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widowControl w:val="0"/>
        <w:kinsoku/>
        <w:wordWrap/>
        <w:overflowPunct/>
        <w:topLinePunct w:val="0"/>
        <w:bidi w:val="0"/>
        <w:snapToGrid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供应商编制响应文件要求</w:t>
      </w:r>
    </w:p>
    <w:p>
      <w:pPr>
        <w:pStyle w:val="5"/>
        <w:pageBreakBefore w:val="0"/>
        <w:widowControl w:val="0"/>
        <w:kinsoku/>
        <w:wordWrap/>
        <w:overflowPunct/>
        <w:topLinePunct w:val="0"/>
        <w:bidi w:val="0"/>
        <w:spacing w:before="0" w:after="0"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Cs w:val="32"/>
        </w:rPr>
      </w:pPr>
    </w:p>
    <w:p>
      <w:pPr>
        <w:pStyle w:val="5"/>
        <w:pageBreakBefore w:val="0"/>
        <w:widowControl w:val="0"/>
        <w:kinsoku/>
        <w:wordWrap/>
        <w:overflowPunct/>
        <w:topLinePunct w:val="0"/>
        <w:bidi w:val="0"/>
        <w:spacing w:before="0" w:after="0"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一、报价</w:t>
      </w:r>
    </w:p>
    <w:p>
      <w:pPr>
        <w:pageBreakBefore w:val="0"/>
        <w:widowControl w:val="0"/>
        <w:kinsoku/>
        <w:wordWrap/>
        <w:overflowPunct/>
        <w:topLinePunct w:val="0"/>
        <w:bidi w:val="0"/>
        <w:snapToGrid w:val="0"/>
        <w:spacing w:line="560" w:lineRule="exact"/>
        <w:ind w:firstLine="420"/>
        <w:textAlignment w:val="auto"/>
        <w:rPr>
          <w:rFonts w:hint="eastAsia" w:ascii="仿宋_GB2312" w:hAnsi="仿宋_GB2312" w:eastAsia="仿宋_GB2312" w:cs="仿宋_GB2312"/>
          <w:color w:val="FF0000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（一）报价函</w:t>
      </w:r>
    </w:p>
    <w:p>
      <w:pPr>
        <w:pStyle w:val="5"/>
        <w:pageBreakBefore w:val="0"/>
        <w:widowControl w:val="0"/>
        <w:kinsoku/>
        <w:wordWrap/>
        <w:overflowPunct/>
        <w:topLinePunct w:val="0"/>
        <w:bidi w:val="0"/>
        <w:spacing w:before="0" w:after="0" w:line="560" w:lineRule="exact"/>
        <w:jc w:val="center"/>
        <w:textAlignment w:val="auto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报 价 函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60" w:lineRule="exact"/>
        <w:textAlignment w:val="auto"/>
        <w:rPr>
          <w:rFonts w:hint="eastAsia" w:ascii="仿宋_GB2312" w:hAnsi="仿宋_GB2312" w:eastAsia="仿宋_GB2312" w:cs="仿宋_GB2312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spacing w:line="560" w:lineRule="exact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伊犁技师培训学院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Style w:val="7"/>
          <w:rFonts w:hint="eastAsia" w:ascii="仿宋_GB2312" w:hAnsi="仿宋_GB2312" w:eastAsia="仿宋_GB2312" w:cs="仿宋_GB2312"/>
          <w:color w:val="auto"/>
          <w:sz w:val="32"/>
          <w:szCs w:val="32"/>
        </w:rPr>
        <w:t>：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我方收到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   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项目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的竞采文件，经详细研究，决定参加该项目。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  <w:lang w:eastAsia="zh-Hans"/>
        </w:rPr>
        <w:t>.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愿意按照竞采文件中的一切要求，提供本项目的商品、及服务，报价为人民币大写：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元整；人民币小写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元。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2.我方现提交的响应文件为：</w:t>
      </w:r>
      <w:r>
        <w:rPr>
          <w:rStyle w:val="7"/>
          <w:rFonts w:hint="eastAsia" w:ascii="仿宋_GB2312" w:hAnsi="仿宋_GB2312" w:eastAsia="仿宋_GB2312" w:cs="仿宋_GB2312"/>
          <w:color w:val="FF0000"/>
          <w:sz w:val="32"/>
          <w:szCs w:val="32"/>
        </w:rPr>
        <w:t>响应文件正本壹份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3.我方承诺：本次报价的有效期为</w:t>
      </w:r>
      <w:r>
        <w:rPr>
          <w:rStyle w:val="7"/>
          <w:rFonts w:hint="eastAsia" w:ascii="仿宋_GB2312" w:hAnsi="仿宋_GB2312" w:eastAsia="仿宋_GB2312" w:cs="仿宋_GB2312"/>
          <w:color w:val="FF0000"/>
          <w:sz w:val="32"/>
          <w:szCs w:val="32"/>
        </w:rPr>
        <w:t>90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天。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4.我方完全理解和接受竞采文件的一切规定、要求和评审办法。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5.在整个采购过程中，我方若有违规行为，愿意接受政府采购云平台相关管理方的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  <w:lang w:eastAsia="zh-Hans"/>
        </w:rPr>
        <w:t>处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罚。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6.我方若中选，将按照竞采结果签订合同，并且严格履行合同义务。本承诺函将成为合同不可分割的一部分，与合同具有同等的法律效力。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7.我方理解，最低报价不是成交的唯一条件。</w:t>
      </w:r>
    </w:p>
    <w:p>
      <w:pPr>
        <w:pStyle w:val="10"/>
        <w:pageBreakBefore w:val="0"/>
        <w:widowControl w:val="0"/>
        <w:kinsoku/>
        <w:wordWrap/>
        <w:overflowPunct/>
        <w:topLinePunct w:val="0"/>
        <w:bidi w:val="0"/>
        <w:spacing w:line="560" w:lineRule="exact"/>
        <w:textAlignment w:val="auto"/>
        <w:rPr>
          <w:rFonts w:hint="eastAsia" w:ascii="仿宋_GB2312" w:hAnsi="仿宋_GB2312" w:eastAsia="仿宋_GB2312" w:cs="仿宋_GB2312"/>
        </w:rPr>
      </w:pPr>
    </w:p>
    <w:p>
      <w:pPr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40" w:firstLineChars="200"/>
        <w:jc w:val="center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供应商名称（公章）：</w:t>
      </w:r>
    </w:p>
    <w:p>
      <w:pPr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24"/>
          <w:szCs w:val="24"/>
        </w:rPr>
        <w:sectPr>
          <w:footerReference r:id="rId3" w:type="default"/>
          <w:pgSz w:w="11907" w:h="16840"/>
          <w:pgMar w:top="1134" w:right="1191" w:bottom="1134" w:left="1304" w:header="851" w:footer="992" w:gutter="0"/>
          <w:pgNumType w:fmt="numberInDash" w:start="1"/>
          <w:cols w:space="720" w:num="1"/>
          <w:docGrid w:linePitch="380" w:charSpace="-5735"/>
        </w:sect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 年  月  日</w:t>
      </w:r>
      <w:r>
        <w:rPr>
          <w:rFonts w:hint="eastAsia" w:ascii="仿宋_GB2312" w:hAnsi="仿宋_GB2312" w:eastAsia="仿宋_GB2312" w:cs="仿宋_GB2312"/>
          <w:sz w:val="24"/>
          <w:szCs w:val="24"/>
        </w:rPr>
        <w:t xml:space="preserve">                                        </w:t>
      </w:r>
    </w:p>
    <w:p>
      <w:pPr>
        <w:snapToGrid w:val="0"/>
        <w:spacing w:line="360" w:lineRule="auto"/>
        <w:ind w:firstLine="420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（二）明细报价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单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sz w:val="24"/>
          <w:szCs w:val="24"/>
        </w:rPr>
        <w:t xml:space="preserve">     </w:t>
      </w:r>
    </w:p>
    <w:tbl>
      <w:tblPr>
        <w:tblStyle w:val="8"/>
        <w:tblW w:w="9873" w:type="dxa"/>
        <w:tblInd w:w="-42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0"/>
        <w:gridCol w:w="1228"/>
        <w:gridCol w:w="3572"/>
        <w:gridCol w:w="778"/>
        <w:gridCol w:w="681"/>
        <w:gridCol w:w="900"/>
        <w:gridCol w:w="996"/>
        <w:gridCol w:w="96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98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等线" w:eastAsia="仿宋_GB2312" w:cs="仿宋_GB2312"/>
                <w:b/>
                <w:i w:val="0"/>
                <w:color w:val="000000"/>
                <w:sz w:val="36"/>
                <w:szCs w:val="36"/>
                <w:u w:val="none"/>
                <w:lang w:val="en-US"/>
              </w:rPr>
            </w:pPr>
            <w:r>
              <w:rPr>
                <w:rFonts w:hint="eastAsia" w:ascii="仿宋_GB2312" w:hAnsi="等线" w:eastAsia="仿宋_GB2312" w:cs="仿宋_GB2312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明细报价单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等线" w:eastAsia="仿宋_GB2312" w:cs="仿宋_GB2312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等线" w:eastAsia="仿宋_GB2312" w:cs="仿宋_GB2312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物品名称</w:t>
            </w:r>
          </w:p>
        </w:tc>
        <w:tc>
          <w:tcPr>
            <w:tcW w:w="3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b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仿宋_GB2312" w:hAnsi="等线" w:eastAsia="仿宋_GB2312" w:cs="仿宋_GB2312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规格、型号参数</w:t>
            </w:r>
          </w:p>
        </w:tc>
        <w:tc>
          <w:tcPr>
            <w:tcW w:w="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等线" w:eastAsia="仿宋_GB2312" w:cs="仿宋_GB2312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等线" w:eastAsia="仿宋_GB2312" w:cs="仿宋_GB2312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b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仿宋_GB2312" w:hAnsi="等线" w:eastAsia="仿宋_GB2312" w:cs="仿宋_GB2312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b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仿宋_GB2312" w:hAnsi="等线" w:eastAsia="仿宋_GB2312" w:cs="仿宋_GB2312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金额（元）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等线" w:eastAsia="仿宋_GB2312" w:cs="仿宋_GB2312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1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等线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等线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等线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等线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等线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</w:trPr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等线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</w:trPr>
        <w:tc>
          <w:tcPr>
            <w:tcW w:w="632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等线" w:eastAsia="仿宋_GB2312" w:cs="仿宋_GB2312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等线" w:eastAsia="仿宋_GB2312" w:cs="仿宋_GB2312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snapToGrid w:val="0"/>
        <w:spacing w:line="360" w:lineRule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联系人：                         联系电话：</w:t>
      </w:r>
      <w:r>
        <w:rPr>
          <w:rFonts w:hint="eastAsia" w:ascii="仿宋_GB2312" w:hAnsi="仿宋_GB2312" w:eastAsia="仿宋_GB2312" w:cs="仿宋_GB2312"/>
          <w:sz w:val="24"/>
          <w:szCs w:val="24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0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填写要求：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0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1.供应商应完整填写本表，并逐页盖章。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0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供应商名称（公章）：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  年  月  日</w:t>
      </w:r>
    </w:p>
    <w:p>
      <w:pPr>
        <w:pStyle w:val="5"/>
        <w:spacing w:line="360" w:lineRule="auto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br w:type="page"/>
      </w:r>
    </w:p>
    <w:p>
      <w:pPr>
        <w:tabs>
          <w:tab w:val="left" w:pos="6300"/>
        </w:tabs>
        <w:snapToGrid w:val="0"/>
        <w:spacing w:line="360" w:lineRule="auto"/>
        <w:ind w:firstLine="643" w:firstLineChars="200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eastAsia="zh-Hans"/>
        </w:rPr>
        <w:t>、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基本资格条件承诺函</w:t>
      </w:r>
    </w:p>
    <w:p>
      <w:pPr>
        <w:pStyle w:val="10"/>
        <w:rPr>
          <w:rFonts w:hint="eastAsia" w:ascii="仿宋_GB2312" w:hAnsi="仿宋_GB2312" w:eastAsia="仿宋_GB2312" w:cs="仿宋_GB2312"/>
        </w:rPr>
      </w:pPr>
    </w:p>
    <w:p>
      <w:pPr>
        <w:snapToGrid w:val="0"/>
        <w:spacing w:line="360" w:lineRule="auto"/>
        <w:ind w:firstLine="570"/>
        <w:jc w:val="center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基本资格条件承诺函</w:t>
      </w:r>
    </w:p>
    <w:p>
      <w:pPr>
        <w:snapToGrid w:val="0"/>
        <w:spacing w:line="360" w:lineRule="auto"/>
        <w:rPr>
          <w:rFonts w:hint="eastAsia" w:ascii="仿宋_GB2312" w:hAnsi="仿宋_GB2312" w:eastAsia="仿宋_GB2312" w:cs="仿宋_GB2312"/>
          <w:b/>
          <w:sz w:val="24"/>
          <w:szCs w:val="24"/>
        </w:rPr>
      </w:pPr>
      <w:r>
        <w:rPr>
          <w:rFonts w:hint="eastAsia" w:ascii="仿宋_GB2312" w:hAnsi="仿宋_GB2312" w:eastAsia="仿宋_GB2312" w:cs="仿宋_GB2312"/>
          <w:b/>
          <w:sz w:val="24"/>
          <w:szCs w:val="24"/>
        </w:rPr>
        <w:t xml:space="preserve"> </w:t>
      </w:r>
    </w:p>
    <w:p>
      <w:pPr>
        <w:snapToGrid w:val="0"/>
        <w:spacing w:line="360" w:lineRule="auto"/>
        <w:ind w:firstLine="320" w:firstLineChars="1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伊犁技师培训学院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color w:val="FF0000"/>
          <w:sz w:val="32"/>
          <w:szCs w:val="32"/>
        </w:rPr>
        <w:t>（供应商名称）</w:t>
      </w:r>
      <w:r>
        <w:rPr>
          <w:rFonts w:hint="eastAsia" w:ascii="仿宋_GB2312" w:hAnsi="仿宋_GB2312" w:eastAsia="仿宋_GB2312" w:cs="仿宋_GB2312"/>
          <w:sz w:val="32"/>
          <w:szCs w:val="32"/>
        </w:rPr>
        <w:t>郑重承诺：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1.我方具有良好的商业信誉和健全的财务会计制度，具有履行合同所必需的设备和专业技术能力，具有依法缴纳税收和社会保障金的良好记录，参加本项目采购活动前三年内无重大违法活动记录。</w:t>
      </w:r>
    </w:p>
    <w:p>
      <w:pPr>
        <w:spacing w:line="360" w:lineRule="auto"/>
        <w:ind w:left="0" w:leftChars="0"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2.我方未列入在信用中国网站（www.creditchina.gov.cn）“失信被执行人”、“重大税收违法案件当事人名单”中，也未列入中国政府采购网（www.ccgp.gov.cn）“政府采购严重违法失信行为记录名单”中。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提供信用中国网站、中国政府采购网信用证明）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3.我方在项目评审环节结束后，随时接受采购人检查验证，配合提供相关证明材料，证明符合《中华人民共和国政府采购法》第二十二条规定的供应商基本资格条件。</w:t>
      </w:r>
    </w:p>
    <w:p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我方对以上承诺负全部法律责任。</w:t>
      </w:r>
    </w:p>
    <w:p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特此承诺。</w:t>
      </w:r>
    </w:p>
    <w:p>
      <w:pPr>
        <w:pStyle w:val="10"/>
        <w:rPr>
          <w:rFonts w:hint="eastAsia" w:ascii="仿宋_GB2312" w:hAnsi="仿宋_GB2312" w:eastAsia="仿宋_GB2312" w:cs="仿宋_GB2312"/>
        </w:rPr>
      </w:pPr>
    </w:p>
    <w:p>
      <w:pPr>
        <w:tabs>
          <w:tab w:val="left" w:pos="6300"/>
        </w:tabs>
        <w:snapToGrid w:val="0"/>
        <w:spacing w:line="360" w:lineRule="auto"/>
        <w:ind w:right="480" w:firstLine="570"/>
        <w:jc w:val="lef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供应商名称（公章）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</w:p>
    <w:p>
      <w:pPr>
        <w:tabs>
          <w:tab w:val="left" w:pos="6300"/>
        </w:tabs>
        <w:snapToGrid w:val="0"/>
        <w:spacing w:line="360" w:lineRule="auto"/>
        <w:ind w:right="480" w:firstLine="570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年   月   日</w:t>
      </w:r>
    </w:p>
    <w:p/>
    <w:p>
      <w:pPr>
        <w:pStyle w:val="2"/>
        <w:numPr>
          <w:ilvl w:val="0"/>
          <w:numId w:val="1"/>
        </w:numPr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法定代表人身份证明书</w:t>
      </w:r>
    </w:p>
    <w:p>
      <w:pPr>
        <w:pStyle w:val="3"/>
        <w:rPr>
          <w:rFonts w:hint="eastAsia"/>
          <w:lang w:val="en-US" w:eastAsia="zh-CN"/>
        </w:rPr>
      </w:pPr>
    </w:p>
    <w:p>
      <w:pPr>
        <w:pStyle w:val="2"/>
        <w:numPr>
          <w:ilvl w:val="0"/>
          <w:numId w:val="0"/>
        </w:numPr>
        <w:jc w:val="center"/>
        <w:rPr>
          <w:rFonts w:hint="eastAsia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法定代表人身份证明书</w:t>
      </w:r>
    </w:p>
    <w:p>
      <w:pPr>
        <w:pStyle w:val="4"/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eastAsia" w:ascii="仿宋_GB2312" w:hAnsi="仿宋_GB2312" w:eastAsia="仿宋_GB2312" w:cs="仿宋_GB2312"/>
          <w:color w:val="FF0000"/>
          <w:sz w:val="32"/>
          <w:szCs w:val="32"/>
          <w:u w:val="none"/>
          <w:lang w:val="en-US" w:eastAsia="zh-CN"/>
        </w:rPr>
        <w:t>（法定代表人姓名）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color w:val="FF0000"/>
          <w:sz w:val="32"/>
          <w:szCs w:val="32"/>
          <w:u w:val="none"/>
          <w:lang w:val="en-US" w:eastAsia="zh-CN"/>
        </w:rPr>
        <w:t>（性别）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</w:t>
      </w:r>
    </w:p>
    <w:p>
      <w:pPr>
        <w:pStyle w:val="4"/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FF0000"/>
          <w:sz w:val="32"/>
          <w:szCs w:val="32"/>
          <w:u w:val="none"/>
          <w:lang w:val="en-US" w:eastAsia="zh-CN"/>
        </w:rPr>
        <w:t>（身份证号）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，职务：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，为我单位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</w:t>
      </w:r>
      <w:r>
        <w:rPr>
          <w:rFonts w:hint="eastAsia" w:ascii="仿宋_GB2312" w:hAnsi="仿宋_GB2312" w:eastAsia="仿宋_GB2312" w:cs="仿宋_GB2312"/>
          <w:color w:val="FF0000"/>
          <w:sz w:val="32"/>
          <w:szCs w:val="32"/>
          <w:u w:val="none"/>
          <w:lang w:val="en-US" w:eastAsia="zh-CN"/>
        </w:rPr>
        <w:t>（单位名称）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法定代表人，有效期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FF0000"/>
          <w:sz w:val="32"/>
          <w:szCs w:val="32"/>
          <w:u w:val="none"/>
          <w:lang w:val="en-US" w:eastAsia="zh-CN"/>
        </w:rPr>
        <w:t>（年限）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，特此证明。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</w:p>
    <w:tbl>
      <w:tblPr>
        <w:tblStyle w:val="9"/>
        <w:tblW w:w="9231" w:type="dxa"/>
        <w:tblInd w:w="-30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8"/>
        <w:gridCol w:w="46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6" w:hRule="atLeast"/>
        </w:trPr>
        <w:tc>
          <w:tcPr>
            <w:tcW w:w="4568" w:type="dxa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法人身份证粘贴处（正面）</w:t>
            </w:r>
          </w:p>
        </w:tc>
        <w:tc>
          <w:tcPr>
            <w:tcW w:w="4663" w:type="dxa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法人身份证粘贴处（背面）</w:t>
            </w:r>
          </w:p>
        </w:tc>
      </w:tr>
    </w:tbl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3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3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单位名称（签章）：</w:t>
      </w:r>
    </w:p>
    <w:p>
      <w:pPr>
        <w:pStyle w:val="4"/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4"/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日期：     年   月   日</w:t>
      </w:r>
    </w:p>
    <w:p>
      <w:pPr>
        <w:pStyle w:val="2"/>
      </w:pPr>
    </w:p>
    <w:p>
      <w:pPr>
        <w:pStyle w:val="3"/>
      </w:pPr>
    </w:p>
    <w:p>
      <w:pPr>
        <w:pStyle w:val="4"/>
      </w:pPr>
    </w:p>
    <w:p/>
    <w:p>
      <w:pPr>
        <w:pStyle w:val="2"/>
      </w:pPr>
    </w:p>
    <w:p>
      <w:pPr>
        <w:pStyle w:val="3"/>
      </w:pPr>
    </w:p>
    <w:p>
      <w:pPr>
        <w:pStyle w:val="4"/>
        <w:numPr>
          <w:ilvl w:val="0"/>
          <w:numId w:val="0"/>
        </w:numPr>
        <w:ind w:leftChars="0"/>
        <w:rPr>
          <w:rFonts w:hint="eastAsia" w:ascii="仿宋_GB2312" w:hAnsi="Calibri" w:eastAsia="仿宋_GB2312" w:cs="Times New Roman"/>
          <w:b/>
          <w:bCs/>
          <w:kern w:val="2"/>
          <w:sz w:val="32"/>
          <w:szCs w:val="21"/>
          <w:lang w:val="en-US" w:eastAsia="zh-CN" w:bidi="ar-SA"/>
        </w:rPr>
      </w:pPr>
      <w:r>
        <w:rPr>
          <w:rFonts w:hint="eastAsia" w:ascii="仿宋_GB2312" w:hAnsi="Calibri" w:eastAsia="仿宋_GB2312" w:cs="Times New Roman"/>
          <w:b/>
          <w:bCs/>
          <w:kern w:val="2"/>
          <w:sz w:val="32"/>
          <w:szCs w:val="21"/>
          <w:lang w:val="en-US" w:eastAsia="zh-CN" w:bidi="ar-SA"/>
        </w:rPr>
        <w:t>四、营业执照。</w:t>
      </w:r>
    </w:p>
    <w:p>
      <w:pPr>
        <w:numPr>
          <w:ilvl w:val="0"/>
          <w:numId w:val="0"/>
        </w:numPr>
        <w:jc w:val="center"/>
        <w:rPr>
          <w:rFonts w:hint="eastAsia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/>
          <w:sz w:val="44"/>
          <w:szCs w:val="44"/>
          <w:lang w:val="en-US" w:eastAsia="zh-CN"/>
        </w:rPr>
        <w:t>营业执照</w:t>
      </w:r>
    </w:p>
    <w:tbl>
      <w:tblPr>
        <w:tblStyle w:val="9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92" w:hRule="atLeast"/>
        </w:trPr>
        <w:tc>
          <w:tcPr>
            <w:tcW w:w="8522" w:type="dxa"/>
          </w:tcPr>
          <w:p>
            <w:pPr>
              <w:pStyle w:val="2"/>
              <w:jc w:val="center"/>
              <w:rPr>
                <w:rFonts w:hint="eastAsia"/>
                <w:lang w:val="en-US" w:eastAsia="zh-CN"/>
              </w:rPr>
            </w:pPr>
          </w:p>
          <w:p>
            <w:pPr>
              <w:pStyle w:val="3"/>
              <w:rPr>
                <w:rFonts w:hint="eastAsia"/>
                <w:lang w:val="en-US" w:eastAsia="zh-CN"/>
              </w:rPr>
            </w:pPr>
          </w:p>
          <w:p>
            <w:pPr>
              <w:pStyle w:val="4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pStyle w:val="3"/>
              <w:rPr>
                <w:rFonts w:hint="eastAsia"/>
                <w:lang w:val="en-US" w:eastAsia="zh-CN"/>
              </w:rPr>
            </w:pPr>
          </w:p>
          <w:p>
            <w:pPr>
              <w:pStyle w:val="4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pStyle w:val="3"/>
              <w:rPr>
                <w:rFonts w:hint="eastAsia"/>
                <w:lang w:val="en-US" w:eastAsia="zh-CN"/>
              </w:rPr>
            </w:pPr>
          </w:p>
          <w:p>
            <w:pPr>
              <w:pStyle w:val="4"/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pStyle w:val="3"/>
              <w:rPr>
                <w:rFonts w:hint="eastAsia"/>
                <w:lang w:val="en-US" w:eastAsia="zh-CN"/>
              </w:rPr>
            </w:pPr>
          </w:p>
          <w:p>
            <w:pPr>
              <w:pStyle w:val="4"/>
              <w:rPr>
                <w:rFonts w:hint="eastAsia"/>
                <w:lang w:val="en-US" w:eastAsia="zh-CN"/>
              </w:rPr>
            </w:pPr>
          </w:p>
          <w:p>
            <w:pPr>
              <w:pStyle w:val="3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营业执照图片粘贴处</w:t>
            </w:r>
          </w:p>
        </w:tc>
      </w:tr>
    </w:tbl>
    <w:p>
      <w:pPr>
        <w:pStyle w:val="4"/>
        <w:numPr>
          <w:ilvl w:val="0"/>
          <w:numId w:val="0"/>
        </w:numPr>
        <w:ind w:leftChars="0"/>
        <w:rPr>
          <w:rFonts w:hint="eastAsia" w:ascii="仿宋_GB2312" w:hAnsi="Calibri" w:eastAsia="仿宋_GB2312" w:cs="Times New Roman"/>
          <w:b/>
          <w:bCs/>
          <w:kern w:val="2"/>
          <w:sz w:val="32"/>
          <w:szCs w:val="21"/>
          <w:lang w:val="en-US" w:eastAsia="zh-CN" w:bidi="ar-SA"/>
        </w:rPr>
      </w:pPr>
      <w:r>
        <w:rPr>
          <w:rFonts w:hint="eastAsia" w:ascii="仿宋_GB2312" w:hAnsi="Calibri" w:eastAsia="仿宋_GB2312" w:cs="Times New Roman"/>
          <w:b/>
          <w:bCs/>
          <w:kern w:val="2"/>
          <w:sz w:val="32"/>
          <w:szCs w:val="21"/>
          <w:lang w:val="en-US" w:eastAsia="zh-CN" w:bidi="ar-SA"/>
        </w:rPr>
        <w:t>五、产品质量承诺书</w:t>
      </w:r>
    </w:p>
    <w:p>
      <w:pPr>
        <w:pStyle w:val="3"/>
        <w:numPr>
          <w:ilvl w:val="0"/>
          <w:numId w:val="0"/>
        </w:numPr>
        <w:ind w:left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产品质量承诺书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</w:p>
    <w:p>
      <w:pPr>
        <w:pStyle w:val="4"/>
        <w:ind w:left="0" w:leftChars="0" w:firstLine="0" w:firstLineChars="0"/>
      </w:pPr>
    </w:p>
    <w:p/>
    <w:p>
      <w:pPr>
        <w:pStyle w:val="2"/>
      </w:pPr>
    </w:p>
    <w:p>
      <w:pPr>
        <w:pStyle w:val="3"/>
      </w:pPr>
    </w:p>
    <w:p>
      <w:pPr>
        <w:pStyle w:val="4"/>
      </w:pPr>
    </w:p>
    <w:p/>
    <w:p>
      <w:pPr>
        <w:pStyle w:val="2"/>
      </w:pPr>
    </w:p>
    <w:p>
      <w:pPr>
        <w:pStyle w:val="3"/>
      </w:pPr>
    </w:p>
    <w:p>
      <w:pPr>
        <w:pStyle w:val="4"/>
      </w:pPr>
    </w:p>
    <w:p/>
    <w:p>
      <w:pPr>
        <w:pStyle w:val="2"/>
      </w:pPr>
    </w:p>
    <w:p>
      <w:pPr>
        <w:pStyle w:val="3"/>
      </w:pPr>
    </w:p>
    <w:p>
      <w:pPr>
        <w:pStyle w:val="4"/>
      </w:pPr>
    </w:p>
    <w:p/>
    <w:p>
      <w:pPr>
        <w:pStyle w:val="2"/>
      </w:pPr>
    </w:p>
    <w:p>
      <w:pPr>
        <w:pStyle w:val="3"/>
      </w:pPr>
    </w:p>
    <w:p>
      <w:pPr>
        <w:pStyle w:val="4"/>
      </w:pPr>
    </w:p>
    <w:p/>
    <w:p>
      <w:pPr>
        <w:pStyle w:val="2"/>
      </w:pPr>
    </w:p>
    <w:p>
      <w:pPr>
        <w:pStyle w:val="3"/>
      </w:pPr>
    </w:p>
    <w:p>
      <w:pPr>
        <w:pStyle w:val="4"/>
      </w:pPr>
    </w:p>
    <w:p/>
    <w:p>
      <w:pPr>
        <w:pStyle w:val="2"/>
      </w:pPr>
    </w:p>
    <w:p>
      <w:pPr>
        <w:pStyle w:val="3"/>
      </w:pPr>
    </w:p>
    <w:p>
      <w:pPr>
        <w:pStyle w:val="4"/>
      </w:pPr>
    </w:p>
    <w:p/>
    <w:p>
      <w:pPr>
        <w:pStyle w:val="2"/>
      </w:pPr>
    </w:p>
    <w:p>
      <w:pPr>
        <w:pStyle w:val="3"/>
      </w:pPr>
    </w:p>
    <w:p>
      <w:pPr>
        <w:pStyle w:val="4"/>
      </w:pPr>
    </w:p>
    <w:p/>
    <w:p>
      <w:pPr>
        <w:pStyle w:val="2"/>
      </w:pPr>
    </w:p>
    <w:p>
      <w:pPr>
        <w:pStyle w:val="3"/>
      </w:pPr>
    </w:p>
    <w:p>
      <w:pPr>
        <w:pStyle w:val="4"/>
      </w:pPr>
    </w:p>
    <w:p>
      <w:pPr>
        <w:numPr>
          <w:ilvl w:val="0"/>
          <w:numId w:val="0"/>
        </w:numPr>
        <w:ind w:firstLine="643" w:firstLineChars="200"/>
        <w:rPr>
          <w:rFonts w:hint="eastAsia" w:ascii="仿宋_GB2312" w:hAnsi="Calibri" w:eastAsia="仿宋_GB2312" w:cs="Times New Roman"/>
          <w:b/>
          <w:bCs/>
          <w:kern w:val="2"/>
          <w:sz w:val="32"/>
          <w:szCs w:val="21"/>
          <w:lang w:val="en-US" w:eastAsia="zh-CN" w:bidi="ar-SA"/>
        </w:rPr>
      </w:pPr>
      <w:r>
        <w:rPr>
          <w:rFonts w:hint="eastAsia" w:ascii="仿宋_GB2312" w:eastAsia="仿宋_GB2312" w:cs="Times New Roman"/>
          <w:b/>
          <w:bCs/>
          <w:kern w:val="2"/>
          <w:sz w:val="32"/>
          <w:szCs w:val="21"/>
          <w:lang w:val="en-US" w:eastAsia="zh-CN" w:bidi="ar-SA"/>
        </w:rPr>
        <w:t>六、</w:t>
      </w:r>
      <w:r>
        <w:rPr>
          <w:rFonts w:hint="eastAsia" w:ascii="仿宋_GB2312" w:hAnsi="Calibri" w:eastAsia="仿宋_GB2312" w:cs="Times New Roman"/>
          <w:b/>
          <w:bCs/>
          <w:kern w:val="2"/>
          <w:sz w:val="32"/>
          <w:szCs w:val="21"/>
          <w:lang w:val="en-US" w:eastAsia="zh-CN" w:bidi="ar-SA"/>
        </w:rPr>
        <w:t>供应商信用证明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FF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32"/>
          <w:szCs w:val="32"/>
          <w:lang w:val="en-US" w:eastAsia="zh-CN"/>
        </w:rPr>
        <w:t>未被“信用中国”（www.creditchina.gov.cn）网站、“中国政府采购网</w:t>
      </w:r>
      <w:r>
        <w:rPr>
          <w:rFonts w:hint="default" w:ascii="仿宋_GB2312" w:hAnsi="仿宋_GB2312" w:eastAsia="仿宋_GB2312" w:cs="仿宋_GB2312"/>
          <w:color w:val="FF0000"/>
          <w:sz w:val="32"/>
          <w:szCs w:val="32"/>
          <w:lang w:val="en-US" w:eastAsia="zh-CN"/>
        </w:rPr>
        <w:t>”</w:t>
      </w:r>
      <w:r>
        <w:rPr>
          <w:rFonts w:hint="eastAsia" w:ascii="仿宋_GB2312" w:hAnsi="仿宋_GB2312" w:eastAsia="仿宋_GB2312" w:cs="仿宋_GB2312"/>
          <w:color w:val="FF0000"/>
          <w:sz w:val="32"/>
          <w:szCs w:val="32"/>
          <w:lang w:val="en-US" w:eastAsia="zh-CN"/>
        </w:rPr>
        <w:t>(www.ccgp.gov.cn)列入失信被执行人、重大税收违法案件当事人名单、政府采购严重失信行为记录名单（提供网页截图）。</w:t>
      </w:r>
    </w:p>
    <w:p>
      <w:pPr>
        <w:pStyle w:val="2"/>
        <w:numPr>
          <w:ilvl w:val="0"/>
          <w:numId w:val="0"/>
        </w:numPr>
        <w:rPr>
          <w:rFonts w:hint="eastAsia"/>
          <w:color w:val="FF0000"/>
          <w:lang w:val="en-US" w:eastAsia="zh-CN"/>
        </w:rPr>
      </w:pPr>
    </w:p>
    <w:p>
      <w:pPr>
        <w:pStyle w:val="3"/>
        <w:rPr>
          <w:rFonts w:hint="eastAsia"/>
          <w:color w:val="FF0000"/>
          <w:lang w:val="en-US" w:eastAsia="zh-CN"/>
        </w:rPr>
      </w:pPr>
    </w:p>
    <w:p>
      <w:pPr>
        <w:pStyle w:val="4"/>
        <w:rPr>
          <w:rFonts w:hint="eastAsia"/>
          <w:color w:val="FF0000"/>
          <w:lang w:val="en-US" w:eastAsia="zh-CN"/>
        </w:rPr>
      </w:pPr>
    </w:p>
    <w:p>
      <w:pPr>
        <w:rPr>
          <w:rFonts w:hint="eastAsia"/>
          <w:color w:val="FF0000"/>
          <w:lang w:val="en-US" w:eastAsia="zh-CN"/>
        </w:rPr>
      </w:pPr>
    </w:p>
    <w:p>
      <w:pPr>
        <w:pStyle w:val="2"/>
        <w:rPr>
          <w:rFonts w:hint="eastAsia"/>
          <w:color w:val="FF0000"/>
          <w:lang w:val="en-US" w:eastAsia="zh-CN"/>
        </w:rPr>
      </w:pPr>
    </w:p>
    <w:p>
      <w:pPr>
        <w:pStyle w:val="3"/>
        <w:rPr>
          <w:rFonts w:hint="eastAsia"/>
          <w:color w:val="FF0000"/>
          <w:lang w:val="en-US" w:eastAsia="zh-CN"/>
        </w:rPr>
      </w:pPr>
    </w:p>
    <w:p>
      <w:pPr>
        <w:pStyle w:val="4"/>
        <w:rPr>
          <w:rFonts w:hint="eastAsia"/>
          <w:color w:val="FF0000"/>
          <w:lang w:val="en-US" w:eastAsia="zh-CN"/>
        </w:rPr>
      </w:pPr>
    </w:p>
    <w:p>
      <w:pPr>
        <w:rPr>
          <w:rFonts w:hint="eastAsia"/>
          <w:color w:val="FF0000"/>
          <w:lang w:val="en-US" w:eastAsia="zh-CN"/>
        </w:rPr>
      </w:pPr>
    </w:p>
    <w:p>
      <w:pPr>
        <w:pStyle w:val="2"/>
        <w:rPr>
          <w:rFonts w:hint="eastAsia"/>
          <w:color w:val="FF0000"/>
          <w:lang w:val="en-US" w:eastAsia="zh-CN"/>
        </w:rPr>
      </w:pPr>
    </w:p>
    <w:p>
      <w:pPr>
        <w:pStyle w:val="3"/>
        <w:rPr>
          <w:rFonts w:hint="eastAsia"/>
          <w:color w:val="FF0000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pStyle w:val="2"/>
        <w:numPr>
          <w:ilvl w:val="0"/>
          <w:numId w:val="0"/>
        </w:numPr>
        <w:rPr>
          <w:rFonts w:hint="eastAsia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注意事项：</w:t>
      </w:r>
    </w:p>
    <w:p>
      <w:pPr>
        <w:pStyle w:val="2"/>
        <w:numPr>
          <w:ilvl w:val="0"/>
          <w:numId w:val="0"/>
        </w:numPr>
        <w:ind w:firstLine="643" w:firstLineChars="200"/>
        <w:rPr>
          <w:rFonts w:hint="eastAsia"/>
          <w:b/>
          <w:bCs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1.以上供应商相应资料必须为扫描件转PDF格式、盖公章上传，资料内容要清晰。如上传资料为其他格式、无公章或清晰度低无法看清内容等情况，一律视为不符合要求，以无效报价处理。</w:t>
      </w:r>
    </w:p>
    <w:p>
      <w:pPr>
        <w:pStyle w:val="2"/>
        <w:numPr>
          <w:ilvl w:val="0"/>
          <w:numId w:val="0"/>
        </w:numPr>
        <w:ind w:firstLine="643" w:firstLineChars="200"/>
        <w:rPr>
          <w:rFonts w:hint="eastAsia"/>
          <w:color w:val="auto"/>
          <w:lang w:val="en-US" w:eastAsia="zh-CN"/>
        </w:rPr>
      </w:pPr>
      <w:r>
        <w:rPr>
          <w:rFonts w:hint="eastAsia"/>
          <w:b/>
          <w:bCs/>
          <w:color w:val="auto"/>
          <w:lang w:val="en-US" w:eastAsia="zh-CN"/>
        </w:rPr>
        <w:t>2.报价过低，我方认为无法保障产品质量及售后的将视为“恶意报价”，以无效报价处理。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96850" cy="137795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6850" cy="1377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- 3 -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85pt;width:15.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B9bn7TRAAAAAwEAAA8AAAAAAAAAAQAgAAAA&#10;IgAAAGRycy9kb3ducmV2LnhtbFBLAQIUABQAAAAIAIdO4kBqPzeTEgIAAAUEAAAOAAAAAAAAAAEA&#10;IAAAACA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- 3 -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51B7389"/>
    <w:multiLevelType w:val="singleLevel"/>
    <w:tmpl w:val="851B7389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603A4C"/>
    <w:rsid w:val="0D16477B"/>
    <w:rsid w:val="17186C88"/>
    <w:rsid w:val="18365CC8"/>
    <w:rsid w:val="1967394D"/>
    <w:rsid w:val="1E287502"/>
    <w:rsid w:val="23ED6220"/>
    <w:rsid w:val="240631CF"/>
    <w:rsid w:val="29BA4478"/>
    <w:rsid w:val="3A4B7006"/>
    <w:rsid w:val="428818E3"/>
    <w:rsid w:val="435F28E5"/>
    <w:rsid w:val="4A545524"/>
    <w:rsid w:val="5CCB5165"/>
    <w:rsid w:val="6268224E"/>
    <w:rsid w:val="63B90FCA"/>
    <w:rsid w:val="66241C6F"/>
    <w:rsid w:val="66580AB5"/>
    <w:rsid w:val="779A3C3B"/>
    <w:rsid w:val="7E3D1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paragraph" w:styleId="5">
    <w:name w:val="heading 3"/>
    <w:basedOn w:val="1"/>
    <w:next w:val="1"/>
    <w:qFormat/>
    <w:uiPriority w:val="0"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6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rPr>
      <w:rFonts w:ascii="仿宋_GB2312" w:eastAsia="仿宋_GB2312"/>
      <w:sz w:val="32"/>
    </w:rPr>
  </w:style>
  <w:style w:type="paragraph" w:styleId="3">
    <w:name w:val="footer"/>
    <w:basedOn w:val="1"/>
    <w:next w:val="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index 5"/>
    <w:basedOn w:val="1"/>
    <w:next w:val="1"/>
    <w:qFormat/>
    <w:uiPriority w:val="0"/>
    <w:pPr>
      <w:ind w:left="1680"/>
    </w:pPr>
  </w:style>
  <w:style w:type="character" w:styleId="7">
    <w:name w:val="Hyperlink"/>
    <w:qFormat/>
    <w:uiPriority w:val="99"/>
    <w:rPr>
      <w:color w:val="333333"/>
      <w:u w:val="none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0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Times New Roman"/>
      <w:color w:val="000000"/>
      <w:sz w:val="24"/>
      <w:lang w:val="en-US" w:eastAsia="zh-CN" w:bidi="ar-SA"/>
    </w:rPr>
  </w:style>
  <w:style w:type="character" w:customStyle="1" w:styleId="11">
    <w:name w:val="font01"/>
    <w:basedOn w:val="6"/>
    <w:uiPriority w:val="0"/>
    <w:rPr>
      <w:rFonts w:hint="eastAsia" w:ascii="仿宋_GB2312" w:eastAsia="仿宋_GB2312" w:cs="仿宋_GB2312"/>
      <w:color w:val="000000"/>
      <w:sz w:val="22"/>
      <w:szCs w:val="22"/>
      <w:u w:val="none"/>
    </w:rPr>
  </w:style>
  <w:style w:type="character" w:customStyle="1" w:styleId="12">
    <w:name w:val="font31"/>
    <w:basedOn w:val="6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Office_10.8.2.6870_F1E327BC-269C-435d-A152-05C5408002CA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2025-03-27T10:02:08Z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2052-10.8.2.6870</vt:lpwstr>
  </property>
</Properties>
</file>