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智慧黑板参数需求</w:t>
      </w:r>
    </w:p>
    <w:p w14:paraId="13103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</w:p>
    <w:p w14:paraId="46D0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一、整机要求：</w:t>
      </w:r>
    </w:p>
    <w:p w14:paraId="6724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整机采用全金属外壳，三拼接平面一体化设计，屏幕边缘采用圆角包边防护，整机背板采用金属材质，宽≥4200mm，高≥1200mm，厚≤120mm，屏幕采用86英寸液晶显示器，用超高清LED液晶显示屏，显示比例16:9，分辨率3840×2160。</w:t>
      </w:r>
    </w:p>
    <w:p w14:paraId="6FC4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2.处理器：Intel Core i5十代 及以上，内存：≥16G，硬盘≥256G SSD 固态硬盘，采用抽拉内置式模块化电脑，抽拉内置式，PC模块可插入整机，可实现无单独接线的插拔</w:t>
      </w:r>
    </w:p>
    <w:p w14:paraId="7EA62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3.主屏支持普通粉笔直接书写，整机两侧副屏可支持以下媒介（普通粉笔、液体粉笔、成膜笔）进行板书书写。（提供国家认可的第三方权威检测机构出具的权威检测报告）</w:t>
      </w:r>
    </w:p>
    <w:p w14:paraId="74D0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4.嵌入式系统版本不低于Android 13，内存≥2GB，存储空间≥8GB。（提供国家认可的第三方权威检测机构出具的权威检测报告）</w:t>
      </w:r>
    </w:p>
    <w:p w14:paraId="080DF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5.采用先进触控方式，支持Windows系统中进行40点或以上触控，支持在Android系统中进行40点或以上触控。（提供国家认可的第三方权威检测机构出具的权威检测报告）</w:t>
      </w:r>
    </w:p>
    <w:p w14:paraId="0B805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6.整机背光系统支持DC调光方式，多级亮度调节，支持白颜色背景下最暗亮度≤100nit，用于提升显示对比度。（提供国家认可的第三方权威检测机构出具的权威检测报告）</w:t>
      </w:r>
    </w:p>
    <w:p w14:paraId="5D56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7.整机支持色彩空间可选，包含标准模式和sRGB模式，在sRGB模式下可做到高色准△E≤1。（提供国家认可的第三方权威检测机构出具的权威检测报告）</w:t>
      </w:r>
    </w:p>
    <w:p w14:paraId="3EA2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整机系统支持手势上滑调出人工智能画质调节模式（AI-PQ），在安卓通道下可根据屏幕内容自动调节画质参数，当屏幕出现人物、建筑、夜景等元素时，自动调整对比度、饱和度、锐利度、色调色相值、高光/阴影。（提供国家认可的第三方权威检测机构出具的权威检测报告）</w:t>
      </w:r>
    </w:p>
    <w:p w14:paraId="5047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9.支持云端在线系统固件升级。（提供国家认可的第三方权威检测机构出具的权威检测报告）</w:t>
      </w:r>
    </w:p>
    <w:p w14:paraId="71D8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.整机安卓和全部外接通道（HDMI、Type-c）下侧边栏支持通过扫描二维码加入班级，老师设置题型，学生回答后提交，教师查看正确率比例及详细讲解；支持随机抽选、实时弹幕；支持管理当前班级成员；支持导出学生报告。全通道下可支持通过自定义按键调出该功能。（提供国家认可的第三方权威检测机构出具的权威检测报告）</w:t>
      </w:r>
    </w:p>
    <w:p w14:paraId="5B7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11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（提供国家认可的第三方权威检测机构出具的权威检测报告）</w:t>
      </w:r>
    </w:p>
    <w:p w14:paraId="3392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12.整机Windows通道支持文件传输应用，支持通过扫码、wifi直联、超声三种方式与手机进行握手连接，实现文件传输功能。（提供国家认可的第三方权威检测机构出具的权威检测报告）</w:t>
      </w:r>
    </w:p>
    <w:p w14:paraId="1AC1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13.整机设备自带地震预警软件。支持在地震预警页面中获取位置，可以手动进行位置校准。支持在地震预警页面中选择提醒阈值。支持在地震预警界面中开启和关闭地震预警服务。（提供国家认可的第三方权威检测机构出具的权威检测报告）</w:t>
      </w:r>
    </w:p>
    <w:p w14:paraId="1E159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14.整机支持提笔书写，在Windows系统下可实现无需点击任意功能入口，当检测到红外笔笔尖接触屏幕时，自动进入书写模式。（提供国家认可的第三方权威检测机构出具的权威检测报告）</w:t>
      </w:r>
    </w:p>
    <w:p w14:paraId="55AC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15.整机支持手笔分离，通过提笔即写唤醒批注功能后，可进行手笔分离功能，使用笔正常书写，使用手指可以操作应用，进行点击操作。（提供国家认可的第三方权威检测机构出具的权威检测报告）</w:t>
      </w:r>
    </w:p>
    <w:p w14:paraId="0026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16.整机触摸支持动态压力感应，支持无任何电子功能的普通书写笔在整机上书写或点压时，整机能感应压力变化，书写或点压过程笔迹呈现不同粗细。（提供国家认可的第三方权威检测机构出具的权威检测报告）</w:t>
      </w:r>
    </w:p>
    <w:p w14:paraId="2C88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17.整机内置2.2声道扬声器，具备多方向扬声器，额定总功率60W。（提供国家认可的第三方权威检测机构出具的权威检测报告）</w:t>
      </w:r>
    </w:p>
    <w:p w14:paraId="1D751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18.整机内置非独立外扩展的8阵列麦克风，拾音角度≥180°，可用于对教室环境音频进行采集，拾音距离≥12m。（提供国家认可的第三方权威检测机构出具的权威检测报告）</w:t>
      </w:r>
    </w:p>
    <w:p w14:paraId="526DF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19.支持标准、听力、观影和AI空间感知音效模式，AI空间感知音效模式可通过内置麦克风采集教室物理环境声音，自动生成符合当前教室物理环境的频段、音量、音效。（提供国家认可的第三方权威检测机构出具的权威检测报告）</w:t>
      </w:r>
    </w:p>
    <w:p w14:paraId="19FD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20.整机上边框内置非独立摄像头，采用一体化集成设计，摄像头数量≥4个。至少三个摄像头，像素值均大于800 万。（提供国家认可的第三方权威检测机构出具的权威检测报告）</w:t>
      </w:r>
    </w:p>
    <w:p w14:paraId="7714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21.整机上边框内置非独立式广角高清摄像头，视场角≥142度且水平视场角≥121度，支持输出4:3、16:9比例的图片和视频；在清晰度为2592 x 1944分辨率下，支持30帧的视频输出。（提供国家认可的第三方权威检测机构出具的权威检测报告）</w:t>
      </w:r>
    </w:p>
    <w:p w14:paraId="0E2D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22.整机上边框内置非独立式3个智能拼接摄像头，支持清晰度TV lines ≥ 1600 lines。视场角≥141度且水平视场角≥139度，可拍摄≥1600万像素的照片，支持输出8192×2048分辨率的照片和视频，支持画面畸变矫正功能。（提供国家认可的第三方权威检测机构出具的权威检测报告）</w:t>
      </w:r>
    </w:p>
    <w:p w14:paraId="3B80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23.整机支持蓝牙Bluetooth 5.4标准，支持版本Wi-Fi6。（提供国家认可的第三方权威检测机构出具的权威检测报告）</w:t>
      </w:r>
    </w:p>
    <w:p w14:paraId="6CFD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24.整机内置双WiFi6无线网卡（不接受外接），在Android和Windows系统下，可实现Wi-Fi无线上网连接、AP无线热点发射。（提供国家认可的第三方权威检测机构出具的权威检测报告）</w:t>
      </w:r>
    </w:p>
    <w:p w14:paraId="7912E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25.整机内置双WiFi6无线网卡（不接受外接），在Android下支持无线设备同时连接数量≥32个，在Windows系统下支持无线设备同时连接≥8个；（提供国家认可的第三方权威检测机构出具的权威检测报告）</w:t>
      </w:r>
    </w:p>
    <w:p w14:paraId="0117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26.整机支持发出频率为18kHz-22kHz超声波信号，智能手机通过麦克风接收后，智能手机与整机无需在同一局域网内，可实现配对，一键投屏，用户无需手动输入投屏码或扫码获取投屏码；（提供国家认可的第三方权威检测机构出具的权威检测报告）</w:t>
      </w:r>
    </w:p>
    <w:p w14:paraId="1947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27.整机内置传屏接收模块，整机不需要连接任何附加设备，可实现外部电脑、手机设备的音视频信号实时传输到整机上；当使用外部电脑传屏时，支持触摸回传，在屏幕上部显示传屏工具栏，可以进行触摸回传控制、勿扰模式、暂停投屏功能；（提供国家认可的第三方权威检测机构出具的权威检测报告）</w:t>
      </w:r>
    </w:p>
    <w:p w14:paraId="2C563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28.整机设备可将应用编辑到教学桌面首页，编辑方式支持从教学桌面首页进入编辑，支持在全部应用列表中进入编辑 2 种方式。教学桌面首页应用支持无需进入应用编辑页面，在首页指定应用上长按进行移除。（提供国家认可的第三方权威检测机构出具的权威检测报告）</w:t>
      </w:r>
    </w:p>
    <w:p w14:paraId="0768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29.整机设备教学桌面支持推荐应用，推荐应用支持移除。整机设备教学桌面支持进行应用卸载。（提供国家认可的第三方权威检测机构出具的权威检测报告）</w:t>
      </w:r>
    </w:p>
    <w:p w14:paraId="4AE0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30.整机设备教学桌面支持进行壁纸编辑，内置10张以上壁纸，并支持自定义壁纸。（提供国家认可的第三方权威检测机构出具的权威检测报告）</w:t>
      </w:r>
    </w:p>
    <w:p w14:paraId="7228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bookmarkStart w:id="0" w:name="OLE_LINK1"/>
      <w:r>
        <w:rPr>
          <w:rFonts w:hint="eastAsia"/>
          <w:lang w:val="en-US" w:eastAsia="zh-CN"/>
        </w:rPr>
        <w:t>二、配套</w:t>
      </w:r>
      <w:bookmarkStart w:id="1" w:name="_GoBack"/>
      <w:bookmarkEnd w:id="1"/>
      <w:r>
        <w:rPr>
          <w:rFonts w:hint="eastAsia"/>
        </w:rPr>
        <w:t>教学软件</w:t>
      </w:r>
    </w:p>
    <w:bookmarkEnd w:id="0"/>
    <w:p w14:paraId="756E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1.能够为教师提供云存储空间，教师可在个人云空间中上传存储互动课件、云教案和其他教学资源。</w:t>
      </w:r>
    </w:p>
    <w:p w14:paraId="0D823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2.互动教学课件支持定向精准分享：分享者可将互动课件、课件组精准推送至指定接收方账号云空间，接收方可在云空间接收并打开分享课件；（提供国家认可的第三方权威检测机构出具的权威检测报告）</w:t>
      </w:r>
    </w:p>
    <w:p w14:paraId="64E5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3.具有互动式教学课件资源，包含学科教育各学段各地区教材版本 100个。具有互动式教学课件资源，包含学科教育各学段教材版本全部教学章节、专题教育多个主题教育、特殊教育 不少于3 大分类的 100000 份的互动课件。课件支持教师在线评分。（提供国家认可的第三方权威检测机构出具的权威检测报告）</w:t>
      </w:r>
    </w:p>
    <w:p w14:paraId="7A65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4.具备AI智能备课助手：能按照教学环节筛选对应课件页一键插入课件中，可导入新课、作者简介。能按照元素类型思维导图、课堂活动选取需要的部分补充课件缺失的部分。 可以在查看部分课件的同时查看对应整份课件，了解作者整体教学思路。（提供国家认可的第三方权威检测机构出具的权威检测报告）</w:t>
      </w:r>
    </w:p>
    <w:p w14:paraId="2DAD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5.具备云端静默推送下载功能，无需用户手动下载即可实现应用的在线升级，升级具有信息验证机制，确保教学秩序不受干扰。</w:t>
      </w:r>
    </w:p>
    <w:p w14:paraId="1FE0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6.AI智能纠错：软件内置的AI智能语义分析模块，可对输入的英文文本的拼写、句型、语法进行错误检查，并支持一键纠错。（提供国家认可的第三方权威检测机构出具的权威检测报告）</w:t>
      </w:r>
    </w:p>
    <w:p w14:paraId="69751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AI音标助手：支持浏览和插入国际音标表，可直接点击发音，支持已整表和单个音标卡片插入。支持智能将字母、单词、句子转写为音标，并可一键插入到备课课件中形成文本。（提供国家认可的第三方权威检测机构出具的权威检测报告）</w:t>
      </w:r>
    </w:p>
    <w:p w14:paraId="422A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党建微课视频：提供100节党建微课视频，包含革命篇、建设篇、改革篇、复兴篇4个篇章。微课内容可在线点播，下载至课件播放。微课视频支持视频关键帧打点标记，播放过程中可一键跳转至标记位置，同时支持一键对视频内容进行截图插入课件。（提供国家认可的第三方权威检测机构出具的权威检测报告）</w:t>
      </w:r>
    </w:p>
    <w:p w14:paraId="6DB6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9.内置图片处理功能，无需借助专业图片处理软件即可对课件内的图片进行快速抠图，图片主体处理后边缘无明显毛边，且处理后的图片可直接上传至教师云空间供后续复用。</w:t>
      </w:r>
    </w:p>
    <w:p w14:paraId="363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.支持对音频、视频文件进行关键帧标记，可在音、视频进度条任意位置自由设置关键帧播放节点，便于快速定位讲解关键教学内容。提供单次播放、循环播放、跨页面播放和自动播放等播放模式。跨页面播放可设置音频进行部分页面播放和全页面播放。</w:t>
      </w:r>
    </w:p>
    <w:p w14:paraId="4D3B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11.教师可在移动平台选择是否接收获取的分享课件，接收后课件储存至个人云空间，可在移动平台的互动课件列表预览。</w:t>
      </w:r>
    </w:p>
    <w:p w14:paraId="5FD9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12.移动平台与授课端账号数据联通，可在移动端选择个人云空间内任意课件放映，授课端同步显示课件内容。</w:t>
      </w:r>
    </w:p>
    <w:p w14:paraId="3996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13.支持NFC一碰投屏或直播。在局域网环境或无网环境下，可将移动端屏幕实时同步至授课显示端，同屏窗口、全屏显示方式根据移动端界面自动适配。（提供国家认可的第三方权威检测机构出具的权威检测报告）</w:t>
      </w:r>
    </w:p>
    <w:p w14:paraId="35E8A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14.提供互动课件资源库，包含学科教育、专题教育、特殊教育类课件。可获取到个人云空间，课件资源数量不低于15万份。</w:t>
      </w:r>
    </w:p>
    <w:p w14:paraId="6555A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15.提供将Word转换为云教案的能力，支持解析文本、表格等通用元素，方便老师迁移旧教案</w:t>
      </w:r>
    </w:p>
    <w:p w14:paraId="72F6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16.提供教案模板，方便老师撰写教案，预置模板包含表格式、提纲式、集备式、多课时式、单元设计式等不少于7个。支持校本模板，管理员在教研管理后台设置校本模板后，老师可在云教案模板调用。（提供国家认可的第三方权威检测机构出具的权威检测报告）</w:t>
      </w:r>
    </w:p>
    <w:p w14:paraId="0A48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17.云教案内支持插入课件页，可调用云空间中的课件列表，按单页或整份插入教案。插入后的课件以窗口形式预览，可直接在窗口内进行翻页和课件元素交互，可一键全屏预览课件。</w:t>
      </w:r>
    </w:p>
    <w:p w14:paraId="155C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18.支持实现信息化集体备课。可选择教案、课件、胶囊资源上传发起集备研讨，能够设置多重访问权限，可通过手机号搜索邀请外校老师，用于跨校教研场景。（提供国家认可的第三方权威检测机构出具的权威检测报告）</w:t>
      </w:r>
    </w:p>
    <w:p w14:paraId="4BBED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19.参备人可通过评论区发表观点，可对他人评论的观点进行点赞，评论消息会实时提醒，支持图片的上传。</w:t>
      </w:r>
    </w:p>
    <w:p w14:paraId="6B17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20.参备人可在线对教案进行随文式批注，追加批注，回复以及查看实时批注消息。（提供国家认可的第三方权威检测机构出具的权威检测报告）</w:t>
      </w:r>
    </w:p>
    <w:p w14:paraId="6FE6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21.完成本次研讨后，主备人可直接进入编辑页面编辑课件/教案，发布新稿件后，备课组进入下一轮研讨，更新稿件后会给参备老师同步教研动态。</w:t>
      </w:r>
    </w:p>
    <w:p w14:paraId="754F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22.可对集备中多稿的课件/教案/胶囊进行内容的横向对比，支持批注研。参备成员可随时获取和下载每一稿中的集备稿件到云课件，进行编辑或引用。（提供国家认可的第三方权威检测机构出具的权威检测报告）</w:t>
      </w:r>
    </w:p>
    <w:p w14:paraId="4098B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集中控制管理平台</w:t>
      </w:r>
    </w:p>
    <w:p w14:paraId="1EB02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1.采用一校一码的认证机制，为学校提供专属识别码，通过学校代码进行设备与管理平台之间的关联，保证管理的私密和安全。</w:t>
      </w:r>
    </w:p>
    <w:p w14:paraId="402D7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2.冰点还原：支持创设系统还原点，实现磁盘级的系统还原保护，可根据教学需要自由选择磁盘分区设立还原点、取消还原点。</w:t>
      </w:r>
    </w:p>
    <w:p w14:paraId="41B4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3.用户无法通过传统方法（卸载或者关闭程序）来终止软件的运行，从而保护管理员可有效的管控设备</w:t>
      </w:r>
    </w:p>
    <w:p w14:paraId="5CB6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4.系统采用B/S混合云架构设计，支持在Windows、Linux、Android、IOS等多种操作系统通过网页浏览器登录使用。</w:t>
      </w:r>
    </w:p>
    <w:p w14:paraId="0D811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5.支持自定义循环周期设置锁屏周期指令，并支持一键下课锁屏、开机即锁屏、长时未使用自动锁屏等智能锁屏管理，以及可支持无网络激活码认证解锁、密码解锁，有网络场景下扫码快速解锁。</w:t>
      </w:r>
    </w:p>
    <w:p w14:paraId="11CD7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6.支持查看并导出设备使用数据、软件活跃数据、教学应用数据、健康度分析数据。</w:t>
      </w:r>
    </w:p>
    <w:p w14:paraId="367A8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7.支持教室的实时摄像头画面、设备屏幕画面；单台设备巡视时，发现有违规违纪行为时，可远程发消息、发语音直接干预，也可记录备注，事后教育。支持记录所有管理员的巡视记录，方便回溯。</w:t>
      </w:r>
    </w:p>
    <w:p w14:paraId="3E3B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8.移动系统采用Mini Program设计，无需下载单独安装APP即可使用；兼容Android、IOS等多种移动操作系统，便于远程管理及告警信息通知。</w:t>
      </w:r>
    </w:p>
    <w:p w14:paraId="5ED47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9.支持查看不同类型设备的在线率、异常指令数、异常设备数及设备详情。</w:t>
      </w:r>
    </w:p>
    <w:p w14:paraId="2598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</w:pPr>
      <w:r>
        <w:rPr>
          <w:rFonts w:hint="eastAsia"/>
        </w:rPr>
        <w:t>支持实时查看设备当前状态及实时画面，并可进行实时远程开机、关机、重启、锁屏、消息推送功能。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GNlY2E5NTc4MzE4MTA2MTU4NTViYmZlYjNlNTUifQ=="/>
  </w:docVars>
  <w:rsids>
    <w:rsidRoot w:val="6BE8588C"/>
    <w:rsid w:val="6BE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2024-09-02T10:10:00Z</dcterms:created>
  <dc:creator>ASIR~CHEN</dc:creator>
  <cp:lastModifiedBy>ASIR~CHEN</cp:lastModifiedBy>
  <dcterms:modified xsi:type="dcterms:W3CDTF">2024-09-02T10:13:41Z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6D3862820E824F528AE79A361C693F73_11</vt:lpwstr>
  </property>
</Properties>
</file>