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0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打印复印一体机参数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3" w:hRule="atLeast"/>
        </w:trPr>
        <w:tc>
          <w:tcPr>
            <w:tcW w:w="8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要求支持打印功能、自动双面打印、A4纸打印、黑白模式最佳打印分辨率：600*600dpi，激光打印机、支持三包。</w:t>
            </w:r>
          </w:p>
        </w:tc>
      </w:tr>
    </w:tbl>
    <w:p/>
    <w:p/>
    <w:p>
      <w:pPr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针式打印机参数：</w:t>
      </w:r>
    </w:p>
    <w:p>
      <w:pPr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打印方式:24针点阵击打式</w:t>
      </w:r>
      <w:bookmarkStart w:id="0" w:name="_GoBack"/>
      <w:bookmarkEnd w:id="0"/>
    </w:p>
    <w:p>
      <w:pPr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字符集：GB18030</w:t>
      </w:r>
    </w:p>
    <w:p>
      <w:pPr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复写能力：1+6</w:t>
      </w:r>
    </w:p>
    <w:p>
      <w:pPr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打印厚度：1.0mm</w:t>
      </w:r>
    </w:p>
    <w:p>
      <w:pPr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接口：USB接口</w:t>
      </w:r>
    </w:p>
    <w:p>
      <w:pPr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打印头寿命：4亿次/针</w:t>
      </w:r>
    </w:p>
    <w:p>
      <w:pPr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打印速度：450字/秒</w:t>
      </w:r>
    </w:p>
    <w:p>
      <w:pPr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色带寿命：1000万字符</w:t>
      </w:r>
    </w:p>
    <w:p>
      <w:pPr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进纸宽度：297mm</w:t>
      </w:r>
    </w:p>
    <w:p>
      <w:pPr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缓冲容量：8M</w:t>
      </w:r>
    </w:p>
    <w:p>
      <w:pPr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平均无故障时间：20000小时以上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lMjcwYjIzZjQ5ZTZiNDUxZDZjNWQ2M2Y0Y2QxY2EifQ=="/>
  </w:docVars>
  <w:rsids>
    <w:rsidRoot w:val="00000000"/>
    <w:rsid w:val="4BBE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2024-05-21T02:54:07Z</dcterms:created>
  <dc:creator>Administrator</dc:creator>
  <cp:lastModifiedBy>休山菊人</cp:lastModifiedBy>
  <dcterms:modified xsi:type="dcterms:W3CDTF">2024-05-21T02:56:10Z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82CA27EA7802454E99F92EC798491CF5_12</vt:lpwstr>
  </property>
</Properties>
</file>