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C08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完成项目</w:t>
      </w:r>
      <w:r>
        <w:rPr>
          <w:rFonts w:hint="eastAsia"/>
          <w:lang w:eastAsia="zh-CN"/>
        </w:rPr>
        <w:t>可研、初步设计、施工图册，包括环评、水保编制</w:t>
      </w:r>
      <w:r>
        <w:rPr>
          <w:rFonts w:hint="eastAsia"/>
        </w:rPr>
        <w:t>;2.踏勘现场;3.为避免低价低质恶性竞争，请各投标人实事求是的合理报价，如有违反市场价格规律超低价恶意谋取中标后，又不能按招标人要求提供合格服务者，一律按无效标处理;4.付款方式以最终合同签订为准。如无法满足此项要求，请勿报价，否则按无效投标处理。按业主方要求执行。5.设计周期1周，供应商2小时内响应，24小时待命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6.</w:t>
      </w:r>
      <w:r>
        <w:rPr>
          <w:rFonts w:hint="eastAsia"/>
          <w:lang w:eastAsia="zh-CN"/>
        </w:rPr>
        <w:t>协助招标人获得有关部门批复</w:t>
      </w:r>
    </w:p>
    <w:p w14:paraId="38D87915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beforeAutospacing="0" w:after="260" w:afterLines="0" w:afterAutospacing="0" w:line="413" w:lineRule="auto"/>
        <w:jc w:val="both"/>
        <w:outlineLvl w:val="2"/>
        <w:rPr>
          <w:rFonts w:hint="eastAsia"/>
        </w:rPr>
      </w:pPr>
    </w:p>
    <w:p w14:paraId="6F38D992"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符合《中华人民共和国政府采购法》第二十二条的规定。1.营业执照；2.工程设计水利行业乙级及以上资质，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.项目负责人要求：水利相关专业高级工程师</w:t>
      </w:r>
      <w:r>
        <w:rPr>
          <w:rFonts w:hint="eastAsia"/>
          <w:lang w:eastAsia="zh-CN"/>
        </w:rPr>
        <w:t>、近三年完成类似业绩不少于二个；</w:t>
      </w:r>
    </w:p>
    <w:p w14:paraId="1646E364">
      <w:pPr>
        <w:pStyle w:val="2"/>
        <w:rPr>
          <w:rFonts w:hint="eastAsia"/>
        </w:rPr>
      </w:pPr>
    </w:p>
    <w:p w14:paraId="62E2A98B">
      <w:r>
        <w:rPr>
          <w:rFonts w:hint="eastAsia"/>
        </w:rPr>
        <w:t>1.营业执照</w:t>
      </w:r>
      <w:r>
        <w:rPr>
          <w:rFonts w:hint="eastAsia"/>
          <w:lang w:eastAsia="zh-CN"/>
        </w:rPr>
        <w:t>；</w:t>
      </w:r>
      <w:r>
        <w:rPr>
          <w:rFonts w:hint="eastAsia"/>
        </w:rPr>
        <w:t>2.工程设计水利行业乙级</w:t>
      </w:r>
      <w:r>
        <w:rPr>
          <w:rFonts w:hint="eastAsia"/>
          <w:lang w:eastAsia="zh-CN"/>
        </w:rPr>
        <w:t>及</w:t>
      </w:r>
      <w:bookmarkStart w:id="0" w:name="_GoBack"/>
      <w:bookmarkEnd w:id="0"/>
      <w:r>
        <w:rPr>
          <w:rFonts w:hint="eastAsia"/>
        </w:rPr>
        <w:t>以上资质</w:t>
      </w:r>
      <w:r>
        <w:rPr>
          <w:rFonts w:hint="eastAsia"/>
          <w:lang w:eastAsia="zh-CN"/>
        </w:rPr>
        <w:t>；</w:t>
      </w:r>
      <w:r>
        <w:rPr>
          <w:rFonts w:hint="eastAsia"/>
        </w:rPr>
        <w:t>3.项目负责人要求：水利相关专业高级工程师</w:t>
      </w:r>
      <w:r>
        <w:rPr>
          <w:rFonts w:hint="eastAsia"/>
          <w:lang w:eastAsia="zh-CN"/>
        </w:rPr>
        <w:t>、近三年完成类似业绩不少于二个</w:t>
      </w:r>
      <w:r>
        <w:rPr>
          <w:rFonts w:hint="eastAsia"/>
        </w:rPr>
        <w:t>；4.报价清单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、踏勘现场</w:t>
      </w:r>
      <w:r>
        <w:rPr>
          <w:rFonts w:hint="eastAsia"/>
          <w:lang w:eastAsia="zh-CN"/>
        </w:rPr>
        <w:t>签到表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C2848"/>
    <w:multiLevelType w:val="singleLevel"/>
    <w:tmpl w:val="2BEC2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gwMjU4YTA5OTdiZWU4Y2YwMWI2NTJjMWU3YzAifQ=="/>
  </w:docVars>
  <w:rsids>
    <w:rsidRoot w:val="5E3D024E"/>
    <w:rsid w:val="15BE74BD"/>
    <w:rsid w:val="19CF17F3"/>
    <w:rsid w:val="1B3B291C"/>
    <w:rsid w:val="1DCA78DA"/>
    <w:rsid w:val="258E2063"/>
    <w:rsid w:val="5E3D024E"/>
    <w:rsid w:val="72E5308A"/>
    <w:rsid w:val="7B9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方正仿宋_GBK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367</Characters>
  <Lines>0</Lines>
  <Paragraphs>0</Paragraphs>
  <TotalTime>38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2024-05-28T09:18:00Z</dcterms:created>
  <dc:creator>Administrator</dc:creator>
  <cp:lastModifiedBy>Administrator</cp:lastModifiedBy>
  <dcterms:modified xsi:type="dcterms:W3CDTF">2024-11-05T08:25:30Z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B6E4706F81404921940425C82D1D3598</vt:lpwstr>
  </property>
</Properties>
</file>