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朗润1.5TMRI核磁共振维保服务参数</w:t>
      </w:r>
    </w:p>
    <w:p>
      <w:pPr>
        <w:spacing w:line="360" w:lineRule="exact"/>
        <w:ind w:firstLine="562" w:firstLineChars="200"/>
        <w:outlineLvl w:val="2"/>
        <w:rPr>
          <w:rFonts w:ascii="宋体" w:hAnsi="宋体" w:cs="宋体"/>
          <w:b/>
          <w:bCs/>
          <w:sz w:val="28"/>
          <w:szCs w:val="28"/>
          <w:lang w:eastAsia="zh-CN"/>
        </w:rPr>
      </w:pPr>
    </w:p>
    <w:p>
      <w:pPr>
        <w:spacing w:line="400" w:lineRule="exact"/>
        <w:outlineLvl w:val="2"/>
        <w:rPr>
          <w:rFonts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一、维保设备及型号</w:t>
      </w:r>
    </w:p>
    <w:p>
      <w:pPr>
        <w:spacing w:line="400" w:lineRule="exact"/>
        <w:ind w:firstLine="536" w:firstLineChars="200"/>
        <w:outlineLvl w:val="2"/>
        <w:rPr>
          <w:rFonts w:ascii="宋体" w:hAnsi="宋体" w:cs="宋体"/>
          <w:spacing w:val="-6"/>
          <w:sz w:val="28"/>
          <w:lang w:eastAsia="zh-CN"/>
        </w:rPr>
      </w:pPr>
      <w:r>
        <w:rPr>
          <w:rFonts w:hint="eastAsia" w:ascii="宋体" w:hAnsi="宋体" w:cs="宋体"/>
          <w:spacing w:val="-6"/>
          <w:sz w:val="28"/>
          <w:lang w:eastAsia="zh-CN"/>
        </w:rPr>
        <w:t>1、设备：朗润1.5TMRI</w:t>
      </w:r>
    </w:p>
    <w:p>
      <w:pPr>
        <w:spacing w:line="400" w:lineRule="exact"/>
        <w:ind w:firstLine="536" w:firstLineChars="200"/>
        <w:outlineLvl w:val="2"/>
        <w:rPr>
          <w:lang w:eastAsia="zh-CN"/>
        </w:rPr>
      </w:pPr>
      <w:r>
        <w:rPr>
          <w:rFonts w:hint="eastAsia" w:ascii="宋体" w:hAnsi="宋体" w:cs="宋体"/>
          <w:bCs/>
          <w:spacing w:val="-6"/>
          <w:sz w:val="28"/>
          <w:lang w:eastAsia="zh-CN"/>
        </w:rPr>
        <w:t>2、型号：Super Van 1.5T</w:t>
      </w:r>
    </w:p>
    <w:p>
      <w:pPr>
        <w:spacing w:line="400" w:lineRule="exact"/>
        <w:rPr>
          <w:rFonts w:hint="eastAsia" w:ascii="宋体" w:hAnsi="宋体" w:cs="宋体"/>
          <w:b/>
          <w:sz w:val="28"/>
          <w:lang w:eastAsia="zh-CN"/>
        </w:rPr>
      </w:pPr>
      <w:r>
        <w:rPr>
          <w:rFonts w:hint="eastAsia" w:ascii="宋体" w:hAnsi="宋体" w:cs="宋体"/>
          <w:b/>
          <w:sz w:val="28"/>
          <w:lang w:eastAsia="zh-CN"/>
        </w:rPr>
        <w:t>二、维保时间：</w:t>
      </w:r>
      <w:r>
        <w:rPr>
          <w:rFonts w:hint="eastAsia" w:ascii="宋体" w:hAnsi="宋体" w:cs="宋体"/>
          <w:bCs/>
          <w:sz w:val="28"/>
          <w:lang w:eastAsia="zh-CN"/>
        </w:rPr>
        <w:t>自合同签订日起，维保</w:t>
      </w:r>
      <w:r>
        <w:rPr>
          <w:rFonts w:hint="eastAsia" w:ascii="宋体" w:hAnsi="宋体" w:cs="宋体"/>
          <w:bCs/>
          <w:sz w:val="28"/>
          <w:u w:val="single"/>
          <w:lang w:eastAsia="zh-CN"/>
        </w:rPr>
        <w:t>壹</w:t>
      </w:r>
      <w:r>
        <w:rPr>
          <w:rFonts w:hint="eastAsia" w:ascii="宋体" w:hAnsi="宋体" w:cs="宋体"/>
          <w:bCs/>
          <w:sz w:val="28"/>
          <w:lang w:eastAsia="zh-CN"/>
        </w:rPr>
        <w:t>年。</w:t>
      </w:r>
    </w:p>
    <w:p>
      <w:pPr>
        <w:spacing w:line="400" w:lineRule="exact"/>
        <w:rPr>
          <w:rFonts w:ascii="宋体" w:hAnsi="宋体" w:cs="宋体"/>
          <w:b/>
          <w:sz w:val="28"/>
          <w:lang w:eastAsia="zh-CN"/>
        </w:rPr>
      </w:pPr>
      <w:r>
        <w:rPr>
          <w:rFonts w:hint="eastAsia" w:ascii="宋体" w:hAnsi="宋体" w:cs="宋体"/>
          <w:b/>
          <w:sz w:val="28"/>
          <w:lang w:eastAsia="zh-CN"/>
        </w:rPr>
        <w:t>三、设备保修范围</w:t>
      </w:r>
    </w:p>
    <w:p>
      <w:pPr>
        <w:suppressAutoHyphens/>
        <w:spacing w:line="400" w:lineRule="exact"/>
        <w:ind w:firstLine="560" w:firstLineChars="200"/>
        <w:rPr>
          <w:rFonts w:ascii="宋体" w:hAnsi="宋体" w:cs="宋体"/>
          <w:sz w:val="28"/>
          <w:lang w:eastAsia="zh-CN"/>
        </w:rPr>
      </w:pPr>
      <w:r>
        <w:rPr>
          <w:rFonts w:hint="eastAsia" w:ascii="宋体" w:hAnsi="宋体" w:cs="宋体"/>
          <w:sz w:val="28"/>
          <w:lang w:eastAsia="zh-CN"/>
        </w:rPr>
        <w:t>朗润核磁设备保修范围如下：核磁主机保修（不含磁体），液氦，冷头，压缩机，射频放大器，梯度放大器，所配接收线圈，水冷机，计算机及显示器，射频发射线圈，梯度线圈。</w:t>
      </w:r>
    </w:p>
    <w:p>
      <w:pPr>
        <w:spacing w:line="400" w:lineRule="exact"/>
        <w:rPr>
          <w:rFonts w:ascii="宋体" w:hAnsi="宋体" w:cs="宋体"/>
          <w:b/>
          <w:sz w:val="28"/>
          <w:lang w:eastAsia="zh-CN"/>
        </w:rPr>
      </w:pPr>
      <w:r>
        <w:rPr>
          <w:rFonts w:hint="eastAsia" w:ascii="宋体" w:hAnsi="宋体" w:cs="宋体"/>
          <w:b/>
          <w:sz w:val="28"/>
          <w:lang w:eastAsia="zh-CN"/>
        </w:rPr>
        <w:t>四、维修责任承诺及保障：</w:t>
      </w:r>
    </w:p>
    <w:p>
      <w:pPr>
        <w:numPr>
          <w:ilvl w:val="0"/>
          <w:numId w:val="0"/>
        </w:numPr>
        <w:ind w:leftChars="0" w:right="0" w:rightChars="0"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投标人须具有医疗设备维修企业资格(即营业执照的经营范围包括医疗器械维修)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  <w:lang w:val="en-AU" w:eastAsia="zh-Hans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为保障维保服务能力，投标人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应在</w:t>
      </w:r>
      <w:r>
        <w:rPr>
          <w:rFonts w:hint="eastAsia" w:ascii="宋体" w:hAnsi="宋体" w:eastAsia="宋体" w:cs="宋体"/>
          <w:sz w:val="28"/>
          <w:szCs w:val="28"/>
          <w:lang w:val="en-AU" w:eastAsia="zh-Hans"/>
        </w:rPr>
        <w:t>国内设有维修站点及备品库，并出具相关证明。</w:t>
      </w:r>
    </w:p>
    <w:p>
      <w:pPr>
        <w:numPr>
          <w:ilvl w:val="0"/>
          <w:numId w:val="0"/>
        </w:numPr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AU" w:eastAsia="zh-Hans"/>
        </w:rPr>
        <w:t>更换的零备件须为原厂同型号零备件，安装完毕后达到原厂设备运行标准，确保所更换的备件不会给设备带来任何伤害。</w:t>
      </w:r>
    </w:p>
    <w:p>
      <w:pPr>
        <w:suppressAutoHyphens/>
        <w:spacing w:line="400" w:lineRule="exact"/>
        <w:ind w:firstLine="560" w:firstLineChars="200"/>
        <w:rPr>
          <w:rFonts w:ascii="宋体" w:hAnsi="宋体" w:cs="宋体"/>
          <w:spacing w:val="-2"/>
          <w:sz w:val="28"/>
          <w:szCs w:val="28"/>
          <w:lang w:val="en-AU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cs="宋体"/>
          <w:sz w:val="28"/>
          <w:lang w:eastAsia="zh-CN"/>
        </w:rPr>
        <w:t>根据所签署的服务方式和保修范围对院方核磁进行维修、维护，保证院方设备达到临床应用要求。</w:t>
      </w:r>
    </w:p>
    <w:p>
      <w:pPr>
        <w:suppressAutoHyphens/>
        <w:spacing w:line="400" w:lineRule="exact"/>
        <w:ind w:firstLine="552" w:firstLineChars="200"/>
        <w:rPr>
          <w:rFonts w:ascii="宋体" w:hAnsi="宋体" w:cs="宋体"/>
          <w:spacing w:val="-2"/>
          <w:sz w:val="28"/>
          <w:szCs w:val="28"/>
          <w:lang w:val="en-AU" w:eastAsia="zh-CN"/>
        </w:rPr>
      </w:pPr>
      <w:r>
        <w:rPr>
          <w:rFonts w:hint="eastAsia" w:ascii="宋体" w:hAnsi="宋体" w:cs="宋体"/>
          <w:spacing w:val="-2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pacing w:val="-2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pacing w:val="-2"/>
          <w:sz w:val="28"/>
          <w:szCs w:val="28"/>
          <w:lang w:val="en-AU" w:eastAsia="zh-CN"/>
        </w:rPr>
        <w:t>定期维护保养服务：根据设备实际使用情况提供维护保养服务（</w:t>
      </w:r>
      <w:r>
        <w:rPr>
          <w:rFonts w:hint="eastAsia" w:ascii="宋体" w:hAnsi="宋体" w:cs="宋体"/>
          <w:spacing w:val="-2"/>
          <w:sz w:val="28"/>
          <w:szCs w:val="28"/>
          <w:u w:val="single"/>
          <w:lang w:val="en-AU" w:eastAsia="zh-CN"/>
        </w:rPr>
        <w:t>一年不少于</w:t>
      </w:r>
      <w:r>
        <w:rPr>
          <w:rFonts w:hint="eastAsia" w:ascii="宋体" w:hAnsi="宋体" w:cs="宋体"/>
          <w:spacing w:val="-2"/>
          <w:sz w:val="28"/>
          <w:szCs w:val="28"/>
          <w:u w:val="single"/>
          <w:lang w:eastAsia="zh-CN"/>
        </w:rPr>
        <w:t>四</w:t>
      </w:r>
      <w:r>
        <w:rPr>
          <w:rFonts w:hint="eastAsia" w:ascii="宋体" w:hAnsi="宋体" w:cs="宋体"/>
          <w:spacing w:val="-2"/>
          <w:sz w:val="28"/>
          <w:szCs w:val="28"/>
          <w:u w:val="single"/>
          <w:lang w:val="en-AU" w:eastAsia="zh-CN"/>
        </w:rPr>
        <w:t>次维护保养服务</w:t>
      </w:r>
      <w:r>
        <w:rPr>
          <w:rFonts w:hint="eastAsia" w:ascii="宋体" w:hAnsi="宋体" w:cs="宋体"/>
          <w:spacing w:val="-2"/>
          <w:sz w:val="28"/>
          <w:szCs w:val="28"/>
          <w:lang w:val="en-AU" w:eastAsia="zh-CN"/>
        </w:rPr>
        <w:t>），确保设备正常运行。</w:t>
      </w:r>
      <w:r>
        <w:rPr>
          <w:rFonts w:hint="eastAsia" w:ascii="宋体" w:hAnsi="宋体" w:cs="宋体"/>
          <w:spacing w:val="-2"/>
          <w:sz w:val="28"/>
          <w:szCs w:val="28"/>
          <w:lang w:eastAsia="zh-CN"/>
        </w:rPr>
        <w:t xml:space="preserve">    </w:t>
      </w:r>
    </w:p>
    <w:p>
      <w:pPr>
        <w:spacing w:line="400" w:lineRule="exact"/>
        <w:ind w:firstLine="552" w:firstLineChars="200"/>
        <w:rPr>
          <w:rFonts w:ascii="宋体" w:hAnsi="宋体" w:cs="宋体"/>
          <w:spacing w:val="-2"/>
          <w:sz w:val="28"/>
          <w:szCs w:val="28"/>
          <w:lang w:val="en-AU" w:eastAsia="zh-CN"/>
        </w:rPr>
      </w:pPr>
      <w:r>
        <w:rPr>
          <w:rFonts w:hint="eastAsia" w:ascii="宋体" w:hAnsi="宋体" w:cs="宋体"/>
          <w:spacing w:val="-2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pacing w:val="-2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pacing w:val="-2"/>
          <w:sz w:val="28"/>
          <w:szCs w:val="28"/>
          <w:lang w:val="en-AU" w:eastAsia="zh-CN"/>
        </w:rPr>
        <w:t>定期进行影像质量检查，</w:t>
      </w:r>
      <w:r>
        <w:rPr>
          <w:rFonts w:hint="eastAsia" w:ascii="宋体" w:hAnsi="宋体" w:cs="宋体"/>
          <w:spacing w:val="-2"/>
          <w:sz w:val="28"/>
          <w:szCs w:val="28"/>
          <w:lang w:eastAsia="zh-CN"/>
        </w:rPr>
        <w:t>在线支持，资深工程师在线技术支持、答疑、即时诊断机器故障，制定维护保养方案，</w:t>
      </w:r>
      <w:r>
        <w:rPr>
          <w:rFonts w:hint="eastAsia" w:ascii="宋体" w:hAnsi="宋体" w:cs="宋体"/>
          <w:spacing w:val="-2"/>
          <w:sz w:val="28"/>
          <w:szCs w:val="28"/>
          <w:lang w:val="en-AU" w:eastAsia="zh-CN"/>
        </w:rPr>
        <w:t>确保用户图像质量正常。</w:t>
      </w:r>
    </w:p>
    <w:p>
      <w:pPr>
        <w:suppressAutoHyphens/>
        <w:spacing w:line="400" w:lineRule="exact"/>
        <w:ind w:firstLine="552" w:firstLineChars="200"/>
        <w:rPr>
          <w:rFonts w:ascii="宋体" w:hAnsi="宋体" w:cs="宋体"/>
          <w:spacing w:val="-2"/>
          <w:sz w:val="28"/>
          <w:szCs w:val="28"/>
          <w:lang w:val="en-AU" w:eastAsia="zh-CN"/>
        </w:rPr>
      </w:pPr>
      <w:r>
        <w:rPr>
          <w:rFonts w:hint="eastAsia" w:ascii="宋体" w:hAnsi="宋体" w:cs="宋体"/>
          <w:spacing w:val="-2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pacing w:val="-2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pacing w:val="-2"/>
          <w:sz w:val="28"/>
          <w:szCs w:val="28"/>
          <w:lang w:val="en-AU" w:eastAsia="zh-CN"/>
        </w:rPr>
        <w:t>除尘保养服务：根据设备运行环境按季度提供除尘保养服务以确保设备正常运行。</w:t>
      </w:r>
    </w:p>
    <w:p>
      <w:pPr>
        <w:suppressAutoHyphens/>
        <w:spacing w:line="400" w:lineRule="exact"/>
        <w:ind w:firstLine="552" w:firstLineChars="200"/>
        <w:rPr>
          <w:rFonts w:ascii="宋体" w:hAnsi="宋体" w:cs="宋体"/>
          <w:spacing w:val="-2"/>
          <w:sz w:val="28"/>
          <w:szCs w:val="28"/>
          <w:lang w:val="en-AU" w:eastAsia="zh-CN"/>
        </w:rPr>
      </w:pPr>
      <w:r>
        <w:rPr>
          <w:rFonts w:hint="eastAsia" w:ascii="宋体" w:hAnsi="宋体" w:cs="宋体"/>
          <w:spacing w:val="-2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pacing w:val="-2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pacing w:val="-2"/>
          <w:sz w:val="28"/>
          <w:szCs w:val="28"/>
          <w:lang w:val="en-AU" w:eastAsia="zh-CN"/>
        </w:rPr>
        <w:t>提供维修服务报告：每次维修完成都会给贵院出具维修服务报告，清晰的反映维修情况以及设备运行状态。</w:t>
      </w:r>
    </w:p>
    <w:p>
      <w:pPr>
        <w:suppressAutoHyphens/>
        <w:spacing w:line="400" w:lineRule="exact"/>
        <w:ind w:firstLine="552" w:firstLineChars="200"/>
        <w:rPr>
          <w:rFonts w:ascii="宋体" w:hAnsi="宋体" w:cs="宋体"/>
          <w:spacing w:val="-2"/>
          <w:sz w:val="28"/>
          <w:szCs w:val="28"/>
          <w:lang w:val="en-AU" w:eastAsia="zh-CN"/>
        </w:rPr>
      </w:pPr>
      <w:r>
        <w:rPr>
          <w:rFonts w:hint="eastAsia" w:ascii="宋体" w:hAnsi="宋体" w:cs="宋体"/>
          <w:spacing w:val="-2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pacing w:val="-2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pacing w:val="-2"/>
          <w:sz w:val="28"/>
          <w:szCs w:val="28"/>
          <w:lang w:val="en-AU" w:eastAsia="zh-CN"/>
        </w:rPr>
        <w:t>优先提供配件的发货。</w:t>
      </w:r>
    </w:p>
    <w:p>
      <w:pPr>
        <w:suppressAutoHyphens/>
        <w:spacing w:line="400" w:lineRule="exact"/>
        <w:ind w:firstLine="552" w:firstLineChars="200"/>
        <w:rPr>
          <w:rFonts w:ascii="宋体" w:hAnsi="宋体" w:cs="宋体"/>
          <w:spacing w:val="-2"/>
          <w:sz w:val="28"/>
          <w:szCs w:val="28"/>
          <w:lang w:val="en-AU" w:eastAsia="zh-CN"/>
        </w:rPr>
      </w:pPr>
      <w:r>
        <w:rPr>
          <w:rFonts w:hint="eastAsia" w:ascii="宋体" w:hAnsi="宋体" w:cs="宋体"/>
          <w:spacing w:val="-2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pacing w:val="-2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pacing w:val="-2"/>
          <w:sz w:val="28"/>
          <w:szCs w:val="28"/>
          <w:lang w:val="en-AU" w:eastAsia="zh-CN"/>
        </w:rPr>
        <w:t>当所保设备出现故障时，应该可拨打</w:t>
      </w:r>
      <w:r>
        <w:rPr>
          <w:rFonts w:hint="eastAsia" w:ascii="宋体" w:hAnsi="宋体" w:cs="宋体"/>
          <w:spacing w:val="-2"/>
          <w:sz w:val="28"/>
          <w:szCs w:val="28"/>
          <w:lang w:eastAsia="zh-CN"/>
        </w:rPr>
        <w:t>维修电话</w:t>
      </w:r>
      <w:r>
        <w:rPr>
          <w:rFonts w:hint="eastAsia" w:ascii="宋体" w:hAnsi="宋体" w:cs="宋体"/>
          <w:spacing w:val="-2"/>
          <w:sz w:val="28"/>
          <w:szCs w:val="28"/>
          <w:lang w:val="en-AU" w:eastAsia="zh-CN"/>
        </w:rPr>
        <w:t>将及时派工程师进行指导或赴现场维修，直到设备恢复正常。</w:t>
      </w:r>
    </w:p>
    <w:p>
      <w:pPr>
        <w:suppressAutoHyphens/>
        <w:spacing w:line="400" w:lineRule="exact"/>
        <w:ind w:firstLine="552" w:firstLineChars="200"/>
        <w:rPr>
          <w:rFonts w:ascii="宋体" w:hAnsi="宋体" w:cs="宋体"/>
          <w:spacing w:val="-2"/>
          <w:sz w:val="28"/>
          <w:szCs w:val="28"/>
          <w:lang w:val="en-AU" w:eastAsia="zh-CN"/>
        </w:rPr>
      </w:pPr>
      <w:r>
        <w:rPr>
          <w:rFonts w:hint="eastAsia" w:ascii="宋体" w:hAnsi="宋体" w:cs="宋体"/>
          <w:spacing w:val="-2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pacing w:val="-2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pacing w:val="-2"/>
          <w:sz w:val="28"/>
          <w:szCs w:val="28"/>
          <w:lang w:val="en-AU" w:eastAsia="zh-CN"/>
        </w:rPr>
        <w:t>维修服务时间：</w:t>
      </w:r>
      <w:r>
        <w:rPr>
          <w:rFonts w:hint="eastAsia" w:ascii="宋体" w:hAnsi="宋体" w:cs="宋体"/>
          <w:spacing w:val="-2"/>
          <w:sz w:val="28"/>
          <w:szCs w:val="28"/>
          <w:u w:val="single"/>
          <w:lang w:val="en-AU" w:eastAsia="zh-CN"/>
        </w:rPr>
        <w:t>7*24小时。</w:t>
      </w:r>
    </w:p>
    <w:p>
      <w:pPr>
        <w:suppressAutoHyphens/>
        <w:spacing w:line="400" w:lineRule="exact"/>
        <w:ind w:firstLine="560" w:firstLineChars="200"/>
        <w:rPr>
          <w:rFonts w:ascii="宋体" w:hAnsi="宋体" w:cs="宋体"/>
          <w:spacing w:val="-2"/>
          <w:sz w:val="28"/>
          <w:szCs w:val="28"/>
          <w:lang w:val="en-AU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sz w:val="28"/>
          <w:szCs w:val="28"/>
          <w:lang w:eastAsia="zh-CN"/>
        </w:rPr>
        <w:t>、保证在收到故障报修电话后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48个小时之内派工程师到达现场</w:t>
      </w:r>
      <w:r>
        <w:rPr>
          <w:rFonts w:hint="eastAsia" w:ascii="宋体" w:hAnsi="宋体" w:cs="宋体"/>
          <w:sz w:val="28"/>
          <w:szCs w:val="28"/>
          <w:lang w:eastAsia="zh-CN"/>
        </w:rPr>
        <w:t>，确保设备正常运行。</w:t>
      </w:r>
    </w:p>
    <w:p>
      <w:pPr>
        <w:ind w:firstLine="552" w:firstLineChars="200"/>
        <w:rPr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spacing w:val="-2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spacing w:val="-2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pacing w:val="-2"/>
          <w:sz w:val="28"/>
          <w:szCs w:val="28"/>
          <w:lang w:val="en-AU" w:eastAsia="zh-CN"/>
        </w:rPr>
        <w:t>全年工作日的</w:t>
      </w:r>
      <w:r>
        <w:rPr>
          <w:rFonts w:hint="eastAsia" w:ascii="宋体" w:hAnsi="宋体" w:cs="宋体"/>
          <w:spacing w:val="-2"/>
          <w:sz w:val="28"/>
          <w:szCs w:val="28"/>
          <w:u w:val="single"/>
          <w:lang w:val="en-AU" w:eastAsia="zh-CN"/>
        </w:rPr>
        <w:t>开机率达到9</w:t>
      </w:r>
      <w:r>
        <w:rPr>
          <w:rFonts w:hint="eastAsia" w:ascii="宋体" w:hAnsi="宋体" w:cs="宋体"/>
          <w:spacing w:val="-2"/>
          <w:sz w:val="28"/>
          <w:szCs w:val="28"/>
          <w:u w:val="single"/>
          <w:lang w:eastAsia="zh-CN"/>
        </w:rPr>
        <w:t>6</w:t>
      </w:r>
      <w:r>
        <w:rPr>
          <w:rFonts w:hint="eastAsia" w:ascii="宋体" w:hAnsi="宋体" w:cs="宋体"/>
          <w:spacing w:val="-2"/>
          <w:sz w:val="28"/>
          <w:szCs w:val="28"/>
          <w:u w:val="single"/>
          <w:lang w:val="en-AU" w:eastAsia="zh-CN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Y2MwZGU0YTkxNDg5OTEzOTNlNGYzMzdlZThiMjkifQ=="/>
  </w:docVars>
  <w:rsids>
    <w:rsidRoot w:val="63C172B1"/>
    <w:rsid w:val="00A2039F"/>
    <w:rsid w:val="00B97C81"/>
    <w:rsid w:val="00E715F2"/>
    <w:rsid w:val="0E974E24"/>
    <w:rsid w:val="47253379"/>
    <w:rsid w:val="50F909ED"/>
    <w:rsid w:val="63C172B1"/>
    <w:rsid w:val="6800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500</Characters>
  <Lines>4</Lines>
  <Paragraphs>1</Paragraphs>
  <TotalTime>8</TotalTime>
  <ScaleCrop>false</ScaleCrop>
  <LinksUpToDate>false</LinksUpToDate>
  <CharactersWithSpaces>586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2024-03-01T05:24:00Z</dcterms:created>
  <dc:creator>圓</dc:creator>
  <cp:lastModifiedBy>~~</cp:lastModifiedBy>
  <cp:lastPrinted>2024-03-01T07:42:00Z</cp:lastPrinted>
  <dcterms:modified xsi:type="dcterms:W3CDTF">2024-03-15T05:46:23Z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36368C9DC4ED461395CCDD383F9EFD33_13</vt:lpwstr>
  </property>
</Properties>
</file>