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AA" w:rsidRPr="00070162" w:rsidRDefault="00070162" w:rsidP="0007016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1、利尔康抗菌洗手液参数：</w:t>
      </w:r>
      <w:r w:rsidR="006C7FAA" w:rsidRPr="00070162">
        <w:rPr>
          <w:rFonts w:asciiTheme="minorEastAsia" w:hAnsiTheme="minorEastAsia" w:hint="eastAsia"/>
          <w:sz w:val="24"/>
          <w:szCs w:val="24"/>
        </w:rPr>
        <w:t>产品标签、说明书(一体)</w:t>
      </w:r>
    </w:p>
    <w:p w:rsidR="006614A6" w:rsidRPr="006C7FAA" w:rsidRDefault="006614A6" w:rsidP="006C7FAA">
      <w:pPr>
        <w:ind w:firstLineChars="2200" w:firstLine="4620"/>
      </w:pPr>
    </w:p>
    <w:p w:rsidR="006C7FAA" w:rsidRDefault="006C7FAA" w:rsidP="006C7FAA">
      <w:r>
        <w:rPr>
          <w:rFonts w:hint="eastAsia"/>
        </w:rPr>
        <w:t>【</w:t>
      </w:r>
      <w:r w:rsidRPr="006C7FAA">
        <w:rPr>
          <w:rFonts w:hint="eastAsia"/>
          <w:b/>
        </w:rPr>
        <w:t>主要有效成分及含量</w:t>
      </w:r>
      <w:r>
        <w:rPr>
          <w:rFonts w:hint="eastAsia"/>
        </w:rPr>
        <w:t>】本品是以对氯间二甲苯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为主要有效成分的抗菌洗手液，对氯间二甲苯酚含量为</w:t>
      </w:r>
      <w:r>
        <w:rPr>
          <w:rFonts w:hint="eastAsia"/>
        </w:rPr>
        <w:t>0.3%</w:t>
      </w:r>
      <w:r>
        <w:rPr>
          <w:rFonts w:hint="eastAsia"/>
        </w:rPr>
        <w:t>±</w:t>
      </w:r>
      <w:r>
        <w:rPr>
          <w:rFonts w:hint="eastAsia"/>
        </w:rPr>
        <w:t xml:space="preserve">0.03%(W/W)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添加烷基糖苷、椰子油脂肪酸二乙醇酰胺表面活性剂，同时添加了植物提取物苦瓜素、胶原蛋白等护肤成分。</w:t>
      </w:r>
    </w:p>
    <w:p w:rsidR="006C7FAA" w:rsidRDefault="006C7FAA" w:rsidP="006C7FAA">
      <w:r>
        <w:rPr>
          <w:rFonts w:hint="eastAsia"/>
        </w:rPr>
        <w:t>【</w:t>
      </w:r>
      <w:r w:rsidRPr="006C7FAA">
        <w:rPr>
          <w:rFonts w:hint="eastAsia"/>
          <w:b/>
        </w:rPr>
        <w:t>剂型</w:t>
      </w:r>
      <w:r>
        <w:rPr>
          <w:rFonts w:hint="eastAsia"/>
        </w:rPr>
        <w:t>】液体</w:t>
      </w:r>
    </w:p>
    <w:p w:rsidR="006C7FAA" w:rsidRPr="00070162" w:rsidRDefault="006C7FAA" w:rsidP="006C7FAA">
      <w:r>
        <w:rPr>
          <w:rFonts w:hint="eastAsia"/>
        </w:rPr>
        <w:t>【</w:t>
      </w:r>
      <w:r w:rsidRPr="006C7FAA">
        <w:rPr>
          <w:rFonts w:hint="eastAsia"/>
          <w:b/>
        </w:rPr>
        <w:t>杀灭微生物类别</w:t>
      </w:r>
      <w:r>
        <w:rPr>
          <w:rFonts w:hint="eastAsia"/>
        </w:rPr>
        <w:t>】对肠道致病菌、化脓性球菌和致病性酵母菌有杀菌作用。</w:t>
      </w:r>
    </w:p>
    <w:p w:rsidR="006C7FAA" w:rsidRPr="00070162" w:rsidRDefault="006C7FAA" w:rsidP="006C7FAA">
      <w:r>
        <w:rPr>
          <w:rFonts w:hint="eastAsia"/>
        </w:rPr>
        <w:t>【</w:t>
      </w:r>
      <w:r w:rsidRPr="006C7FAA">
        <w:rPr>
          <w:rFonts w:hint="eastAsia"/>
          <w:b/>
        </w:rPr>
        <w:t>性能特点</w:t>
      </w:r>
      <w:r>
        <w:rPr>
          <w:rFonts w:hint="eastAsia"/>
        </w:rPr>
        <w:t>】弱酸性配方，性质温和，泡沫丰富、细腻，易于冲洗，强力去污，</w:t>
      </w:r>
      <w:r>
        <w:rPr>
          <w:rFonts w:hint="eastAsia"/>
        </w:rPr>
        <w:t xml:space="preserve"> </w:t>
      </w:r>
      <w:r>
        <w:rPr>
          <w:rFonts w:hint="eastAsia"/>
        </w:rPr>
        <w:t>可有效清洁肌肤。</w:t>
      </w:r>
    </w:p>
    <w:p w:rsidR="006C7FAA" w:rsidRPr="00070162" w:rsidRDefault="006C7FAA" w:rsidP="006C7FAA">
      <w:r>
        <w:rPr>
          <w:rFonts w:hint="eastAsia"/>
        </w:rPr>
        <w:t>【</w:t>
      </w:r>
      <w:r w:rsidRPr="006C7FAA">
        <w:rPr>
          <w:rFonts w:hint="eastAsia"/>
          <w:b/>
        </w:rPr>
        <w:t>使用范围</w:t>
      </w:r>
      <w:r>
        <w:rPr>
          <w:rFonts w:hint="eastAsia"/>
        </w:rPr>
        <w:t>】适用于日常手部皮肤的清洁、去污及外科手术第一遍洗手。</w:t>
      </w:r>
    </w:p>
    <w:p w:rsidR="006C7FAA" w:rsidRDefault="006C7FAA" w:rsidP="006C7FAA">
      <w:r>
        <w:rPr>
          <w:rFonts w:hint="eastAsia"/>
        </w:rPr>
        <w:t>【</w:t>
      </w:r>
      <w:r w:rsidRPr="006C7FAA">
        <w:rPr>
          <w:rFonts w:hint="eastAsia"/>
          <w:b/>
        </w:rPr>
        <w:t>使用方法</w:t>
      </w:r>
      <w:r>
        <w:rPr>
          <w:rFonts w:hint="eastAsia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C7FAA" w:rsidTr="006C7FAA">
        <w:trPr>
          <w:trHeight w:val="379"/>
        </w:trPr>
        <w:tc>
          <w:tcPr>
            <w:tcW w:w="1526" w:type="dxa"/>
          </w:tcPr>
          <w:p w:rsidR="006C7FAA" w:rsidRDefault="006C7FAA" w:rsidP="006C7FAA">
            <w:pPr>
              <w:jc w:val="center"/>
            </w:pPr>
            <w:r>
              <w:rPr>
                <w:rFonts w:hint="eastAsia"/>
              </w:rPr>
              <w:t>使用效果</w:t>
            </w:r>
          </w:p>
        </w:tc>
        <w:tc>
          <w:tcPr>
            <w:tcW w:w="6996" w:type="dxa"/>
          </w:tcPr>
          <w:p w:rsidR="006C7FAA" w:rsidRDefault="006C7FAA" w:rsidP="006C7FAA">
            <w:pPr>
              <w:jc w:val="center"/>
            </w:pPr>
            <w:r>
              <w:rPr>
                <w:rFonts w:hint="eastAsia"/>
              </w:rPr>
              <w:t>使用方法</w:t>
            </w:r>
          </w:p>
        </w:tc>
      </w:tr>
      <w:tr w:rsidR="006C7FAA" w:rsidTr="006C7FAA">
        <w:tc>
          <w:tcPr>
            <w:tcW w:w="1526" w:type="dxa"/>
          </w:tcPr>
          <w:p w:rsidR="006C7FAA" w:rsidRDefault="006C7FAA" w:rsidP="006C7FAA">
            <w:pPr>
              <w:jc w:val="center"/>
            </w:pPr>
            <w:r>
              <w:rPr>
                <w:rFonts w:hint="eastAsia"/>
              </w:rPr>
              <w:t>清洁</w:t>
            </w:r>
          </w:p>
        </w:tc>
        <w:tc>
          <w:tcPr>
            <w:tcW w:w="6996" w:type="dxa"/>
          </w:tcPr>
          <w:p w:rsidR="006C7FAA" w:rsidRDefault="006C7FAA" w:rsidP="006C7FAA">
            <w:r>
              <w:rPr>
                <w:rFonts w:hint="eastAsia"/>
              </w:rPr>
              <w:t>先用少量水清洗双手，然后取本品适量于手心，按六步洗手</w:t>
            </w:r>
            <w:proofErr w:type="gramStart"/>
            <w:r>
              <w:rPr>
                <w:rFonts w:hint="eastAsia"/>
              </w:rPr>
              <w:t>法充分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揉搓，至少</w:t>
            </w:r>
            <w:r>
              <w:rPr>
                <w:rFonts w:hint="eastAsia"/>
              </w:rPr>
              <w:t>15s</w:t>
            </w:r>
            <w:r>
              <w:rPr>
                <w:rFonts w:hint="eastAsia"/>
              </w:rPr>
              <w:t>以上，然后用清水冲洗干净。</w:t>
            </w:r>
          </w:p>
        </w:tc>
      </w:tr>
      <w:tr w:rsidR="006C7FAA" w:rsidTr="006C7FAA">
        <w:tc>
          <w:tcPr>
            <w:tcW w:w="1526" w:type="dxa"/>
          </w:tcPr>
          <w:p w:rsidR="006C7FAA" w:rsidRDefault="006C7FAA" w:rsidP="006C7FAA">
            <w:pPr>
              <w:jc w:val="center"/>
            </w:pPr>
            <w:r>
              <w:rPr>
                <w:rFonts w:hint="eastAsia"/>
              </w:rPr>
              <w:t>抗菌</w:t>
            </w:r>
          </w:p>
        </w:tc>
        <w:tc>
          <w:tcPr>
            <w:tcW w:w="6996" w:type="dxa"/>
          </w:tcPr>
          <w:p w:rsidR="006C7FAA" w:rsidRDefault="006C7FAA" w:rsidP="006C7FAA">
            <w:r>
              <w:rPr>
                <w:rFonts w:hint="eastAsia"/>
              </w:rPr>
              <w:t>先用少量水清洗双手，然后取本品适量于手心，按六步洗手</w:t>
            </w:r>
            <w:proofErr w:type="gramStart"/>
            <w:r>
              <w:rPr>
                <w:rFonts w:hint="eastAsia"/>
              </w:rPr>
              <w:t>法充分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揉搓，至少</w:t>
            </w:r>
            <w:r>
              <w:rPr>
                <w:rFonts w:hint="eastAsia"/>
              </w:rPr>
              <w:t>2 min</w:t>
            </w:r>
            <w:r>
              <w:rPr>
                <w:rFonts w:hint="eastAsia"/>
              </w:rPr>
              <w:t>以上，然后用清水冲洗干净。</w:t>
            </w:r>
          </w:p>
        </w:tc>
      </w:tr>
    </w:tbl>
    <w:p w:rsidR="006C7FAA" w:rsidRDefault="006C7FAA" w:rsidP="006C7FAA">
      <w:r>
        <w:rPr>
          <w:rFonts w:hint="eastAsia"/>
        </w:rPr>
        <w:t>【注意事项】</w:t>
      </w:r>
    </w:p>
    <w:p w:rsidR="006C7FAA" w:rsidRDefault="006C7FAA" w:rsidP="006C7FAA">
      <w:r>
        <w:rPr>
          <w:rFonts w:hint="eastAsia"/>
        </w:rPr>
        <w:t>1</w:t>
      </w:r>
      <w:r>
        <w:rPr>
          <w:rFonts w:hint="eastAsia"/>
        </w:rPr>
        <w:t>、本品为外用抗菌剂，不得口服。置于儿童不易触及处；</w:t>
      </w:r>
    </w:p>
    <w:p w:rsidR="006C7FAA" w:rsidRDefault="006C7FAA" w:rsidP="006C7FAA">
      <w:r>
        <w:rPr>
          <w:rFonts w:hint="eastAsia"/>
        </w:rPr>
        <w:t>2</w:t>
      </w:r>
      <w:r>
        <w:rPr>
          <w:rFonts w:hint="eastAsia"/>
        </w:rPr>
        <w:t>、对</w:t>
      </w:r>
      <w:r>
        <w:rPr>
          <w:rFonts w:hint="eastAsia"/>
        </w:rPr>
        <w:t xml:space="preserve"> </w:t>
      </w:r>
      <w:r>
        <w:rPr>
          <w:rFonts w:hint="eastAsia"/>
        </w:rPr>
        <w:t>本品主要有效成分过敏者禁用；</w:t>
      </w:r>
    </w:p>
    <w:p w:rsidR="006C7FAA" w:rsidRDefault="006C7FAA" w:rsidP="006C7FAA">
      <w:r>
        <w:rPr>
          <w:rFonts w:hint="eastAsia"/>
        </w:rPr>
        <w:t>3</w:t>
      </w:r>
      <w:r>
        <w:rPr>
          <w:rFonts w:hint="eastAsia"/>
        </w:rPr>
        <w:t>、本品不是药品，不具有治疗、护理、保健作用。</w:t>
      </w:r>
    </w:p>
    <w:p w:rsidR="006C7FAA" w:rsidRDefault="006C7FAA" w:rsidP="006C7FAA">
      <w:r>
        <w:rPr>
          <w:rFonts w:hint="eastAsia"/>
        </w:rPr>
        <w:t>【贮存条件】避光，密闭，置于阴暗</w:t>
      </w:r>
      <w:proofErr w:type="gramStart"/>
      <w:r>
        <w:rPr>
          <w:rFonts w:hint="eastAsia"/>
        </w:rPr>
        <w:t>干燥咂只处</w:t>
      </w:r>
      <w:proofErr w:type="gramEnd"/>
      <w:r>
        <w:rPr>
          <w:rFonts w:hint="eastAsia"/>
        </w:rPr>
        <w:t>保存。</w:t>
      </w:r>
    </w:p>
    <w:p w:rsidR="006C7FAA" w:rsidRDefault="006C7FAA" w:rsidP="006C7FAA">
      <w:r>
        <w:rPr>
          <w:rFonts w:hint="eastAsia"/>
        </w:rPr>
        <w:t>【有效期】</w:t>
      </w:r>
      <w:r>
        <w:rPr>
          <w:rFonts w:hint="eastAsia"/>
        </w:rPr>
        <w:t>24</w:t>
      </w:r>
      <w:r>
        <w:rPr>
          <w:rFonts w:hint="eastAsia"/>
        </w:rPr>
        <w:t>个月</w:t>
      </w:r>
    </w:p>
    <w:p w:rsidR="006C7FAA" w:rsidRDefault="006C7FAA" w:rsidP="006C7FAA">
      <w:r>
        <w:rPr>
          <w:rFonts w:hint="eastAsia"/>
        </w:rPr>
        <w:t>【净含量】</w:t>
      </w:r>
      <w:r>
        <w:rPr>
          <w:rFonts w:hint="eastAsia"/>
        </w:rPr>
        <w:t>500ml/</w:t>
      </w:r>
      <w:r>
        <w:rPr>
          <w:rFonts w:hint="eastAsia"/>
        </w:rPr>
        <w:t>瓶</w:t>
      </w:r>
    </w:p>
    <w:p w:rsidR="006C7FAA" w:rsidRDefault="006C7FAA" w:rsidP="006C7FAA">
      <w:r>
        <w:rPr>
          <w:rFonts w:hint="eastAsia"/>
        </w:rPr>
        <w:t>【执行标准】</w:t>
      </w:r>
      <w:r>
        <w:rPr>
          <w:rFonts w:hint="eastAsia"/>
        </w:rPr>
        <w:t>Q/1402ALX288</w:t>
      </w:r>
    </w:p>
    <w:p w:rsidR="006C7FAA" w:rsidRDefault="006C7FAA" w:rsidP="006C7FAA">
      <w:r>
        <w:rPr>
          <w:rFonts w:hint="eastAsia"/>
        </w:rPr>
        <w:t>【产品责任单位</w:t>
      </w:r>
      <w:r>
        <w:rPr>
          <w:rFonts w:hint="eastAsia"/>
        </w:rPr>
        <w:t>(</w:t>
      </w:r>
      <w:r>
        <w:rPr>
          <w:rFonts w:hint="eastAsia"/>
        </w:rPr>
        <w:t>委托方</w:t>
      </w:r>
      <w:r>
        <w:rPr>
          <w:rFonts w:hint="eastAsia"/>
        </w:rPr>
        <w:t>)</w:t>
      </w:r>
      <w:r>
        <w:rPr>
          <w:rFonts w:hint="eastAsia"/>
        </w:rPr>
        <w:t>】山东利尔康医疗科技股份有限公司</w:t>
      </w:r>
    </w:p>
    <w:p w:rsidR="006C7FAA" w:rsidRDefault="006C7FAA" w:rsidP="006C7FAA">
      <w:r>
        <w:rPr>
          <w:rFonts w:hint="eastAsia"/>
        </w:rPr>
        <w:t>【产品责任单位</w:t>
      </w:r>
      <w:r>
        <w:rPr>
          <w:rFonts w:hint="eastAsia"/>
        </w:rPr>
        <w:t>(</w:t>
      </w:r>
      <w:r>
        <w:rPr>
          <w:rFonts w:hint="eastAsia"/>
        </w:rPr>
        <w:t>委托方</w:t>
      </w:r>
      <w:r>
        <w:rPr>
          <w:rFonts w:hint="eastAsia"/>
        </w:rPr>
        <w:t xml:space="preserve"> ) </w:t>
      </w:r>
      <w:r>
        <w:rPr>
          <w:rFonts w:hint="eastAsia"/>
        </w:rPr>
        <w:t>地址】山东告德州市经济技术开发区利尔康路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6C7FAA" w:rsidRDefault="006C7FAA" w:rsidP="006C7FAA">
      <w:r>
        <w:rPr>
          <w:rFonts w:hint="eastAsia"/>
        </w:rPr>
        <w:t>【生产企业名称】山东利尔康医疗科技股份有限公司</w:t>
      </w:r>
      <w:r>
        <w:rPr>
          <w:rFonts w:hint="eastAsia"/>
        </w:rPr>
        <w:t xml:space="preserve">  (A)</w:t>
      </w:r>
    </w:p>
    <w:p w:rsidR="006C7FAA" w:rsidRDefault="006C7FAA" w:rsidP="006C7FAA">
      <w:r>
        <w:rPr>
          <w:rFonts w:hint="eastAsia"/>
        </w:rPr>
        <w:t>【生产企业地址】山东省德州市经济技术开发区利尔康路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6C7FAA" w:rsidRDefault="006C7FAA" w:rsidP="006C7FAA">
      <w:r>
        <w:rPr>
          <w:rFonts w:hint="eastAsia"/>
        </w:rPr>
        <w:t>【生产企业卫生许可证号】鲁</w:t>
      </w:r>
      <w:proofErr w:type="gramStart"/>
      <w:r>
        <w:rPr>
          <w:rFonts w:hint="eastAsia"/>
        </w:rPr>
        <w:t>卫消证</w:t>
      </w:r>
      <w:proofErr w:type="gramEnd"/>
      <w:r>
        <w:rPr>
          <w:rFonts w:hint="eastAsia"/>
        </w:rPr>
        <w:t>字</w:t>
      </w:r>
      <w:r>
        <w:rPr>
          <w:rFonts w:hint="eastAsia"/>
        </w:rPr>
        <w:t>(2002)</w:t>
      </w:r>
      <w:r>
        <w:rPr>
          <w:rFonts w:hint="eastAsia"/>
        </w:rPr>
        <w:t>第</w:t>
      </w:r>
      <w:r>
        <w:rPr>
          <w:rFonts w:hint="eastAsia"/>
        </w:rPr>
        <w:t>0059</w:t>
      </w:r>
      <w:r>
        <w:rPr>
          <w:rFonts w:hint="eastAsia"/>
        </w:rPr>
        <w:t>号</w:t>
      </w:r>
    </w:p>
    <w:p w:rsidR="006C7FAA" w:rsidRDefault="006C7FAA" w:rsidP="006C7FAA">
      <w:r>
        <w:rPr>
          <w:rFonts w:hint="eastAsia"/>
        </w:rPr>
        <w:t>【生产企业名称】山东利尔康医疗科技股份有限公司江西分公司</w:t>
      </w:r>
      <w:r>
        <w:rPr>
          <w:rFonts w:hint="eastAsia"/>
        </w:rPr>
        <w:t>(B)</w:t>
      </w:r>
    </w:p>
    <w:p w:rsidR="006C7FAA" w:rsidRDefault="006C7FAA" w:rsidP="006C7FAA">
      <w:r>
        <w:rPr>
          <w:rFonts w:hint="eastAsia"/>
        </w:rPr>
        <w:t>【生产企业地址】江西省宜春市樟树市盐化工业基地循环经济产业园内</w:t>
      </w:r>
    </w:p>
    <w:p w:rsidR="006C7FAA" w:rsidRDefault="006C7FAA" w:rsidP="006C7FAA">
      <w:r>
        <w:rPr>
          <w:rFonts w:hint="eastAsia"/>
        </w:rPr>
        <w:t>【生产企业卫生许可证号】</w:t>
      </w:r>
      <w:proofErr w:type="gramStart"/>
      <w:r>
        <w:rPr>
          <w:rFonts w:hint="eastAsia"/>
        </w:rPr>
        <w:t>赣卫消证</w:t>
      </w:r>
      <w:proofErr w:type="gramEnd"/>
      <w:r>
        <w:rPr>
          <w:rFonts w:hint="eastAsia"/>
        </w:rPr>
        <w:t>字</w:t>
      </w:r>
      <w:r>
        <w:rPr>
          <w:rFonts w:hint="eastAsia"/>
        </w:rPr>
        <w:t>(2021)</w:t>
      </w:r>
      <w:r>
        <w:rPr>
          <w:rFonts w:hint="eastAsia"/>
        </w:rPr>
        <w:t>第</w:t>
      </w:r>
      <w:r>
        <w:rPr>
          <w:rFonts w:hint="eastAsia"/>
        </w:rPr>
        <w:t xml:space="preserve"> C001 </w:t>
      </w:r>
      <w:r>
        <w:rPr>
          <w:rFonts w:hint="eastAsia"/>
        </w:rPr>
        <w:t>号</w:t>
      </w:r>
    </w:p>
    <w:p w:rsidR="006C7FAA" w:rsidRDefault="006C7FAA" w:rsidP="006C7FAA">
      <w:r>
        <w:rPr>
          <w:rFonts w:hint="eastAsia"/>
        </w:rPr>
        <w:t>【电话】</w:t>
      </w:r>
      <w:r>
        <w:rPr>
          <w:rFonts w:hint="eastAsia"/>
        </w:rPr>
        <w:t>0534-2757384  2108184</w:t>
      </w:r>
    </w:p>
    <w:p w:rsidR="006C7FAA" w:rsidRDefault="006C7FAA" w:rsidP="006C7FAA">
      <w:r>
        <w:rPr>
          <w:rFonts w:hint="eastAsia"/>
        </w:rPr>
        <w:t>【售后服务电话】</w:t>
      </w:r>
      <w:r>
        <w:rPr>
          <w:rFonts w:hint="eastAsia"/>
        </w:rPr>
        <w:t>4006185008</w:t>
      </w:r>
    </w:p>
    <w:p w:rsidR="006C7FAA" w:rsidRDefault="006C7FAA" w:rsidP="006C7FAA"/>
    <w:p w:rsidR="00E94FC3" w:rsidRDefault="00E94FC3" w:rsidP="006C7FAA"/>
    <w:p w:rsidR="00E94FC3" w:rsidRDefault="00900380" w:rsidP="006C7FA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274310"/>
            <wp:effectExtent l="0" t="0" r="2540" b="2540"/>
            <wp:docPr id="2" name="图片 2" descr="C:\Users\11\Desktop\70b13ac3f5054311af7fa2c2b394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70b13ac3f5054311af7fa2c2b3944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62" w:rsidRDefault="00070162" w:rsidP="006C7FAA">
      <w:pPr>
        <w:rPr>
          <w:rFonts w:hint="eastAsia"/>
        </w:rPr>
      </w:pPr>
    </w:p>
    <w:p w:rsidR="00070162" w:rsidRDefault="00070162" w:rsidP="006C7FAA">
      <w:pPr>
        <w:rPr>
          <w:rFonts w:hint="eastAsia"/>
        </w:rPr>
      </w:pPr>
    </w:p>
    <w:p w:rsidR="00070162" w:rsidRPr="00070162" w:rsidRDefault="00070162" w:rsidP="006C7FAA">
      <w:pPr>
        <w:rPr>
          <w:rFonts w:asciiTheme="minorEastAsia" w:hAnsiTheme="minorEastAsia"/>
          <w:sz w:val="28"/>
          <w:szCs w:val="28"/>
        </w:rPr>
      </w:pPr>
      <w:r w:rsidRPr="00070162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医用外科口罩1000包（10个/包）</w:t>
      </w:r>
      <w:bookmarkStart w:id="0" w:name="_GoBack"/>
      <w:bookmarkEnd w:id="0"/>
    </w:p>
    <w:sectPr w:rsidR="00070162" w:rsidRPr="00070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C5" w:rsidRDefault="00F93FC5" w:rsidP="006C7FAA">
      <w:r>
        <w:separator/>
      </w:r>
    </w:p>
  </w:endnote>
  <w:endnote w:type="continuationSeparator" w:id="0">
    <w:p w:rsidR="00F93FC5" w:rsidRDefault="00F93FC5" w:rsidP="006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C5" w:rsidRDefault="00F93FC5" w:rsidP="006C7FAA">
      <w:r>
        <w:separator/>
      </w:r>
    </w:p>
  </w:footnote>
  <w:footnote w:type="continuationSeparator" w:id="0">
    <w:p w:rsidR="00F93FC5" w:rsidRDefault="00F93FC5" w:rsidP="006C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9"/>
    <w:rsid w:val="00070162"/>
    <w:rsid w:val="00236541"/>
    <w:rsid w:val="00337B43"/>
    <w:rsid w:val="006614A6"/>
    <w:rsid w:val="006C7FAA"/>
    <w:rsid w:val="006E31DC"/>
    <w:rsid w:val="00817CCE"/>
    <w:rsid w:val="008A3B0A"/>
    <w:rsid w:val="008A528A"/>
    <w:rsid w:val="008E1BB1"/>
    <w:rsid w:val="00900380"/>
    <w:rsid w:val="00A447C9"/>
    <w:rsid w:val="00B6299F"/>
    <w:rsid w:val="00D761B7"/>
    <w:rsid w:val="00DE3AAA"/>
    <w:rsid w:val="00E94FC3"/>
    <w:rsid w:val="00F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FAA"/>
    <w:rPr>
      <w:sz w:val="18"/>
      <w:szCs w:val="18"/>
    </w:rPr>
  </w:style>
  <w:style w:type="table" w:styleId="a5">
    <w:name w:val="Table Grid"/>
    <w:basedOn w:val="a1"/>
    <w:uiPriority w:val="59"/>
    <w:rsid w:val="006C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94F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4F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FAA"/>
    <w:rPr>
      <w:sz w:val="18"/>
      <w:szCs w:val="18"/>
    </w:rPr>
  </w:style>
  <w:style w:type="table" w:styleId="a5">
    <w:name w:val="Table Grid"/>
    <w:basedOn w:val="a1"/>
    <w:uiPriority w:val="59"/>
    <w:rsid w:val="006C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94F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4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16</cp:revision>
  <dcterms:created xsi:type="dcterms:W3CDTF">2024-06-20T08:27:00Z</dcterms:created>
  <dcterms:modified xsi:type="dcterms:W3CDTF">2024-06-21T12:19:00Z</dcterms:modified>
</cp:coreProperties>
</file>