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114" w:line="227" w:lineRule="auto"/>
        <w:jc w:val="center"/>
        <w:rPr>
          <w:rFonts w:hint="eastAsia" w:eastAsia="仿宋"/>
          <w:lang w:val="en-US" w:eastAsia="zh-CN"/>
        </w:rPr>
      </w:pPr>
      <w:r>
        <w:rPr>
          <w:b/>
          <w:bCs/>
          <w:color w:val="FF0000"/>
          <w:spacing w:val="5"/>
        </w:rPr>
        <w:t>和田技师学院</w:t>
      </w:r>
      <w:r>
        <w:rPr>
          <w:rFonts w:hint="eastAsia"/>
          <w:b/>
          <w:bCs/>
          <w:color w:val="FF0000"/>
          <w:spacing w:val="5"/>
          <w:lang w:eastAsia="zh-CN"/>
        </w:rPr>
        <w:t>消防维保及检测项目</w:t>
      </w:r>
    </w:p>
    <w:p>
      <w:pPr>
        <w:spacing w:line="298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pStyle w:val="2"/>
        <w:spacing w:before="130" w:line="223" w:lineRule="auto"/>
        <w:ind w:left="2990"/>
        <w:outlineLvl w:val="0"/>
        <w:rPr>
          <w:sz w:val="40"/>
          <w:szCs w:val="40"/>
        </w:rPr>
      </w:pPr>
      <w:r>
        <w:rPr>
          <w:b/>
          <w:bCs/>
          <w:spacing w:val="-8"/>
          <w:sz w:val="40"/>
          <w:szCs w:val="40"/>
        </w:rPr>
        <w:t>采购竞价文件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114" w:line="395" w:lineRule="auto"/>
        <w:ind w:left="759" w:right="736" w:firstLine="33"/>
        <w:rPr>
          <w:w w:val="80"/>
        </w:rPr>
      </w:pPr>
      <w:r>
        <w:rPr>
          <w:b/>
          <w:bCs/>
          <w:spacing w:val="2"/>
        </w:rPr>
        <w:t>项目编号：</w:t>
      </w:r>
      <w:r>
        <w:rPr>
          <w:spacing w:val="6"/>
          <w:u w:val="single" w:color="auto"/>
        </w:rPr>
        <w:t xml:space="preserve">                  </w:t>
      </w:r>
      <w:r>
        <w:rPr>
          <w:spacing w:val="5"/>
          <w:u w:val="single" w:color="auto"/>
        </w:rPr>
        <w:t xml:space="preserve">       </w:t>
      </w:r>
      <w:r>
        <w:rPr>
          <w:spacing w:val="1"/>
        </w:rPr>
        <w:t xml:space="preserve"> </w:t>
      </w:r>
      <w:r>
        <w:rPr>
          <w:b/>
          <w:bCs/>
          <w:spacing w:val="6"/>
        </w:rPr>
        <w:t>项目名称：</w:t>
      </w:r>
      <w:r>
        <w:rPr>
          <w:b/>
          <w:bCs/>
          <w:color w:val="FF0000"/>
          <w:spacing w:val="6"/>
          <w:w w:val="80"/>
          <w:u w:val="single" w:color="auto"/>
        </w:rPr>
        <w:t>和田技师学院</w:t>
      </w:r>
      <w:r>
        <w:rPr>
          <w:rFonts w:hint="eastAsia"/>
          <w:b/>
          <w:bCs/>
          <w:color w:val="FF0000"/>
          <w:spacing w:val="6"/>
          <w:w w:val="80"/>
          <w:u w:val="single" w:color="auto"/>
          <w:lang w:val="en-US" w:eastAsia="zh-CN"/>
        </w:rPr>
        <w:t>消防维保及检测项目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tabs>
          <w:tab w:val="left" w:pos="6730"/>
        </w:tabs>
        <w:spacing w:before="114" w:line="484" w:lineRule="auto"/>
        <w:ind w:left="787" w:right="1596" w:firstLine="6"/>
        <w:jc w:val="both"/>
      </w:pPr>
      <w:r>
        <w:rPr>
          <w:b/>
          <w:bCs/>
          <w:spacing w:val="5"/>
        </w:rPr>
        <w:t>采购机构：</w:t>
      </w:r>
      <w:r>
        <w:rPr>
          <w:b/>
          <w:bCs/>
          <w:spacing w:val="5"/>
          <w:u w:val="single" w:color="auto"/>
        </w:rPr>
        <w:t>和田技师学院</w:t>
      </w:r>
      <w:r>
        <w:rPr>
          <w:u w:val="single" w:color="auto"/>
        </w:rPr>
        <w:tab/>
      </w:r>
      <w:r>
        <w:t xml:space="preserve"> </w:t>
      </w:r>
      <w:r>
        <w:rPr>
          <w:b/>
          <w:bCs/>
          <w:spacing w:val="-10"/>
        </w:rPr>
        <w:t>联</w:t>
      </w:r>
      <w:r>
        <w:rPr>
          <w:spacing w:val="47"/>
        </w:rPr>
        <w:t xml:space="preserve"> </w:t>
      </w:r>
      <w:r>
        <w:rPr>
          <w:b/>
          <w:bCs/>
          <w:spacing w:val="-10"/>
        </w:rPr>
        <w:t>系</w:t>
      </w:r>
      <w:r>
        <w:rPr>
          <w:spacing w:val="37"/>
        </w:rPr>
        <w:t xml:space="preserve"> </w:t>
      </w:r>
      <w:r>
        <w:rPr>
          <w:b/>
          <w:bCs/>
          <w:spacing w:val="-10"/>
        </w:rPr>
        <w:t>人：</w:t>
      </w:r>
      <w:r>
        <w:rPr>
          <w:color w:val="FF0000"/>
          <w:spacing w:val="10"/>
          <w:u w:val="single" w:color="000000"/>
        </w:rPr>
        <w:t xml:space="preserve"> </w:t>
      </w:r>
      <w:r>
        <w:rPr>
          <w:rFonts w:hint="eastAsia"/>
          <w:color w:val="FF0000"/>
          <w:spacing w:val="10"/>
          <w:u w:val="single" w:color="000000"/>
          <w:lang w:val="en-US" w:eastAsia="zh-CN"/>
        </w:rPr>
        <w:t>王老师</w:t>
      </w:r>
      <w:r>
        <w:rPr>
          <w:color w:val="FF0000"/>
          <w:spacing w:val="10"/>
          <w:u w:val="single" w:color="000000"/>
        </w:rPr>
        <w:t xml:space="preserve">    </w:t>
      </w:r>
      <w:r>
        <w:rPr>
          <w:color w:val="FF0000"/>
          <w:u w:val="single" w:color="000000"/>
        </w:rPr>
        <w:tab/>
      </w:r>
      <w:r>
        <w:rPr>
          <w:color w:val="FF0000"/>
        </w:rPr>
        <w:t xml:space="preserve"> </w:t>
      </w:r>
      <w:r>
        <w:rPr>
          <w:b/>
          <w:bCs/>
          <w:spacing w:val="-2"/>
        </w:rPr>
        <w:t>电</w:t>
      </w:r>
      <w:r>
        <w:rPr>
          <w:spacing w:val="12"/>
        </w:rPr>
        <w:t xml:space="preserve">    </w:t>
      </w:r>
      <w:r>
        <w:rPr>
          <w:b/>
          <w:bCs/>
          <w:spacing w:val="-2"/>
        </w:rPr>
        <w:t>话：</w:t>
      </w:r>
      <w:r>
        <w:rPr>
          <w:spacing w:val="13"/>
          <w:u w:val="single" w:color="auto"/>
        </w:rPr>
        <w:t xml:space="preserve"> </w:t>
      </w:r>
      <w:r>
        <w:rPr>
          <w:rFonts w:hint="eastAsia"/>
          <w:spacing w:val="13"/>
          <w:u w:val="single" w:color="auto"/>
          <w:lang w:val="en-US" w:eastAsia="zh-CN"/>
        </w:rPr>
        <w:t>18846433651</w:t>
      </w:r>
      <w:r>
        <w:rPr>
          <w:spacing w:val="13"/>
          <w:u w:val="single" w:color="auto"/>
        </w:rPr>
        <w:t xml:space="preserve">  </w:t>
      </w:r>
      <w:r>
        <w:rPr>
          <w:rFonts w:hint="eastAsia"/>
          <w:spacing w:val="13"/>
          <w:u w:val="single" w:color="auto"/>
          <w:lang w:val="en-US" w:eastAsia="zh-CN"/>
        </w:rPr>
        <w:t xml:space="preserve">            </w:t>
      </w:r>
      <w:r>
        <w:rPr>
          <w:u w:val="single" w:color="auto"/>
        </w:rPr>
        <w:t xml:space="preserve">      </w:t>
      </w:r>
    </w:p>
    <w:p>
      <w:pPr>
        <w:spacing w:line="484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130" w:line="222" w:lineRule="auto"/>
        <w:jc w:val="center"/>
        <w:outlineLvl w:val="0"/>
        <w:rPr>
          <w:rFonts w:hint="default" w:eastAsia="仿宋"/>
          <w:sz w:val="40"/>
          <w:szCs w:val="40"/>
          <w:lang w:val="en-US" w:eastAsia="zh-CN"/>
        </w:rPr>
      </w:pPr>
      <w:r>
        <w:rPr>
          <w:b/>
          <w:bCs/>
          <w:color w:val="FF0000"/>
          <w:spacing w:val="-5"/>
          <w:sz w:val="40"/>
          <w:szCs w:val="40"/>
        </w:rPr>
        <w:t>和田技师学院</w:t>
      </w:r>
      <w:r>
        <w:rPr>
          <w:rFonts w:hint="eastAsia"/>
          <w:b/>
          <w:bCs/>
          <w:color w:val="FF0000"/>
          <w:spacing w:val="-5"/>
          <w:sz w:val="40"/>
          <w:szCs w:val="40"/>
          <w:lang w:val="en-US" w:eastAsia="zh-CN"/>
        </w:rPr>
        <w:t>消防维保及检测项目</w:t>
      </w:r>
    </w:p>
    <w:p>
      <w:pPr>
        <w:spacing w:line="306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before="114" w:line="227" w:lineRule="auto"/>
        <w:ind w:left="3389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8"/>
          <w:sz w:val="35"/>
          <w:szCs w:val="35"/>
        </w:rPr>
        <w:t>采购竞价文件</w:t>
      </w:r>
    </w:p>
    <w:p>
      <w:pPr>
        <w:spacing w:line="310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pStyle w:val="2"/>
        <w:spacing w:before="101" w:line="323" w:lineRule="auto"/>
        <w:ind w:right="16" w:firstLine="643"/>
        <w:jc w:val="both"/>
        <w:rPr>
          <w:sz w:val="31"/>
          <w:szCs w:val="31"/>
        </w:rPr>
      </w:pPr>
      <w:r>
        <w:rPr>
          <w:spacing w:val="9"/>
          <w:sz w:val="31"/>
          <w:szCs w:val="31"/>
        </w:rPr>
        <w:t>根据和田技师学院，现对我校</w:t>
      </w:r>
      <w:r>
        <w:rPr>
          <w:rFonts w:hint="eastAsia"/>
          <w:spacing w:val="9"/>
          <w:sz w:val="31"/>
          <w:szCs w:val="31"/>
          <w:lang w:val="en-US" w:eastAsia="zh-CN"/>
        </w:rPr>
        <w:t>消防设施维保与检测</w:t>
      </w:r>
      <w:r>
        <w:rPr>
          <w:spacing w:val="9"/>
          <w:sz w:val="31"/>
          <w:szCs w:val="31"/>
        </w:rPr>
        <w:t>，</w:t>
      </w:r>
      <w:r>
        <w:rPr>
          <w:spacing w:val="8"/>
          <w:sz w:val="31"/>
          <w:szCs w:val="31"/>
        </w:rPr>
        <w:t>现和</w:t>
      </w:r>
      <w:r>
        <w:rPr>
          <w:spacing w:val="9"/>
          <w:sz w:val="31"/>
          <w:szCs w:val="31"/>
        </w:rPr>
        <w:t>田技师学院</w:t>
      </w:r>
      <w:r>
        <w:rPr>
          <w:rFonts w:hint="eastAsia"/>
          <w:spacing w:val="9"/>
          <w:sz w:val="31"/>
          <w:szCs w:val="31"/>
          <w:lang w:val="en-US" w:eastAsia="zh-CN"/>
        </w:rPr>
        <w:t>消防维保及检测</w:t>
      </w:r>
      <w:r>
        <w:rPr>
          <w:spacing w:val="9"/>
          <w:sz w:val="31"/>
          <w:szCs w:val="31"/>
        </w:rPr>
        <w:t>项目进行竞价采购，现邀请合格投</w:t>
      </w:r>
      <w:r>
        <w:rPr>
          <w:spacing w:val="5"/>
          <w:sz w:val="31"/>
          <w:szCs w:val="31"/>
        </w:rPr>
        <w:t>标人前来竞价。</w:t>
      </w:r>
    </w:p>
    <w:p>
      <w:pPr>
        <w:spacing w:before="53" w:line="226" w:lineRule="auto"/>
        <w:ind w:left="6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一、项目概况</w:t>
      </w:r>
    </w:p>
    <w:p>
      <w:pPr>
        <w:pStyle w:val="2"/>
        <w:spacing w:before="182" w:line="229" w:lineRule="auto"/>
        <w:ind w:left="641"/>
        <w:outlineLvl w:val="1"/>
        <w:rPr>
          <w:rFonts w:hint="default"/>
          <w:sz w:val="31"/>
          <w:szCs w:val="31"/>
          <w:lang w:val="en-US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1.</w:t>
      </w:r>
      <w:r>
        <w:rPr>
          <w:b/>
          <w:bCs/>
          <w:spacing w:val="1"/>
          <w:sz w:val="31"/>
          <w:szCs w:val="31"/>
        </w:rPr>
        <w:t>项目编号：</w:t>
      </w:r>
      <w:r>
        <w:rPr>
          <w:rFonts w:hint="eastAsia" w:ascii="仿宋" w:hAnsi="仿宋" w:eastAsia="仿宋" w:cs="仿宋"/>
          <w:b/>
          <w:bCs w:val="0"/>
          <w:sz w:val="36"/>
          <w:u w:val="single" w:color="000000" w:themeColor="text1"/>
          <w:lang w:val="en-US" w:eastAsia="zh-CN"/>
        </w:rPr>
        <w:t xml:space="preserve"> </w:t>
      </w:r>
      <w:r>
        <w:rPr>
          <w:rFonts w:hint="eastAsia" w:cs="仿宋"/>
          <w:b/>
          <w:bCs w:val="0"/>
          <w:sz w:val="36"/>
          <w:u w:val="single" w:color="000000" w:themeColor="text1"/>
          <w:lang w:val="en-US" w:eastAsia="zh-CN"/>
        </w:rPr>
        <w:t xml:space="preserve">            </w:t>
      </w:r>
    </w:p>
    <w:p>
      <w:pPr>
        <w:pStyle w:val="2"/>
        <w:spacing w:before="131" w:line="227" w:lineRule="auto"/>
        <w:ind w:firstLine="648" w:firstLineChars="200"/>
        <w:outlineLvl w:val="1"/>
        <w:rPr>
          <w:rFonts w:ascii="Arial"/>
          <w:sz w:val="21"/>
        </w:rPr>
      </w:pPr>
      <w:r>
        <w:rPr>
          <w:rFonts w:ascii="Times New Roman" w:hAnsi="Times New Roman" w:eastAsia="Times New Roman" w:cs="Times New Roman"/>
          <w:b/>
          <w:bCs/>
          <w:spacing w:val="7"/>
          <w:sz w:val="31"/>
          <w:szCs w:val="31"/>
        </w:rPr>
        <w:t>2.</w:t>
      </w:r>
      <w:r>
        <w:rPr>
          <w:b/>
          <w:bCs/>
          <w:spacing w:val="7"/>
          <w:sz w:val="31"/>
          <w:szCs w:val="31"/>
        </w:rPr>
        <w:t>项目名称：</w:t>
      </w:r>
      <w:r>
        <w:rPr>
          <w:b/>
          <w:bCs/>
          <w:color w:val="FF0000"/>
          <w:spacing w:val="7"/>
        </w:rPr>
        <w:t>和田技师学院</w:t>
      </w:r>
      <w:r>
        <w:rPr>
          <w:rFonts w:hint="eastAsia"/>
          <w:b/>
          <w:bCs/>
          <w:color w:val="FF0000"/>
          <w:spacing w:val="7"/>
          <w:lang w:val="en-US" w:eastAsia="zh-CN"/>
        </w:rPr>
        <w:t>消防维保及检测</w:t>
      </w:r>
      <w:r>
        <w:rPr>
          <w:b/>
          <w:bCs/>
          <w:color w:val="FF0000"/>
          <w:spacing w:val="6"/>
        </w:rPr>
        <w:t>项目</w:t>
      </w:r>
    </w:p>
    <w:p>
      <w:pPr>
        <w:pStyle w:val="2"/>
        <w:spacing w:before="101" w:line="317" w:lineRule="auto"/>
        <w:ind w:left="627" w:right="4567" w:hanging="2"/>
        <w:rPr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7"/>
          <w:sz w:val="31"/>
          <w:szCs w:val="31"/>
        </w:rPr>
        <w:t>3.</w:t>
      </w:r>
      <w:r>
        <w:rPr>
          <w:b/>
          <w:bCs/>
          <w:spacing w:val="7"/>
          <w:sz w:val="31"/>
          <w:szCs w:val="31"/>
        </w:rPr>
        <w:t>采购机构：</w:t>
      </w:r>
      <w:r>
        <w:rPr>
          <w:spacing w:val="7"/>
          <w:sz w:val="31"/>
          <w:szCs w:val="31"/>
        </w:rPr>
        <w:t>和田技师学院</w:t>
      </w:r>
      <w:r>
        <w:rPr>
          <w:spacing w:val="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7"/>
          <w:sz w:val="31"/>
          <w:szCs w:val="31"/>
        </w:rPr>
        <w:t>4.</w:t>
      </w:r>
      <w:r>
        <w:rPr>
          <w:b/>
          <w:bCs/>
          <w:spacing w:val="7"/>
          <w:sz w:val="31"/>
          <w:szCs w:val="31"/>
        </w:rPr>
        <w:t>采购形式</w:t>
      </w:r>
      <w:r>
        <w:rPr>
          <w:spacing w:val="7"/>
          <w:sz w:val="31"/>
          <w:szCs w:val="31"/>
        </w:rPr>
        <w:t>：线上竞价</w:t>
      </w:r>
    </w:p>
    <w:p>
      <w:pPr>
        <w:pStyle w:val="2"/>
        <w:spacing w:before="54" w:line="318" w:lineRule="auto"/>
        <w:ind w:left="4" w:right="16" w:firstLine="626"/>
        <w:rPr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1"/>
          <w:sz w:val="31"/>
          <w:szCs w:val="31"/>
        </w:rPr>
        <w:t>5.</w:t>
      </w:r>
      <w:r>
        <w:rPr>
          <w:b/>
          <w:bCs/>
          <w:spacing w:val="11"/>
          <w:sz w:val="31"/>
          <w:szCs w:val="31"/>
        </w:rPr>
        <w:t>项目情况：</w:t>
      </w:r>
      <w:r>
        <w:rPr>
          <w:spacing w:val="11"/>
          <w:sz w:val="31"/>
          <w:szCs w:val="31"/>
        </w:rPr>
        <w:t>和田技师学院</w:t>
      </w:r>
      <w:r>
        <w:rPr>
          <w:rFonts w:hint="eastAsia"/>
          <w:spacing w:val="11"/>
          <w:sz w:val="31"/>
          <w:szCs w:val="31"/>
          <w:lang w:val="en-US" w:eastAsia="zh-CN"/>
        </w:rPr>
        <w:t>对校园消防设施进行维保及检测营造良好的校园安全环境</w:t>
      </w:r>
    </w:p>
    <w:p>
      <w:pPr>
        <w:pStyle w:val="2"/>
        <w:spacing w:before="51" w:line="228" w:lineRule="auto"/>
        <w:ind w:left="634"/>
        <w:rPr>
          <w:rFonts w:hint="default" w:eastAsia="仿宋"/>
          <w:sz w:val="31"/>
          <w:szCs w:val="31"/>
          <w:lang w:val="en-US" w:eastAsia="zh-CN"/>
        </w:rPr>
      </w:pPr>
      <w:r>
        <w:rPr>
          <w:b/>
          <w:bCs/>
          <w:spacing w:val="6"/>
          <w:sz w:val="31"/>
          <w:szCs w:val="31"/>
        </w:rPr>
        <w:t>6.项目地点：</w:t>
      </w:r>
      <w:r>
        <w:rPr>
          <w:spacing w:val="6"/>
          <w:sz w:val="31"/>
          <w:szCs w:val="31"/>
        </w:rPr>
        <w:t>和田</w:t>
      </w:r>
      <w:r>
        <w:rPr>
          <w:rFonts w:hint="eastAsia"/>
          <w:spacing w:val="6"/>
          <w:sz w:val="31"/>
          <w:szCs w:val="31"/>
          <w:lang w:val="en-US" w:eastAsia="zh-CN"/>
        </w:rPr>
        <w:t>市阿和公路66号和田技师学院</w:t>
      </w:r>
    </w:p>
    <w:p>
      <w:pPr>
        <w:pStyle w:val="2"/>
        <w:spacing w:before="176" w:line="228" w:lineRule="auto"/>
        <w:ind w:left="639"/>
        <w:rPr>
          <w:rFonts w:hint="eastAsia" w:eastAsia="仿宋"/>
          <w:sz w:val="31"/>
          <w:szCs w:val="31"/>
          <w:lang w:val="en-US" w:eastAsia="zh-CN"/>
        </w:rPr>
      </w:pPr>
      <w:r>
        <w:rPr>
          <w:b/>
          <w:bCs/>
          <w:spacing w:val="4"/>
          <w:sz w:val="31"/>
          <w:szCs w:val="31"/>
        </w:rPr>
        <w:t>7.服务周期要求：</w:t>
      </w:r>
      <w:r>
        <w:rPr>
          <w:rFonts w:hint="eastAsia"/>
          <w:b/>
          <w:bCs/>
          <w:spacing w:val="4"/>
          <w:sz w:val="31"/>
          <w:szCs w:val="31"/>
          <w:lang w:val="en-US" w:eastAsia="zh-CN"/>
        </w:rPr>
        <w:t>1年</w:t>
      </w:r>
    </w:p>
    <w:p>
      <w:pPr>
        <w:pStyle w:val="2"/>
        <w:spacing w:before="54" w:line="228" w:lineRule="auto"/>
        <w:ind w:left="633"/>
        <w:rPr>
          <w:rFonts w:hint="default" w:ascii="黑体" w:hAnsi="黑体" w:eastAsia="黑体" w:cs="黑体"/>
          <w:sz w:val="31"/>
          <w:szCs w:val="31"/>
          <w:lang w:val="en-US"/>
        </w:rPr>
        <w:sectPr>
          <w:pgSz w:w="11906" w:h="16839"/>
          <w:pgMar w:top="1431" w:right="1458" w:bottom="0" w:left="1493" w:header="0" w:footer="0" w:gutter="0"/>
          <w:cols w:space="720" w:num="1"/>
        </w:sectPr>
      </w:pPr>
      <w:r>
        <w:rPr>
          <w:b/>
          <w:bCs/>
          <w:spacing w:val="5"/>
          <w:sz w:val="31"/>
          <w:szCs w:val="31"/>
        </w:rPr>
        <w:t>9.项目最高限价：</w:t>
      </w:r>
      <w:r>
        <w:rPr>
          <w:rFonts w:hint="eastAsia"/>
          <w:b/>
          <w:bCs/>
          <w:color w:val="FF0000"/>
          <w:spacing w:val="7"/>
          <w:lang w:val="en-US" w:eastAsia="zh-CN"/>
        </w:rPr>
        <w:t>136000元</w:t>
      </w:r>
    </w:p>
    <w:p>
      <w:pPr>
        <w:spacing w:line="341" w:lineRule="auto"/>
        <w:rPr>
          <w:rFonts w:ascii="Arial"/>
          <w:sz w:val="21"/>
        </w:rPr>
      </w:pPr>
    </w:p>
    <w:p>
      <w:pPr>
        <w:spacing w:before="177" w:line="227" w:lineRule="auto"/>
        <w:ind w:left="6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二、资格条件</w:t>
      </w:r>
    </w:p>
    <w:p>
      <w:pPr>
        <w:spacing w:line="341" w:lineRule="auto"/>
        <w:rPr>
          <w:rFonts w:ascii="Arial"/>
          <w:sz w:val="21"/>
        </w:rPr>
      </w:pPr>
    </w:p>
    <w:p>
      <w:pPr>
        <w:pStyle w:val="2"/>
        <w:spacing w:before="101" w:line="226" w:lineRule="auto"/>
        <w:jc w:val="right"/>
        <w:outlineLvl w:val="2"/>
        <w:rPr>
          <w:sz w:val="31"/>
          <w:szCs w:val="31"/>
        </w:rPr>
      </w:pPr>
      <w:r>
        <w:rPr>
          <w:b/>
          <w:bCs/>
          <w:spacing w:val="10"/>
          <w:sz w:val="31"/>
          <w:szCs w:val="31"/>
        </w:rPr>
        <w:t>（一）符合《中华人民共和国政府采购法》第</w:t>
      </w:r>
      <w:r>
        <w:rPr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9"/>
          <w:sz w:val="31"/>
          <w:szCs w:val="31"/>
        </w:rPr>
        <w:t>22</w:t>
      </w:r>
      <w:r>
        <w:rPr>
          <w:rFonts w:ascii="Times New Roman" w:hAnsi="Times New Roman" w:eastAsia="Times New Roman" w:cs="Times New Roman"/>
          <w:b/>
          <w:bCs/>
          <w:spacing w:val="35"/>
          <w:sz w:val="31"/>
          <w:szCs w:val="31"/>
        </w:rPr>
        <w:t xml:space="preserve"> </w:t>
      </w:r>
      <w:r>
        <w:rPr>
          <w:b/>
          <w:bCs/>
          <w:spacing w:val="9"/>
          <w:sz w:val="31"/>
          <w:szCs w:val="31"/>
        </w:rPr>
        <w:t>条规定的</w:t>
      </w:r>
    </w:p>
    <w:p>
      <w:pPr>
        <w:pStyle w:val="2"/>
        <w:spacing w:before="181" w:line="228" w:lineRule="auto"/>
        <w:ind w:left="2"/>
        <w:rPr>
          <w:sz w:val="31"/>
          <w:szCs w:val="31"/>
        </w:rPr>
      </w:pPr>
      <w:r>
        <w:rPr>
          <w:b/>
          <w:bCs/>
          <w:spacing w:val="-5"/>
          <w:sz w:val="31"/>
          <w:szCs w:val="31"/>
        </w:rPr>
        <w:t>条件：</w:t>
      </w:r>
    </w:p>
    <w:p>
      <w:pPr>
        <w:pStyle w:val="2"/>
        <w:spacing w:before="176" w:line="227" w:lineRule="auto"/>
        <w:ind w:left="644"/>
        <w:rPr>
          <w:sz w:val="31"/>
          <w:szCs w:val="31"/>
        </w:rPr>
      </w:pPr>
      <w:r>
        <w:rPr>
          <w:spacing w:val="7"/>
          <w:sz w:val="31"/>
          <w:szCs w:val="31"/>
        </w:rPr>
        <w:t>（1）具有独立承担民事责任的能力；</w:t>
      </w:r>
    </w:p>
    <w:p>
      <w:pPr>
        <w:pStyle w:val="2"/>
        <w:spacing w:before="178" w:line="227" w:lineRule="auto"/>
        <w:ind w:left="644"/>
        <w:rPr>
          <w:sz w:val="31"/>
          <w:szCs w:val="31"/>
        </w:rPr>
      </w:pPr>
      <w:r>
        <w:rPr>
          <w:spacing w:val="8"/>
          <w:sz w:val="31"/>
          <w:szCs w:val="31"/>
        </w:rPr>
        <w:t>（2）具有良好的商业信誉和健全的财务会计制度；</w:t>
      </w:r>
    </w:p>
    <w:p>
      <w:pPr>
        <w:pStyle w:val="2"/>
        <w:spacing w:before="180" w:line="226" w:lineRule="auto"/>
        <w:ind w:left="644"/>
        <w:rPr>
          <w:sz w:val="31"/>
          <w:szCs w:val="31"/>
        </w:rPr>
      </w:pPr>
      <w:r>
        <w:rPr>
          <w:spacing w:val="8"/>
          <w:sz w:val="31"/>
          <w:szCs w:val="31"/>
        </w:rPr>
        <w:t>（3）具有履行合同所必需的设备和专业技术能力；</w:t>
      </w:r>
    </w:p>
    <w:p>
      <w:pPr>
        <w:pStyle w:val="2"/>
        <w:spacing w:before="179" w:line="226" w:lineRule="auto"/>
        <w:ind w:left="644"/>
        <w:rPr>
          <w:sz w:val="31"/>
          <w:szCs w:val="31"/>
        </w:rPr>
      </w:pPr>
      <w:r>
        <w:rPr>
          <w:spacing w:val="8"/>
          <w:sz w:val="31"/>
          <w:szCs w:val="31"/>
        </w:rPr>
        <w:t>（4）有依法缴纳税收和社会保障资金的良好记录；</w:t>
      </w:r>
    </w:p>
    <w:p>
      <w:pPr>
        <w:pStyle w:val="2"/>
        <w:spacing w:before="180" w:line="281" w:lineRule="auto"/>
        <w:ind w:left="1" w:firstLine="642"/>
        <w:rPr>
          <w:sz w:val="31"/>
          <w:szCs w:val="31"/>
        </w:rPr>
      </w:pPr>
      <w:r>
        <w:rPr>
          <w:spacing w:val="15"/>
          <w:sz w:val="31"/>
          <w:szCs w:val="31"/>
        </w:rPr>
        <w:t>（5）参加政府采购活动前三年内，在经营活</w:t>
      </w:r>
      <w:r>
        <w:rPr>
          <w:spacing w:val="14"/>
          <w:sz w:val="31"/>
          <w:szCs w:val="31"/>
        </w:rPr>
        <w:t>动中没有重大</w:t>
      </w:r>
      <w:r>
        <w:rPr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违法记录；</w:t>
      </w:r>
    </w:p>
    <w:p>
      <w:pPr>
        <w:pStyle w:val="2"/>
        <w:spacing w:before="177" w:line="226" w:lineRule="auto"/>
        <w:ind w:left="644"/>
        <w:rPr>
          <w:sz w:val="31"/>
          <w:szCs w:val="31"/>
        </w:rPr>
      </w:pPr>
      <w:r>
        <w:rPr>
          <w:spacing w:val="7"/>
          <w:sz w:val="31"/>
          <w:szCs w:val="31"/>
        </w:rPr>
        <w:t>（6）法律、行政法规规定的其他条件等；</w:t>
      </w:r>
    </w:p>
    <w:p>
      <w:pPr>
        <w:pStyle w:val="2"/>
        <w:spacing w:before="180" w:line="307" w:lineRule="auto"/>
        <w:ind w:firstLine="644"/>
        <w:rPr>
          <w:sz w:val="31"/>
          <w:szCs w:val="31"/>
        </w:rPr>
      </w:pPr>
      <w:r>
        <w:rPr>
          <w:spacing w:val="4"/>
          <w:sz w:val="31"/>
          <w:szCs w:val="31"/>
        </w:rPr>
        <w:t>（</w:t>
      </w:r>
      <w:r>
        <w:rPr>
          <w:b/>
          <w:bCs/>
          <w:spacing w:val="4"/>
          <w:sz w:val="31"/>
          <w:szCs w:val="31"/>
        </w:rPr>
        <w:t>二）近三年内被“信用中国</w:t>
      </w:r>
      <w:r>
        <w:rPr>
          <w:spacing w:val="-110"/>
          <w:sz w:val="31"/>
          <w:szCs w:val="31"/>
        </w:rPr>
        <w:t xml:space="preserve"> </w:t>
      </w:r>
      <w:r>
        <w:rPr>
          <w:b/>
          <w:bCs/>
          <w:spacing w:val="4"/>
          <w:sz w:val="31"/>
          <w:szCs w:val="31"/>
        </w:rPr>
        <w:t>”网站列入失信被执</w:t>
      </w:r>
      <w:r>
        <w:rPr>
          <w:b/>
          <w:bCs/>
          <w:spacing w:val="3"/>
          <w:sz w:val="31"/>
          <w:szCs w:val="31"/>
        </w:rPr>
        <w:t>行人和重</w:t>
      </w:r>
      <w:r>
        <w:rPr>
          <w:sz w:val="31"/>
          <w:szCs w:val="31"/>
        </w:rPr>
        <w:t xml:space="preserve"> </w:t>
      </w:r>
      <w:r>
        <w:rPr>
          <w:b/>
          <w:bCs/>
          <w:spacing w:val="2"/>
          <w:sz w:val="31"/>
          <w:szCs w:val="31"/>
        </w:rPr>
        <w:t>大税收违法案件当事人名单的、被“</w:t>
      </w:r>
      <w:r>
        <w:rPr>
          <w:spacing w:val="-92"/>
          <w:sz w:val="31"/>
          <w:szCs w:val="31"/>
        </w:rPr>
        <w:t xml:space="preserve"> </w:t>
      </w:r>
      <w:r>
        <w:rPr>
          <w:b/>
          <w:bCs/>
          <w:spacing w:val="2"/>
          <w:sz w:val="31"/>
          <w:szCs w:val="31"/>
        </w:rPr>
        <w:t>中国政府采购网</w:t>
      </w:r>
      <w:r>
        <w:rPr>
          <w:spacing w:val="-110"/>
          <w:sz w:val="31"/>
          <w:szCs w:val="31"/>
        </w:rPr>
        <w:t xml:space="preserve"> </w:t>
      </w:r>
      <w:r>
        <w:rPr>
          <w:b/>
          <w:bCs/>
          <w:spacing w:val="2"/>
          <w:sz w:val="31"/>
          <w:szCs w:val="31"/>
        </w:rPr>
        <w:t>”网站</w:t>
      </w:r>
      <w:r>
        <w:rPr>
          <w:b/>
          <w:bCs/>
          <w:spacing w:val="1"/>
          <w:sz w:val="31"/>
          <w:szCs w:val="31"/>
        </w:rPr>
        <w:t>列入</w:t>
      </w:r>
      <w:r>
        <w:rPr>
          <w:sz w:val="31"/>
          <w:szCs w:val="31"/>
        </w:rPr>
        <w:t xml:space="preserve"> </w:t>
      </w:r>
      <w:r>
        <w:rPr>
          <w:b/>
          <w:bCs/>
          <w:spacing w:val="7"/>
          <w:sz w:val="31"/>
          <w:szCs w:val="31"/>
        </w:rPr>
        <w:t>政府采购严重违法失信行为记录名单（处罚期限尚未届满的</w:t>
      </w:r>
      <w:r>
        <w:rPr>
          <w:b/>
          <w:bCs/>
          <w:spacing w:val="-10"/>
          <w:sz w:val="31"/>
          <w:szCs w:val="31"/>
        </w:rPr>
        <w:t>），</w:t>
      </w:r>
      <w:r>
        <w:rPr>
          <w:sz w:val="31"/>
          <w:szCs w:val="31"/>
        </w:rPr>
        <w:t xml:space="preserve"> </w:t>
      </w:r>
      <w:r>
        <w:rPr>
          <w:b/>
          <w:bCs/>
          <w:spacing w:val="5"/>
          <w:sz w:val="31"/>
          <w:szCs w:val="31"/>
        </w:rPr>
        <w:t>不得参与本项目的投标活动；</w:t>
      </w:r>
    </w:p>
    <w:p>
      <w:pPr>
        <w:pStyle w:val="2"/>
        <w:spacing w:before="180" w:line="280" w:lineRule="auto"/>
        <w:ind w:left="6" w:right="2" w:firstLine="637"/>
        <w:outlineLvl w:val="2"/>
        <w:rPr>
          <w:sz w:val="31"/>
          <w:szCs w:val="31"/>
        </w:rPr>
      </w:pPr>
      <w:r>
        <w:rPr>
          <w:b/>
          <w:bCs/>
          <w:spacing w:val="5"/>
          <w:sz w:val="31"/>
          <w:szCs w:val="31"/>
        </w:rPr>
        <w:t>（三）单位负责人为同一人或者存在直接控股、管理关系的</w:t>
      </w:r>
      <w:r>
        <w:rPr>
          <w:spacing w:val="12"/>
          <w:sz w:val="31"/>
          <w:szCs w:val="31"/>
        </w:rPr>
        <w:t xml:space="preserve"> </w:t>
      </w:r>
      <w:r>
        <w:rPr>
          <w:b/>
          <w:bCs/>
          <w:spacing w:val="5"/>
          <w:sz w:val="31"/>
          <w:szCs w:val="31"/>
        </w:rPr>
        <w:t>不同竞价人，不得同时参加本项目的竞争；</w:t>
      </w:r>
    </w:p>
    <w:p>
      <w:pPr>
        <w:pStyle w:val="2"/>
        <w:spacing w:before="178" w:line="323" w:lineRule="auto"/>
        <w:ind w:left="6" w:firstLine="637"/>
        <w:rPr>
          <w:sz w:val="31"/>
          <w:szCs w:val="31"/>
        </w:rPr>
      </w:pPr>
      <w:r>
        <w:rPr>
          <w:b/>
          <w:bCs/>
          <w:spacing w:val="3"/>
          <w:sz w:val="31"/>
          <w:szCs w:val="31"/>
        </w:rPr>
        <w:t>（</w:t>
      </w:r>
      <w:r>
        <w:rPr>
          <w:spacing w:val="-89"/>
          <w:sz w:val="31"/>
          <w:szCs w:val="31"/>
        </w:rPr>
        <w:t xml:space="preserve"> </w:t>
      </w:r>
      <w:r>
        <w:rPr>
          <w:b/>
          <w:bCs/>
          <w:spacing w:val="3"/>
          <w:sz w:val="31"/>
          <w:szCs w:val="31"/>
        </w:rPr>
        <w:t>四）参与竞价的单位法定代表人、控股股东或实际控制人</w:t>
      </w:r>
      <w:r>
        <w:rPr>
          <w:sz w:val="31"/>
          <w:szCs w:val="31"/>
        </w:rPr>
        <w:t xml:space="preserve"> </w:t>
      </w:r>
      <w:r>
        <w:rPr>
          <w:b/>
          <w:bCs/>
          <w:spacing w:val="5"/>
          <w:sz w:val="31"/>
          <w:szCs w:val="31"/>
        </w:rPr>
        <w:t>不能与和田技师学院及使用需求部门、采购部门关键岗位人员有</w:t>
      </w:r>
      <w:r>
        <w:rPr>
          <w:spacing w:val="15"/>
          <w:sz w:val="31"/>
          <w:szCs w:val="31"/>
        </w:rPr>
        <w:t xml:space="preserve"> </w:t>
      </w:r>
      <w:r>
        <w:rPr>
          <w:b/>
          <w:bCs/>
          <w:spacing w:val="6"/>
          <w:sz w:val="31"/>
          <w:szCs w:val="31"/>
        </w:rPr>
        <w:t>夫妻、直系血亲、三代以内旁系血亲或者近姻亲关系；</w:t>
      </w:r>
    </w:p>
    <w:p>
      <w:pPr>
        <w:pStyle w:val="2"/>
        <w:spacing w:before="52" w:line="228" w:lineRule="auto"/>
        <w:ind w:left="644"/>
        <w:outlineLvl w:val="2"/>
        <w:rPr>
          <w:sz w:val="31"/>
          <w:szCs w:val="31"/>
        </w:rPr>
      </w:pPr>
      <w:r>
        <w:rPr>
          <w:b/>
          <w:bCs/>
          <w:spacing w:val="5"/>
          <w:sz w:val="31"/>
          <w:szCs w:val="31"/>
        </w:rPr>
        <w:t>（五）本项目不接受联合体参与竞价。</w:t>
      </w:r>
    </w:p>
    <w:p>
      <w:pPr>
        <w:spacing w:before="194" w:line="222" w:lineRule="auto"/>
        <w:ind w:left="595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</w:rPr>
        <w:t>三、竞价规则</w:t>
      </w:r>
    </w:p>
    <w:p>
      <w:pPr>
        <w:pStyle w:val="2"/>
        <w:spacing w:before="182" w:line="226" w:lineRule="auto"/>
        <w:ind w:left="653"/>
        <w:rPr>
          <w:sz w:val="31"/>
          <w:szCs w:val="31"/>
        </w:rPr>
      </w:pPr>
      <w:r>
        <w:rPr>
          <w:b/>
          <w:bCs/>
          <w:spacing w:val="1"/>
          <w:sz w:val="31"/>
          <w:szCs w:val="31"/>
        </w:rPr>
        <w:t>1.竞价开始时间</w:t>
      </w:r>
      <w:r>
        <w:rPr>
          <w:spacing w:val="1"/>
          <w:sz w:val="31"/>
          <w:szCs w:val="31"/>
        </w:rPr>
        <w:t xml:space="preserve"> </w:t>
      </w:r>
      <w:r>
        <w:rPr>
          <w:b/>
          <w:bCs/>
          <w:spacing w:val="1"/>
          <w:sz w:val="31"/>
          <w:szCs w:val="31"/>
        </w:rPr>
        <w:t>：</w:t>
      </w:r>
      <w:r>
        <w:rPr>
          <w:spacing w:val="1"/>
          <w:sz w:val="31"/>
          <w:szCs w:val="31"/>
        </w:rPr>
        <w:t>竞价信息发布</w:t>
      </w:r>
    </w:p>
    <w:p>
      <w:pPr>
        <w:pStyle w:val="2"/>
        <w:spacing w:before="180" w:line="319" w:lineRule="auto"/>
        <w:ind w:left="635" w:right="2217" w:hanging="2"/>
        <w:rPr>
          <w:sz w:val="31"/>
          <w:szCs w:val="31"/>
        </w:rPr>
      </w:pPr>
      <w:r>
        <w:rPr>
          <w:b/>
          <w:bCs/>
          <w:spacing w:val="1"/>
          <w:sz w:val="31"/>
          <w:szCs w:val="31"/>
        </w:rPr>
        <w:t>2.竞价截止时间</w:t>
      </w:r>
      <w:r>
        <w:rPr>
          <w:spacing w:val="1"/>
          <w:sz w:val="31"/>
          <w:szCs w:val="31"/>
        </w:rPr>
        <w:t xml:space="preserve"> </w:t>
      </w:r>
      <w:r>
        <w:rPr>
          <w:b/>
          <w:bCs/>
          <w:spacing w:val="1"/>
          <w:sz w:val="31"/>
          <w:szCs w:val="31"/>
        </w:rPr>
        <w:t>：</w:t>
      </w:r>
      <w:r>
        <w:rPr>
          <w:spacing w:val="1"/>
          <w:sz w:val="31"/>
          <w:szCs w:val="31"/>
        </w:rPr>
        <w:t>竞价开始后</w:t>
      </w:r>
      <w:r>
        <w:rPr>
          <w:spacing w:val="-36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3</w:t>
      </w:r>
      <w:r>
        <w:rPr>
          <w:spacing w:val="-52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个工作日</w:t>
      </w:r>
      <w:r>
        <w:rPr>
          <w:sz w:val="31"/>
          <w:szCs w:val="31"/>
        </w:rPr>
        <w:t xml:space="preserve">  </w:t>
      </w:r>
      <w:r>
        <w:rPr>
          <w:b/>
          <w:bCs/>
          <w:spacing w:val="5"/>
          <w:sz w:val="31"/>
          <w:szCs w:val="31"/>
        </w:rPr>
        <w:t>3.有效竞价标准：</w:t>
      </w:r>
      <w:r>
        <w:rPr>
          <w:spacing w:val="5"/>
          <w:sz w:val="31"/>
          <w:szCs w:val="31"/>
        </w:rPr>
        <w:t>有效报价供应商至少</w:t>
      </w:r>
      <w:r>
        <w:rPr>
          <w:spacing w:val="-46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3</w:t>
      </w:r>
      <w:r>
        <w:rPr>
          <w:spacing w:val="-49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家</w:t>
      </w:r>
    </w:p>
    <w:p>
      <w:pPr>
        <w:spacing w:line="319" w:lineRule="auto"/>
        <w:rPr>
          <w:sz w:val="31"/>
          <w:szCs w:val="31"/>
        </w:rPr>
        <w:sectPr>
          <w:pgSz w:w="11906" w:h="16839"/>
          <w:pgMar w:top="1431" w:right="1475" w:bottom="0" w:left="1495" w:header="0" w:footer="0" w:gutter="0"/>
          <w:cols w:space="720" w:num="1"/>
        </w:sectPr>
      </w:pPr>
    </w:p>
    <w:p>
      <w:pPr>
        <w:spacing w:line="341" w:lineRule="auto"/>
        <w:rPr>
          <w:rFonts w:ascii="Arial"/>
          <w:sz w:val="21"/>
        </w:rPr>
      </w:pPr>
    </w:p>
    <w:p>
      <w:pPr>
        <w:pStyle w:val="2"/>
        <w:spacing w:before="101" w:line="319" w:lineRule="auto"/>
        <w:ind w:left="2" w:firstLine="628"/>
        <w:rPr>
          <w:sz w:val="31"/>
          <w:szCs w:val="31"/>
        </w:rPr>
      </w:pPr>
      <w:r>
        <w:rPr>
          <w:b/>
          <w:bCs/>
          <w:spacing w:val="8"/>
          <w:sz w:val="31"/>
          <w:szCs w:val="31"/>
        </w:rPr>
        <w:t>4.成交规则：</w:t>
      </w:r>
      <w:r>
        <w:rPr>
          <w:spacing w:val="8"/>
          <w:sz w:val="31"/>
          <w:szCs w:val="31"/>
        </w:rPr>
        <w:t xml:space="preserve">采购人在有效报价的供应商中，手动确认成交 </w:t>
      </w:r>
      <w:r>
        <w:rPr>
          <w:spacing w:val="2"/>
          <w:sz w:val="31"/>
          <w:szCs w:val="31"/>
        </w:rPr>
        <w:t>供应商</w:t>
      </w:r>
    </w:p>
    <w:p>
      <w:pPr>
        <w:pStyle w:val="2"/>
        <w:spacing w:before="48" w:line="226" w:lineRule="auto"/>
        <w:ind w:left="638"/>
        <w:rPr>
          <w:sz w:val="31"/>
          <w:szCs w:val="31"/>
        </w:rPr>
      </w:pPr>
      <w:r>
        <w:rPr>
          <w:b/>
          <w:bCs/>
          <w:spacing w:val="5"/>
          <w:sz w:val="31"/>
          <w:szCs w:val="31"/>
        </w:rPr>
        <w:t>5.供应商竞价方式</w:t>
      </w:r>
      <w:r>
        <w:rPr>
          <w:spacing w:val="5"/>
          <w:sz w:val="31"/>
          <w:szCs w:val="31"/>
        </w:rPr>
        <w:t xml:space="preserve"> </w:t>
      </w:r>
      <w:r>
        <w:rPr>
          <w:b/>
          <w:bCs/>
          <w:spacing w:val="5"/>
          <w:sz w:val="31"/>
          <w:szCs w:val="31"/>
        </w:rPr>
        <w:t>：</w:t>
      </w:r>
      <w:r>
        <w:rPr>
          <w:spacing w:val="5"/>
          <w:sz w:val="31"/>
          <w:szCs w:val="31"/>
        </w:rPr>
        <w:t>对采购需求报价，无需选</w:t>
      </w:r>
      <w:r>
        <w:rPr>
          <w:spacing w:val="4"/>
          <w:sz w:val="31"/>
          <w:szCs w:val="31"/>
        </w:rPr>
        <w:t>择商品</w:t>
      </w:r>
    </w:p>
    <w:p>
      <w:pPr>
        <w:pStyle w:val="2"/>
        <w:spacing w:before="179" w:line="318" w:lineRule="auto"/>
        <w:ind w:left="639" w:right="307" w:hanging="5"/>
        <w:rPr>
          <w:sz w:val="31"/>
          <w:szCs w:val="31"/>
        </w:rPr>
      </w:pPr>
      <w:r>
        <w:rPr>
          <w:b/>
          <w:bCs/>
          <w:spacing w:val="8"/>
          <w:sz w:val="31"/>
          <w:szCs w:val="31"/>
        </w:rPr>
        <w:t>6.推荐成交供应商：</w:t>
      </w:r>
      <w:r>
        <w:rPr>
          <w:spacing w:val="8"/>
          <w:sz w:val="31"/>
          <w:szCs w:val="31"/>
        </w:rPr>
        <w:t>符合采购需求及资质要求的最低报价</w:t>
      </w:r>
      <w:r>
        <w:rPr>
          <w:spacing w:val="5"/>
          <w:sz w:val="31"/>
          <w:szCs w:val="31"/>
        </w:rPr>
        <w:t xml:space="preserve"> </w:t>
      </w:r>
      <w:r>
        <w:rPr>
          <w:b/>
          <w:bCs/>
          <w:spacing w:val="8"/>
          <w:sz w:val="31"/>
          <w:szCs w:val="31"/>
        </w:rPr>
        <w:t>7.供应商响应附件要求：</w:t>
      </w:r>
      <w:r>
        <w:rPr>
          <w:spacing w:val="8"/>
          <w:sz w:val="31"/>
          <w:szCs w:val="31"/>
          <w:shd w:val="clear" w:fill="FF0000"/>
        </w:rPr>
        <w:t>必须盖章上传相关</w:t>
      </w:r>
      <w:r>
        <w:rPr>
          <w:spacing w:val="7"/>
          <w:sz w:val="31"/>
          <w:szCs w:val="31"/>
          <w:shd w:val="clear" w:fill="FF0000"/>
        </w:rPr>
        <w:t>材料如下：</w:t>
      </w:r>
    </w:p>
    <w:p>
      <w:pPr>
        <w:pStyle w:val="2"/>
        <w:spacing w:before="53" w:line="227" w:lineRule="auto"/>
        <w:ind w:left="646"/>
        <w:rPr>
          <w:sz w:val="31"/>
          <w:szCs w:val="31"/>
        </w:rPr>
      </w:pPr>
      <w:r>
        <w:rPr>
          <w:spacing w:val="8"/>
          <w:sz w:val="31"/>
          <w:szCs w:val="31"/>
        </w:rPr>
        <w:t>（1）授权委托书或者法人身份证复印件</w:t>
      </w:r>
    </w:p>
    <w:p>
      <w:pPr>
        <w:pStyle w:val="2"/>
        <w:spacing w:before="178" w:line="229" w:lineRule="auto"/>
        <w:ind w:left="646"/>
        <w:rPr>
          <w:sz w:val="31"/>
          <w:szCs w:val="31"/>
        </w:rPr>
      </w:pPr>
      <w:r>
        <w:rPr>
          <w:spacing w:val="5"/>
          <w:sz w:val="31"/>
          <w:szCs w:val="31"/>
        </w:rPr>
        <w:t>（2）营业执照</w:t>
      </w:r>
    </w:p>
    <w:p>
      <w:pPr>
        <w:pStyle w:val="2"/>
        <w:spacing w:before="176" w:line="228" w:lineRule="auto"/>
        <w:ind w:left="646"/>
        <w:rPr>
          <w:sz w:val="31"/>
          <w:szCs w:val="31"/>
        </w:rPr>
      </w:pPr>
      <w:r>
        <w:rPr>
          <w:spacing w:val="2"/>
          <w:sz w:val="31"/>
          <w:szCs w:val="31"/>
        </w:rPr>
        <w:t>（3）</w:t>
      </w:r>
      <w:r>
        <w:rPr>
          <w:spacing w:val="-58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2023</w:t>
      </w:r>
      <w:r>
        <w:rPr>
          <w:spacing w:val="-47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年审计报告</w:t>
      </w:r>
    </w:p>
    <w:p>
      <w:pPr>
        <w:pStyle w:val="2"/>
        <w:spacing w:before="177" w:line="226" w:lineRule="auto"/>
        <w:ind w:left="646"/>
        <w:rPr>
          <w:sz w:val="31"/>
          <w:szCs w:val="31"/>
        </w:rPr>
      </w:pPr>
      <w:r>
        <w:rPr>
          <w:spacing w:val="5"/>
          <w:sz w:val="31"/>
          <w:szCs w:val="31"/>
        </w:rPr>
        <w:t>（4）近</w:t>
      </w:r>
      <w:r>
        <w:rPr>
          <w:spacing w:val="-56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3</w:t>
      </w:r>
      <w:r>
        <w:rPr>
          <w:spacing w:val="-53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个月纳税证明及社保证明</w:t>
      </w:r>
    </w:p>
    <w:p>
      <w:pPr>
        <w:pStyle w:val="2"/>
        <w:spacing w:before="179" w:line="298" w:lineRule="auto"/>
        <w:ind w:left="643" w:right="2" w:firstLine="3"/>
        <w:rPr>
          <w:sz w:val="31"/>
          <w:szCs w:val="31"/>
        </w:rPr>
      </w:pPr>
      <w:r>
        <w:rPr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5</w:t>
      </w:r>
      <w:r>
        <w:rPr>
          <w:spacing w:val="9"/>
          <w:sz w:val="31"/>
          <w:szCs w:val="31"/>
        </w:rPr>
        <w:t>）</w:t>
      </w:r>
      <w:r>
        <w:rPr>
          <w:spacing w:val="-120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“信用中</w:t>
      </w:r>
      <w:r>
        <w:rPr>
          <w:spacing w:val="-90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国</w:t>
      </w:r>
      <w:r>
        <w:rPr>
          <w:spacing w:val="-105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”网站列入失信被执行人和重大税收违法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案件当事人名单的及“</w:t>
      </w:r>
      <w:r>
        <w:rPr>
          <w:spacing w:val="-93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中国政府采购网</w:t>
      </w:r>
      <w:r>
        <w:rPr>
          <w:spacing w:val="-112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”网站列入政</w:t>
      </w:r>
      <w:r>
        <w:rPr>
          <w:spacing w:val="4"/>
          <w:sz w:val="31"/>
          <w:szCs w:val="31"/>
        </w:rPr>
        <w:t>府采购</w:t>
      </w:r>
      <w:r>
        <w:rPr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严重违法失信行为记录名单的查询记录截图</w:t>
      </w:r>
    </w:p>
    <w:p>
      <w:pPr>
        <w:pStyle w:val="2"/>
        <w:spacing w:before="179" w:line="227" w:lineRule="auto"/>
        <w:ind w:left="646"/>
        <w:rPr>
          <w:sz w:val="31"/>
          <w:szCs w:val="31"/>
        </w:rPr>
      </w:pPr>
      <w:r>
        <w:rPr>
          <w:spacing w:val="7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6</w:t>
      </w:r>
      <w:r>
        <w:rPr>
          <w:spacing w:val="7"/>
          <w:sz w:val="31"/>
          <w:szCs w:val="31"/>
        </w:rPr>
        <w:t>）健全的财务会计制度</w:t>
      </w:r>
    </w:p>
    <w:p>
      <w:pPr>
        <w:pStyle w:val="2"/>
        <w:spacing w:before="180" w:line="226" w:lineRule="auto"/>
        <w:ind w:left="646"/>
        <w:rPr>
          <w:sz w:val="31"/>
          <w:szCs w:val="31"/>
        </w:rPr>
      </w:pPr>
      <w:r>
        <w:rPr>
          <w:spacing w:val="7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7</w:t>
      </w:r>
      <w:r>
        <w:rPr>
          <w:spacing w:val="7"/>
          <w:sz w:val="31"/>
          <w:szCs w:val="31"/>
        </w:rPr>
        <w:t>）</w:t>
      </w:r>
      <w:r>
        <w:rPr>
          <w:rFonts w:hint="eastAsia"/>
          <w:spacing w:val="7"/>
          <w:sz w:val="31"/>
          <w:szCs w:val="31"/>
          <w:lang w:val="en-US" w:eastAsia="zh-CN"/>
        </w:rPr>
        <w:t>消防</w:t>
      </w:r>
      <w:r>
        <w:rPr>
          <w:spacing w:val="7"/>
          <w:sz w:val="31"/>
          <w:szCs w:val="31"/>
        </w:rPr>
        <w:t>工程</w:t>
      </w:r>
      <w:r>
        <w:rPr>
          <w:rFonts w:hint="eastAsia"/>
          <w:spacing w:val="7"/>
          <w:sz w:val="31"/>
          <w:szCs w:val="31"/>
          <w:lang w:val="en-US" w:eastAsia="zh-CN"/>
        </w:rPr>
        <w:t>维修</w:t>
      </w:r>
      <w:r>
        <w:rPr>
          <w:spacing w:val="7"/>
          <w:sz w:val="31"/>
          <w:szCs w:val="31"/>
        </w:rPr>
        <w:t>资质</w:t>
      </w:r>
      <w:r>
        <w:rPr>
          <w:rFonts w:hint="eastAsia"/>
          <w:spacing w:val="7"/>
          <w:sz w:val="31"/>
          <w:szCs w:val="31"/>
          <w:lang w:val="en-US" w:eastAsia="zh-CN"/>
        </w:rPr>
        <w:t>证明</w:t>
      </w:r>
      <w:r>
        <w:rPr>
          <w:spacing w:val="7"/>
          <w:sz w:val="31"/>
          <w:szCs w:val="31"/>
        </w:rPr>
        <w:t>材料</w:t>
      </w:r>
    </w:p>
    <w:p>
      <w:pPr>
        <w:pStyle w:val="2"/>
        <w:spacing w:before="180" w:line="225" w:lineRule="auto"/>
        <w:ind w:left="646"/>
        <w:rPr>
          <w:sz w:val="31"/>
          <w:szCs w:val="31"/>
        </w:rPr>
      </w:pPr>
      <w:r>
        <w:rPr>
          <w:spacing w:val="7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8</w:t>
      </w:r>
      <w:r>
        <w:rPr>
          <w:spacing w:val="7"/>
          <w:sz w:val="31"/>
          <w:szCs w:val="31"/>
        </w:rPr>
        <w:t>）与我校不存在利害关系的声明</w:t>
      </w:r>
    </w:p>
    <w:p>
      <w:pPr>
        <w:pStyle w:val="2"/>
        <w:spacing w:before="181" w:line="226" w:lineRule="auto"/>
        <w:ind w:left="646"/>
        <w:rPr>
          <w:sz w:val="31"/>
          <w:szCs w:val="31"/>
        </w:rPr>
      </w:pPr>
      <w:r>
        <w:rPr>
          <w:spacing w:val="7"/>
          <w:sz w:val="31"/>
          <w:szCs w:val="31"/>
        </w:rPr>
        <w:t>（</w:t>
      </w:r>
      <w:r>
        <w:rPr>
          <w:rFonts w:hint="eastAsia"/>
          <w:spacing w:val="7"/>
          <w:sz w:val="31"/>
          <w:szCs w:val="31"/>
          <w:lang w:val="en-US" w:eastAsia="zh-CN"/>
        </w:rPr>
        <w:t>9</w:t>
      </w:r>
      <w:r>
        <w:rPr>
          <w:spacing w:val="7"/>
          <w:sz w:val="31"/>
          <w:szCs w:val="31"/>
        </w:rPr>
        <w:t>）竞价报价单（格式内容详见附件）</w:t>
      </w:r>
    </w:p>
    <w:p>
      <w:pPr>
        <w:pStyle w:val="2"/>
        <w:spacing w:before="179" w:line="226" w:lineRule="auto"/>
        <w:ind w:left="646"/>
        <w:rPr>
          <w:sz w:val="31"/>
          <w:szCs w:val="31"/>
        </w:rPr>
      </w:pPr>
      <w:r>
        <w:rPr>
          <w:b/>
          <w:bCs/>
          <w:spacing w:val="1"/>
          <w:sz w:val="31"/>
          <w:szCs w:val="31"/>
        </w:rPr>
        <w:t>（</w:t>
      </w:r>
      <w:r>
        <w:rPr>
          <w:rFonts w:hint="eastAsia"/>
          <w:b/>
          <w:bCs/>
          <w:spacing w:val="1"/>
          <w:sz w:val="31"/>
          <w:szCs w:val="31"/>
          <w:lang w:val="en-US" w:eastAsia="zh-CN"/>
        </w:rPr>
        <w:t>10</w:t>
      </w:r>
      <w:r>
        <w:rPr>
          <w:b/>
          <w:bCs/>
          <w:spacing w:val="1"/>
          <w:sz w:val="31"/>
          <w:szCs w:val="31"/>
        </w:rPr>
        <w:t>）</w:t>
      </w:r>
      <w:r>
        <w:rPr>
          <w:spacing w:val="-84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出具履行合同承诺书</w:t>
      </w:r>
    </w:p>
    <w:p>
      <w:pPr>
        <w:spacing w:before="180" w:line="227" w:lineRule="auto"/>
        <w:ind w:left="651"/>
        <w:outlineLvl w:val="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四、竞价提醒</w:t>
      </w:r>
    </w:p>
    <w:p>
      <w:pPr>
        <w:pStyle w:val="2"/>
        <w:spacing w:before="181" w:line="317" w:lineRule="auto"/>
        <w:ind w:left="8" w:right="2" w:firstLine="646"/>
        <w:rPr>
          <w:rFonts w:hint="eastAsia" w:eastAsia="仿宋"/>
          <w:sz w:val="31"/>
          <w:szCs w:val="31"/>
          <w:lang w:eastAsia="zh-CN"/>
        </w:rPr>
      </w:pPr>
      <w:bookmarkStart w:id="0" w:name="_GoBack"/>
      <w:r>
        <w:rPr>
          <w:spacing w:val="5"/>
          <w:sz w:val="31"/>
          <w:szCs w:val="31"/>
        </w:rPr>
        <w:t>1.该项目时间紧，任务重，</w:t>
      </w:r>
      <w:r>
        <w:rPr>
          <w:rFonts w:hint="eastAsia"/>
          <w:spacing w:val="5"/>
          <w:sz w:val="31"/>
          <w:szCs w:val="31"/>
          <w:lang w:val="en-US" w:eastAsia="zh-CN"/>
        </w:rPr>
        <w:t>成交</w:t>
      </w:r>
      <w:r>
        <w:rPr>
          <w:spacing w:val="5"/>
          <w:sz w:val="31"/>
          <w:szCs w:val="31"/>
        </w:rPr>
        <w:t>签订合同</w:t>
      </w:r>
      <w:r>
        <w:rPr>
          <w:rFonts w:hint="eastAsia"/>
          <w:spacing w:val="5"/>
          <w:sz w:val="31"/>
          <w:szCs w:val="31"/>
          <w:lang w:val="en-US" w:eastAsia="zh-CN"/>
        </w:rPr>
        <w:t>后即</w:t>
      </w:r>
      <w:r>
        <w:rPr>
          <w:spacing w:val="5"/>
          <w:sz w:val="31"/>
          <w:szCs w:val="31"/>
        </w:rPr>
        <w:t>开始服务</w:t>
      </w:r>
      <w:r>
        <w:rPr>
          <w:rFonts w:hint="eastAsia"/>
          <w:spacing w:val="5"/>
          <w:sz w:val="31"/>
          <w:szCs w:val="31"/>
          <w:lang w:eastAsia="zh-CN"/>
        </w:rPr>
        <w:t>。</w:t>
      </w:r>
    </w:p>
    <w:p>
      <w:pPr>
        <w:pStyle w:val="2"/>
        <w:spacing w:before="53" w:line="318" w:lineRule="auto"/>
        <w:ind w:right="2" w:firstLine="635"/>
        <w:rPr>
          <w:sz w:val="31"/>
          <w:szCs w:val="31"/>
        </w:rPr>
      </w:pPr>
      <w:r>
        <w:rPr>
          <w:spacing w:val="9"/>
          <w:sz w:val="31"/>
          <w:szCs w:val="31"/>
        </w:rPr>
        <w:t>2.为避免低价低质恶性竞争，请实事求是报价，报</w:t>
      </w:r>
      <w:r>
        <w:rPr>
          <w:spacing w:val="8"/>
          <w:sz w:val="31"/>
          <w:szCs w:val="31"/>
        </w:rPr>
        <w:t>价前必须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现场勘察。如有违反市场价格规律超低价恶意谋取中标后，又不</w:t>
      </w:r>
    </w:p>
    <w:p>
      <w:pPr>
        <w:spacing w:line="318" w:lineRule="auto"/>
        <w:rPr>
          <w:sz w:val="31"/>
          <w:szCs w:val="31"/>
        </w:rPr>
        <w:sectPr>
          <w:pgSz w:w="11906" w:h="16839"/>
          <w:pgMar w:top="1431" w:right="1473" w:bottom="0" w:left="1493" w:header="0" w:footer="0" w:gutter="0"/>
          <w:cols w:space="720" w:num="1"/>
        </w:sectPr>
      </w:pPr>
    </w:p>
    <w:p>
      <w:pPr>
        <w:spacing w:line="341" w:lineRule="auto"/>
        <w:rPr>
          <w:rFonts w:ascii="Arial"/>
          <w:sz w:val="21"/>
        </w:rPr>
      </w:pPr>
    </w:p>
    <w:p>
      <w:pPr>
        <w:pStyle w:val="2"/>
        <w:spacing w:before="100" w:line="318" w:lineRule="auto"/>
        <w:ind w:firstLine="18"/>
        <w:rPr>
          <w:spacing w:val="7"/>
          <w:sz w:val="31"/>
          <w:szCs w:val="31"/>
        </w:rPr>
      </w:pPr>
      <w:r>
        <w:rPr>
          <w:spacing w:val="8"/>
          <w:sz w:val="31"/>
          <w:szCs w:val="31"/>
        </w:rPr>
        <w:t>能按照招标人时间节点要求完成服务者，一律按无效标处理并上</w:t>
      </w:r>
      <w:r>
        <w:rPr>
          <w:spacing w:val="7"/>
          <w:sz w:val="31"/>
          <w:szCs w:val="31"/>
        </w:rPr>
        <w:t>报行业监管部门进行处罚。</w:t>
      </w:r>
    </w:p>
    <w:bookmarkEnd w:id="0"/>
    <w:p>
      <w:pPr>
        <w:spacing w:before="180" w:line="227" w:lineRule="auto"/>
        <w:ind w:left="651"/>
        <w:outlineLvl w:val="3"/>
        <w:rPr>
          <w:rFonts w:hint="default" w:ascii="黑体" w:hAnsi="黑体" w:eastAsia="黑体" w:cs="黑体"/>
          <w:spacing w:val="4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4"/>
          <w:sz w:val="31"/>
          <w:szCs w:val="31"/>
          <w:lang w:val="en-US" w:eastAsia="zh-CN"/>
        </w:rPr>
        <w:t>五、采购需求</w:t>
      </w:r>
    </w:p>
    <w:p>
      <w:pPr>
        <w:spacing w:line="329" w:lineRule="auto"/>
        <w:rPr>
          <w:rFonts w:hint="eastAsia" w:eastAsia="宋体"/>
          <w:sz w:val="21"/>
          <w:lang w:val="en-US" w:eastAsia="zh-CN"/>
        </w:rPr>
      </w:pPr>
    </w:p>
    <w:p>
      <w:pPr>
        <w:spacing w:line="341" w:lineRule="auto"/>
        <w:ind w:firstLine="652" w:firstLineChars="200"/>
        <w:rPr>
          <w:rFonts w:hint="default"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zh-CN" w:bidi="ar-SA"/>
        </w:rPr>
        <w:t>清单内容为服务内容，不再另外支付费用。</w:t>
      </w:r>
    </w:p>
    <w:p>
      <w:pPr>
        <w:spacing w:line="329" w:lineRule="auto"/>
        <w:rPr>
          <w:rFonts w:hint="eastAsia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>附件：</w:t>
      </w:r>
    </w:p>
    <w:tbl>
      <w:tblPr>
        <w:tblStyle w:val="3"/>
        <w:tblW w:w="95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5"/>
        <w:gridCol w:w="68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和田技师学院消防维保和检测服务清单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消防维护保养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消防供电配电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火灾报警系统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电气火灾监控系统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消防供水设施消火栓（自动寻的灭火装置）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灭火系统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自动喷水灭火系统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机械加压送风系统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机械排烟系统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应急照明和疏散指示系统维修保养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消防应急广播系统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专用电话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防火分隔消防电梯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灭火器（灭火器维修，年检年审）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清理烟雾探测器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月、季、年保养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消防检测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消防供电配电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火灾报警系统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电气火灾监控系统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消防供水设施消火栓（自动寻的灭火装置）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灭火系统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自动喷水灭火系统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机械加压送风系统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机械排烟系统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应急照明和疏散指示系统维修保养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消防应急广播系统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专用电话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防火分隔消防电梯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灭火器器材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烟雾探测器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周、月、季、年排查及检测</w:t>
            </w:r>
          </w:p>
        </w:tc>
      </w:tr>
    </w:tbl>
    <w:p>
      <w:pPr>
        <w:spacing w:before="256" w:line="218" w:lineRule="auto"/>
        <w:ind w:left="5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报价单位：</w:t>
      </w:r>
    </w:p>
    <w:p>
      <w:pPr>
        <w:spacing w:line="389" w:lineRule="auto"/>
        <w:rPr>
          <w:rFonts w:ascii="Arial"/>
          <w:sz w:val="21"/>
        </w:rPr>
      </w:pPr>
    </w:p>
    <w:p>
      <w:pPr>
        <w:spacing w:before="71" w:line="221" w:lineRule="auto"/>
        <w:ind w:left="6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联系人：</w:t>
      </w:r>
    </w:p>
    <w:p>
      <w:pPr>
        <w:spacing w:line="384" w:lineRule="auto"/>
        <w:rPr>
          <w:rFonts w:ascii="Arial"/>
          <w:sz w:val="21"/>
        </w:rPr>
      </w:pPr>
    </w:p>
    <w:p>
      <w:pPr>
        <w:spacing w:before="72" w:line="221" w:lineRule="auto"/>
        <w:ind w:left="6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联系电话：</w:t>
      </w:r>
    </w:p>
    <w:sectPr>
      <w:headerReference r:id="rId5" w:type="default"/>
      <w:footerReference r:id="rId6" w:type="default"/>
      <w:pgSz w:w="11905" w:h="16837"/>
      <w:pgMar w:top="400" w:right="543" w:bottom="400" w:left="78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OTIwNWY3YWIxNDU0YmM4YzJmZmY0ODY3ZWQyMTc1YmYifQ=="/>
    <w:docVar w:name="KSO_WPS_MARK_KEY" w:val="95050457-c77a-48f9-87d6-a199cabaa702"/>
  </w:docVars>
  <w:rsids>
    <w:rsidRoot w:val="00000000"/>
    <w:rsid w:val="156A1C78"/>
    <w:rsid w:val="23282A8E"/>
    <w:rsid w:val="235E481E"/>
    <w:rsid w:val="25AB16BA"/>
    <w:rsid w:val="3DD14BBC"/>
    <w:rsid w:val="41194F21"/>
    <w:rsid w:val="49894016"/>
    <w:rsid w:val="5CDD6F62"/>
    <w:rsid w:val="6EA127FB"/>
    <w:rsid w:val="7EAA3D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1464</Words>
  <Characters>1502</Characters>
  <TotalTime>20</TotalTime>
  <ScaleCrop>false</ScaleCrop>
  <LinksUpToDate>false</LinksUpToDate>
  <CharactersWithSpaces>1617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2024-07-25T04:46:00Z</dcterms:created>
  <dc:creator>光威</dc:creator>
  <cp:lastModifiedBy>飞云之下</cp:lastModifiedBy>
  <dcterms:modified xsi:type="dcterms:W3CDTF">2024-12-17T04:34:07Z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2024-07-25T12:46:35Z</vt:filetime>
  </property>
  <property fmtid="{D5CDD505-2E9C-101B-9397-08002B2CF9AE}" pid="4" name="KSOProductBuildVer">
    <vt:lpwstr>2052-11.1.0.13703</vt:lpwstr>
  </property>
  <property fmtid="{D5CDD505-2E9C-101B-9397-08002B2CF9AE}" pid="5" name="ICV">
    <vt:lpwstr>4F6AD67BD2F344ED953B5D6F8C81E832_13</vt:lpwstr>
  </property>
</Properties>
</file>