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  <w:t>和田地区维吾尔医院X射线计算机体层摄像（西门子 SOMATOM go.Top 64）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8"/>
          <w:szCs w:val="48"/>
          <w:lang w:val="en-US" w:eastAsia="zh-CN"/>
        </w:rPr>
        <w:t>设备维保采购要求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1.提供100%的免费原厂备件。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2.提供服务需要具备原厂授权。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3.提供专业认证的工程师精心服务（有保修期内服务过的工程师继续服务），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小时内响应，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小时到场。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4.保修服务包含CT设备所有部件，(含高压发生器、探测器、机架部分、控制台部分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等CT相关所有配件</w:t>
      </w:r>
      <w:r>
        <w:rPr>
          <w:rFonts w:hint="eastAsia" w:ascii="仿宋_GB2312" w:hAnsi="仿宋_GB2312" w:eastAsia="仿宋_GB2312" w:cs="仿宋_GB2312"/>
          <w:sz w:val="28"/>
          <w:szCs w:val="28"/>
        </w:rPr>
        <w:t>)；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不包含</w:t>
      </w:r>
      <w:r>
        <w:rPr>
          <w:rFonts w:hint="eastAsia" w:ascii="仿宋_GB2312" w:hAnsi="仿宋_GB2312" w:eastAsia="仿宋_GB2312" w:cs="仿宋_GB2312"/>
          <w:sz w:val="28"/>
          <w:szCs w:val="28"/>
        </w:rPr>
        <w:t>球管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第三方设备除外（打印机、高压注射器）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5.不限次人工应急维修服务；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6.工程师得到原厂的专业培训，有丰富的维护经验。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7.维修工程师以一名为主，对设备状态相对熟悉，有助于设备的长期稳定及故障排除。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8.提供远程在线支持，远端诊断维修，协助院方的工程师分析和维修有关设备。工程师在线技术支持, 答疑，有效减少设备停机风险。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次/年的定期的设备维护、调试与参数校正；使设备达到最好的状态，同时也提高设备的稳定率，使用寿命：内容包括机器清洁、性能测试及图像校准、必要的机械或电气的检查，以及非紧急性质的补救性维修，和确保系统能按照制造商的产品规格运行的维修。</w:t>
      </w:r>
    </w:p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10.开机保证率承诺为9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，停机超过一天顺延一天。凡不在服务范围之内的系统部件损坏而导致停机，不包括在此条款之内。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498E"/>
    <w:rsid w:val="07261363"/>
    <w:rsid w:val="13CE1793"/>
    <w:rsid w:val="14A6038D"/>
    <w:rsid w:val="2AEE75CA"/>
    <w:rsid w:val="3A9C08DA"/>
    <w:rsid w:val="3ABB7EFF"/>
    <w:rsid w:val="50E62DCB"/>
    <w:rsid w:val="58EF0CC6"/>
    <w:rsid w:val="788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360" w:lineRule="auto"/>
      <w:ind w:firstLineChars="200"/>
      <w:jc w:val="both"/>
    </w:pPr>
    <w:rPr>
      <w:rFonts w:ascii="Times New Roman" w:hAnsi="Times New Roman" w:eastAsia="仿宋_GB2312"/>
      <w:spacing w:val="15"/>
      <w:kern w:val="10"/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1"/>
    <w:pPr>
      <w:widowControl w:val="0"/>
      <w:jc w:val="both"/>
    </w:pPr>
    <w:rPr>
      <w:rFonts w:ascii="楷体" w:hAnsi="楷体" w:eastAsia="楷体" w:cs="楷体"/>
      <w:kern w:val="2"/>
      <w:sz w:val="24"/>
      <w:szCs w:val="24"/>
      <w:lang w:val="zh-CN" w:eastAsia="zh-CN" w:bidi="zh-CN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 w:val="11"/>
    </w:rPr>
  </w:style>
  <w:style w:type="paragraph" w:styleId="8">
    <w:name w:val="index 7"/>
    <w:basedOn w:val="1"/>
    <w:next w:val="1"/>
    <w:unhideWhenUsed/>
    <w:qFormat/>
    <w:uiPriority w:val="99"/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2023-07-04T02:32:00Z</dcterms:created>
  <dc:creator>Administrator</dc:creator>
  <cp:lastModifiedBy>admin</cp:lastModifiedBy>
  <dcterms:modified xsi:type="dcterms:W3CDTF">2024-02-06T08:18:03Z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