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55寸立式法治融屏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215900</wp:posOffset>
            </wp:positionV>
            <wp:extent cx="2063115" cy="3355975"/>
            <wp:effectExtent l="0" t="0" r="0" b="0"/>
            <wp:wrapSquare wrapText="bothSides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1826" t="2632" r="26020" b="12550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3355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一、产品型号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型号RD55-HQ-FZRP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both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技术参数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能效等级一级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面板IPS技术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可视尺寸1209.6*680.4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屏幕比例16:9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分辨率1920*1080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点距0.21*0.63mm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亮度300cd/㎡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对比度1200:1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动态对比度300万:1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响应时间5ms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right="0" w:rightChars="0" w:hanging="420" w:firstLineChars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接口类型HDMI、网络接口、USB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三、产品尺寸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both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31465" cy="3980180"/>
            <wp:effectExtent l="0" t="0" r="698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2837" r="19354" b="4690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4940" cy="3693160"/>
            <wp:effectExtent l="0" t="0" r="381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31004" r="31774" b="3516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DCACE"/>
    <w:multiLevelType w:val="singleLevel"/>
    <w:tmpl w:val="DF1DCA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jA5ZGY4Yzg1NzBmMzJjOWQwYmRkMGJkOWQ2NjYifQ=="/>
  </w:docVars>
  <w:rsids>
    <w:rsidRoot w:val="375601CD"/>
    <w:rsid w:val="184A32A6"/>
    <w:rsid w:val="375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2024-05-20T06:08:00Z</dcterms:created>
  <dc:creator>t</dc:creator>
  <cp:lastModifiedBy>张小五的春天</cp:lastModifiedBy>
  <dcterms:modified xsi:type="dcterms:W3CDTF">2024-05-20T08:22:39Z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0D670C11749345F09DC0EB6605083786_11</vt:lpwstr>
  </property>
</Properties>
</file>