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default" w:eastAsiaTheme="minor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招标须知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</w:pPr>
      <w:r>
        <w:rPr>
          <w:rFonts w:hint="eastAsia"/>
          <w:sz w:val="36"/>
          <w:szCs w:val="44"/>
        </w:rPr>
        <w:t>该项目需办理施工许可证、报价前请认真考虑、一旦中标总监及监理员必须到场</w:t>
      </w:r>
      <w:bookmarkStart w:id="0" w:name="_GoBack"/>
      <w:bookmarkEnd w:id="0"/>
      <w:r>
        <w:rPr>
          <w:rFonts w:hint="eastAsia"/>
          <w:sz w:val="36"/>
          <w:szCs w:val="4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60E578D"/>
    <w:rsid w:val="660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2024-04-24T14:52:00Z</dcterms:created>
  <dc:creator>zapran</dc:creator>
  <cp:lastModifiedBy>zapran</cp:lastModifiedBy>
  <dcterms:modified xsi:type="dcterms:W3CDTF">2024-04-24T14:53:23Z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77ACF157DCBE4985864A56C00AB87112_11</vt:lpwstr>
  </property>
</Properties>
</file>