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采购2具热气溶胶自动灭火装置项目需求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>一、项目名称:采购2具热气溶胶自动灭火装置项目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二、项目概述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为有效预防和应对可能发生的火灾事故，确保人员生命和财产安全，现计划采购2具热气溶胶自动灭火装置，用于配电房的火灾防护。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1.采购数量: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2台热气溶胶自动灭火装置。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2.功能要求: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装置应具备自动探测火灾、自动启动灭火以及信号反馈等基本功能，确保在火灾发生初期能够迅速、有效地进行灭火操作，并及时向消防控制中心传递灭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火状态信息。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 3、设备安装调试,确保正常运行。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三、技术规格要求设备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1.灭火剂量: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每台灭火装置的灭火剂量应根据防护区域的实际情况合理配置，不低于QRR10LW/S。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2.安全性: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装置在正常使用和储存过程中应确保安全可靠，不会对人员和周围环境造成危害。气溶胶灭火剂应无毒、无害、无污染，符合环保要求;装置外壳应具备良好的防护性能，能够防止外力损坏和内部部件的泄漏。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3.稳定性: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产品应具备良好的稳定性，在规定的储存条件下，有效期不少于5年，期间灭火性能和各项技术指标不应发生明显变化。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四、其他技术要求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>1.安装方式: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包安装，并提供详细的安装说明书和安装配件，合格证。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>2.通信接口: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必须与现有的火灾自动报警系统或消防控制中心实现无缝对接，实现远程监控和管理功能。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3.显示与报警功能: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装置应配备直观的状态指示灯，能够实时显示装置的工作状态(如正常、故障、启动等);当发生故障或火灾报警时，应能发出声光报警信号，提醒相关人员及时处理。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四、交货及售后服务要求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(一)交货时间与地点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1.交货时间: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合同签订后6工作日内完成交货。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 2.交货地点: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洛浦县双拥路66号。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 xml:space="preserve"> (二)售后服务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1.质量保证期: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自设备验收合格之日起，提供不少于1年的质量保证期。在质保期内，若设备出现质量问题，供应商应负责免费维修或更换，确保设备正常运行。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 xml:space="preserve"> 2.技术支持: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供应商应提供7x24小时的技术支持服务，在接到用户故障报告后，应在3小时内响应，并在24小时内提出解决方案。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                     洛浦县人民医院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                         2025年3月7日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3776E7E"/>
    <w:rsid w:val="03833BB7"/>
    <w:rsid w:val="064906D1"/>
    <w:rsid w:val="0E880014"/>
    <w:rsid w:val="1A8607ED"/>
    <w:rsid w:val="27287C21"/>
    <w:rsid w:val="36BA7593"/>
    <w:rsid w:val="38F8553D"/>
    <w:rsid w:val="3D4F10CF"/>
    <w:rsid w:val="45571862"/>
    <w:rsid w:val="59F40820"/>
    <w:rsid w:val="5C387240"/>
    <w:rsid w:val="61BE31A6"/>
    <w:rsid w:val="64473663"/>
    <w:rsid w:val="7D7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spacing w:before="25" w:beforeLines="25" w:after="25" w:afterLines="25" w:line="360" w:lineRule="auto"/>
      <w:ind w:firstLine="40"/>
      <w:jc w:val="left"/>
    </w:pPr>
    <w:rPr>
      <w:rFonts w:ascii="Times New Roman" w:hAnsi="Times New Roman" w:eastAsia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2025-03-07T05:12:14Z</cp:lastPrinted>
  <dcterms:modified xsi:type="dcterms:W3CDTF">2025-03-07T05:17:20Z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