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Theme="minorEastAsia"/>
          <w:b/>
          <w:bCs/>
          <w:sz w:val="36"/>
          <w:szCs w:val="44"/>
          <w:lang w:val="en-US" w:eastAsia="zh-CN"/>
        </w:rPr>
      </w:pPr>
      <w:r>
        <w:rPr>
          <w:rFonts w:hint="eastAsia"/>
          <w:b/>
          <w:bCs/>
          <w:sz w:val="36"/>
          <w:szCs w:val="44"/>
          <w:lang w:val="en-US" w:eastAsia="zh-CN"/>
        </w:rPr>
        <w:t>麻醉机</w:t>
      </w:r>
    </w:p>
    <w:p>
      <w:pPr>
        <w:rPr>
          <w:rFonts w:hint="eastAsia"/>
          <w:highlight w:val="none"/>
        </w:rPr>
      </w:pPr>
      <w:r>
        <w:rPr>
          <w:rFonts w:hint="eastAsia"/>
        </w:rPr>
        <w:t>2、</w:t>
      </w:r>
      <w:r>
        <w:rPr>
          <w:rFonts w:hint="eastAsia"/>
          <w:highlight w:val="none"/>
        </w:rPr>
        <w:t xml:space="preserve">数量 ：1 台   </w:t>
      </w:r>
    </w:p>
    <w:p>
      <w:pPr>
        <w:rPr>
          <w:rFonts w:hint="eastAsia"/>
          <w:highlight w:val="none"/>
        </w:rPr>
      </w:pPr>
      <w:r>
        <w:rPr>
          <w:rFonts w:hint="eastAsia"/>
          <w:highlight w:val="none"/>
        </w:rPr>
        <w:t>3、技术规格：</w:t>
      </w:r>
    </w:p>
    <w:p>
      <w:pPr>
        <w:rPr>
          <w:rFonts w:hint="eastAsia"/>
          <w:highlight w:val="none"/>
        </w:rPr>
      </w:pPr>
      <w:r>
        <w:rPr>
          <w:rFonts w:hint="eastAsia"/>
          <w:highlight w:val="none"/>
        </w:rPr>
        <w:t>3.1 工作条件及基本配件</w:t>
      </w:r>
    </w:p>
    <w:p>
      <w:pPr>
        <w:rPr>
          <w:rFonts w:hint="eastAsia"/>
          <w:highlight w:val="none"/>
        </w:rPr>
      </w:pPr>
      <w:r>
        <w:rPr>
          <w:rFonts w:hint="eastAsia"/>
          <w:highlight w:val="none"/>
        </w:rPr>
        <w:t>3.1.1操作环境，温度：10°C-40°C，湿度：15%- 95%</w:t>
      </w:r>
    </w:p>
    <w:p>
      <w:pPr>
        <w:rPr>
          <w:rFonts w:hint="eastAsia"/>
          <w:highlight w:val="none"/>
        </w:rPr>
      </w:pPr>
      <w:r>
        <w:rPr>
          <w:rFonts w:hint="eastAsia"/>
          <w:highlight w:val="none"/>
        </w:rPr>
        <w:t>3.1.2电源：220-240V, 50Hz/60Hz</w:t>
      </w:r>
    </w:p>
    <w:p>
      <w:pPr>
        <w:rPr>
          <w:rFonts w:hint="eastAsia"/>
          <w:highlight w:val="none"/>
        </w:rPr>
      </w:pPr>
      <w:r>
        <w:rPr>
          <w:rFonts w:hint="eastAsia"/>
          <w:highlight w:val="none"/>
        </w:rPr>
        <w:t>3.1.3后备电池使用时间：</w:t>
      </w:r>
      <w:r>
        <w:rPr>
          <w:rFonts w:hint="eastAsia"/>
          <w:highlight w:val="none"/>
          <w:lang w:val="en-US" w:eastAsia="zh-CN"/>
        </w:rPr>
        <w:t>120</w:t>
      </w:r>
      <w:r>
        <w:rPr>
          <w:rFonts w:hint="eastAsia"/>
          <w:highlight w:val="none"/>
        </w:rPr>
        <w:t xml:space="preserve">分钟 </w:t>
      </w:r>
    </w:p>
    <w:p>
      <w:pPr>
        <w:rPr>
          <w:rFonts w:hint="eastAsia"/>
          <w:highlight w:val="none"/>
        </w:rPr>
      </w:pPr>
      <w:r>
        <w:rPr>
          <w:rFonts w:hint="eastAsia"/>
          <w:highlight w:val="none"/>
        </w:rPr>
        <w:t>3.1.4具有RS-232接口、HL7、3个辅助电源接口等接口</w:t>
      </w:r>
    </w:p>
    <w:p>
      <w:pPr>
        <w:rPr>
          <w:rFonts w:hint="eastAsia"/>
          <w:highlight w:val="none"/>
        </w:rPr>
      </w:pPr>
      <w:r>
        <w:rPr>
          <w:rFonts w:hint="eastAsia"/>
          <w:highlight w:val="none"/>
        </w:rPr>
        <w:t>3.1.5机架：带大工作台侧栏杆推车，三个抽屉</w:t>
      </w:r>
    </w:p>
    <w:p>
      <w:pPr>
        <w:rPr>
          <w:rFonts w:hint="eastAsia"/>
          <w:highlight w:val="none"/>
        </w:rPr>
      </w:pPr>
      <w:r>
        <w:rPr>
          <w:rFonts w:hint="eastAsia"/>
          <w:highlight w:val="none"/>
        </w:rPr>
        <w:t>3.1.6适合内窥镜手术模式：具备顶光灯，能够在黑暗环境中提供麻醉机工作台面照明。</w:t>
      </w:r>
    </w:p>
    <w:p>
      <w:pPr>
        <w:rPr>
          <w:rFonts w:hint="eastAsia"/>
          <w:highlight w:val="none"/>
        </w:rPr>
      </w:pPr>
      <w:r>
        <w:rPr>
          <w:rFonts w:hint="eastAsia"/>
          <w:highlight w:val="none"/>
        </w:rPr>
        <w:t>3.1.7非待机状态转动关机旋钮，主机具备10秒延迟关机功能，以避免误操作保证病人安全</w:t>
      </w:r>
    </w:p>
    <w:p>
      <w:pPr>
        <w:rPr>
          <w:rFonts w:hint="eastAsia"/>
          <w:highlight w:val="none"/>
        </w:rPr>
      </w:pPr>
      <w:r>
        <w:rPr>
          <w:rFonts w:hint="eastAsia"/>
          <w:highlight w:val="none"/>
        </w:rPr>
        <w:t>3.2 气源</w:t>
      </w:r>
    </w:p>
    <w:p>
      <w:pPr>
        <w:rPr>
          <w:rFonts w:hint="eastAsia"/>
          <w:highlight w:val="none"/>
        </w:rPr>
      </w:pPr>
      <w:r>
        <w:rPr>
          <w:rFonts w:hint="eastAsia"/>
          <w:highlight w:val="none"/>
        </w:rPr>
        <w:t>3.2.1标配氧气、空气双气源，可选氧气、笑气双气源，可选氧气、笑气、空气三气源</w:t>
      </w:r>
    </w:p>
    <w:p>
      <w:pPr>
        <w:rPr>
          <w:rFonts w:hint="eastAsia"/>
          <w:highlight w:val="none"/>
        </w:rPr>
      </w:pPr>
      <w:r>
        <w:rPr>
          <w:rFonts w:hint="eastAsia"/>
          <w:highlight w:val="none"/>
        </w:rPr>
        <w:t>3.2.2快速充氧范围25 - 75 l/min。</w:t>
      </w:r>
    </w:p>
    <w:p>
      <w:pPr>
        <w:rPr>
          <w:rFonts w:hint="eastAsia"/>
          <w:highlight w:val="none"/>
        </w:rPr>
      </w:pPr>
      <w:r>
        <w:rPr>
          <w:rFonts w:hint="eastAsia"/>
          <w:highlight w:val="none"/>
        </w:rPr>
        <w:t>3.3 流量计</w:t>
      </w:r>
    </w:p>
    <w:p>
      <w:pPr>
        <w:rPr>
          <w:rFonts w:hint="eastAsia"/>
          <w:highlight w:val="none"/>
        </w:rPr>
      </w:pPr>
      <w:r>
        <w:rPr>
          <w:rFonts w:hint="eastAsia"/>
          <w:highlight w:val="none"/>
        </w:rPr>
        <w:t>3.3.1双管机械流量计</w:t>
      </w:r>
    </w:p>
    <w:p>
      <w:pPr>
        <w:rPr>
          <w:rFonts w:hint="eastAsia"/>
          <w:highlight w:val="none"/>
        </w:rPr>
      </w:pPr>
      <w:r>
        <w:rPr>
          <w:rFonts w:hint="eastAsia"/>
          <w:highlight w:val="none"/>
        </w:rPr>
        <w:t>3.3.2具备机械的氧笑联动装置，不受停电影响，保证氧气浓度不低于25%。</w:t>
      </w:r>
    </w:p>
    <w:p>
      <w:pPr>
        <w:rPr>
          <w:rFonts w:hint="eastAsia"/>
          <w:highlight w:val="none"/>
        </w:rPr>
      </w:pPr>
      <w:r>
        <w:rPr>
          <w:rFonts w:hint="eastAsia"/>
          <w:highlight w:val="none"/>
        </w:rPr>
        <w:t>3.4挥发罐</w:t>
      </w:r>
    </w:p>
    <w:p>
      <w:pPr>
        <w:rPr>
          <w:rFonts w:hint="eastAsia"/>
          <w:highlight w:val="none"/>
        </w:rPr>
      </w:pPr>
      <w:r>
        <w:rPr>
          <w:rFonts w:hint="eastAsia"/>
          <w:highlight w:val="none"/>
        </w:rPr>
        <w:t>3.4.1标配单麻醉罐位，可选双麻醉罐位</w:t>
      </w:r>
    </w:p>
    <w:p>
      <w:pPr>
        <w:rPr>
          <w:rFonts w:hint="eastAsia"/>
          <w:highlight w:val="none"/>
        </w:rPr>
      </w:pPr>
      <w:r>
        <w:rPr>
          <w:rFonts w:hint="eastAsia"/>
          <w:highlight w:val="none"/>
        </w:rPr>
        <w:t>3.4.2★标配一个高品质麻醉罐，麻醉罐和主机同品牌，麻醉罐通过CE和FDA认证，同品牌非其他品牌代工贴牌（非OEM）产品，具备温度、空气压力和流量补偿功能</w:t>
      </w:r>
    </w:p>
    <w:p>
      <w:pPr>
        <w:rPr>
          <w:rFonts w:hint="eastAsia"/>
          <w:highlight w:val="none"/>
        </w:rPr>
      </w:pPr>
      <w:r>
        <w:rPr>
          <w:rFonts w:hint="eastAsia"/>
          <w:highlight w:val="none"/>
        </w:rPr>
        <w:t>3.4.3首次加药量(干药芯)≥350ml，再次加药量≥300ml</w:t>
      </w:r>
    </w:p>
    <w:p>
      <w:pPr>
        <w:rPr>
          <w:rFonts w:hint="eastAsia"/>
          <w:highlight w:val="none"/>
        </w:rPr>
      </w:pPr>
      <w:r>
        <w:rPr>
          <w:rFonts w:hint="eastAsia"/>
          <w:highlight w:val="none"/>
        </w:rPr>
        <w:t>3.5 呼吸回路</w:t>
      </w:r>
    </w:p>
    <w:p>
      <w:pPr>
        <w:rPr>
          <w:rFonts w:hint="eastAsia"/>
          <w:highlight w:val="none"/>
        </w:rPr>
      </w:pPr>
      <w:r>
        <w:rPr>
          <w:rFonts w:hint="eastAsia"/>
          <w:highlight w:val="none"/>
        </w:rPr>
        <w:t>3.5.1回路整体可徒手拆卸，一体化回路，无裸露连接管线，防止意外脱落或误连接</w:t>
      </w:r>
    </w:p>
    <w:p>
      <w:pPr>
        <w:rPr>
          <w:rFonts w:hint="eastAsia"/>
          <w:highlight w:val="none"/>
        </w:rPr>
      </w:pPr>
      <w:r>
        <w:rPr>
          <w:rFonts w:hint="eastAsia"/>
          <w:highlight w:val="none"/>
        </w:rPr>
        <w:t>3.5.2回路部件可以耐受134℃高温高压消毒以避免院内交叉感染</w:t>
      </w:r>
    </w:p>
    <w:p>
      <w:pPr>
        <w:rPr>
          <w:rFonts w:hint="eastAsia"/>
          <w:highlight w:val="none"/>
        </w:rPr>
      </w:pPr>
      <w:r>
        <w:rPr>
          <w:rFonts w:hint="eastAsia"/>
          <w:highlight w:val="none"/>
        </w:rPr>
        <w:t>3.5.3二氧化碳吸收罐，容积≥1450ml</w:t>
      </w:r>
    </w:p>
    <w:p>
      <w:pPr>
        <w:rPr>
          <w:rFonts w:hint="eastAsia"/>
          <w:highlight w:val="none"/>
        </w:rPr>
      </w:pPr>
      <w:r>
        <w:rPr>
          <w:rFonts w:hint="eastAsia"/>
          <w:highlight w:val="none"/>
        </w:rPr>
        <w:t>3.5.4内置双流量传感器，分别在吸入端，呼出端</w:t>
      </w:r>
    </w:p>
    <w:p>
      <w:pPr>
        <w:rPr>
          <w:rFonts w:hint="eastAsia"/>
          <w:highlight w:val="none"/>
        </w:rPr>
      </w:pPr>
      <w:r>
        <w:rPr>
          <w:rFonts w:hint="eastAsia"/>
          <w:highlight w:val="none"/>
        </w:rPr>
        <w:t>3.5.5流量传感器监测频率为1000次/秒</w:t>
      </w:r>
    </w:p>
    <w:p>
      <w:pPr>
        <w:rPr>
          <w:rFonts w:hint="eastAsia"/>
          <w:highlight w:val="none"/>
        </w:rPr>
      </w:pPr>
      <w:r>
        <w:rPr>
          <w:rFonts w:hint="eastAsia"/>
          <w:highlight w:val="none"/>
        </w:rPr>
        <w:t>3.5.6★无需冷凝器，低回路系统容积，在包括2L手动皮囊的情况下，机控模式回路容积不大于2700ml。为快速调节新鲜气体流量以及输出麻药浓度提供了保障</w:t>
      </w:r>
    </w:p>
    <w:p>
      <w:pPr>
        <w:rPr>
          <w:rFonts w:hint="eastAsia"/>
          <w:highlight w:val="none"/>
        </w:rPr>
      </w:pPr>
      <w:r>
        <w:rPr>
          <w:rFonts w:hint="eastAsia"/>
          <w:highlight w:val="none"/>
        </w:rPr>
        <w:t>3.5.7具有回路整体加温功能，无需冷凝器，保证回路不受积水影响，保证流量传感器精准及向病人提供温暖气体，避免对呼吸道的刺激。</w:t>
      </w:r>
    </w:p>
    <w:p>
      <w:pPr>
        <w:rPr>
          <w:rFonts w:hint="eastAsia"/>
          <w:highlight w:val="none"/>
        </w:rPr>
      </w:pPr>
      <w:r>
        <w:rPr>
          <w:rFonts w:hint="eastAsia"/>
          <w:highlight w:val="none"/>
        </w:rPr>
        <w:t>3.5.8可</w:t>
      </w:r>
      <w:r>
        <w:rPr>
          <w:rFonts w:hint="eastAsia"/>
          <w:highlight w:val="none"/>
          <w:lang w:val="en-US" w:eastAsia="zh-CN"/>
        </w:rPr>
        <w:t>标</w:t>
      </w:r>
      <w:r>
        <w:rPr>
          <w:rFonts w:hint="eastAsia"/>
          <w:highlight w:val="none"/>
        </w:rPr>
        <w:t>配CO2旁路(Bypass)功能，在机械通气过程中，更换钠石灰罐无需选择确认，无需关停机械通气，可方便直接更换</w:t>
      </w:r>
    </w:p>
    <w:p>
      <w:pPr>
        <w:rPr>
          <w:rFonts w:hint="eastAsia"/>
          <w:highlight w:val="none"/>
        </w:rPr>
      </w:pPr>
      <w:r>
        <w:rPr>
          <w:rFonts w:hint="eastAsia"/>
          <w:highlight w:val="none"/>
        </w:rPr>
        <w:t>3.5.9具备智能回路识别报警系统，当二氧化碳吸收器未锁定时，机器能智能识别，并报警提示(二氧化碳吸收器未锁定)。</w:t>
      </w:r>
    </w:p>
    <w:p>
      <w:pPr>
        <w:rPr>
          <w:rFonts w:hint="eastAsia"/>
          <w:highlight w:val="none"/>
        </w:rPr>
      </w:pPr>
      <w:r>
        <w:rPr>
          <w:rFonts w:hint="eastAsia"/>
          <w:highlight w:val="none"/>
        </w:rPr>
        <w:t xml:space="preserve">3.6 呼吸机 </w:t>
      </w:r>
    </w:p>
    <w:p>
      <w:pPr>
        <w:rPr>
          <w:rFonts w:hint="eastAsia"/>
          <w:highlight w:val="none"/>
        </w:rPr>
      </w:pPr>
      <w:r>
        <w:rPr>
          <w:rFonts w:hint="eastAsia"/>
          <w:highlight w:val="none"/>
        </w:rPr>
        <w:t>3.6.1气动电控呼吸机，全中文操作和显示</w:t>
      </w:r>
    </w:p>
    <w:p>
      <w:pPr>
        <w:rPr>
          <w:rFonts w:hint="eastAsia"/>
          <w:highlight w:val="none"/>
        </w:rPr>
      </w:pPr>
      <w:r>
        <w:rPr>
          <w:rFonts w:hint="eastAsia"/>
          <w:highlight w:val="none"/>
        </w:rPr>
        <w:t>3.6.2提供辅助/控制通气，标配通气模式：容量控制，压力控制模式、手动通气、电子PEEP。可</w:t>
      </w:r>
      <w:r>
        <w:rPr>
          <w:rFonts w:hint="eastAsia"/>
          <w:highlight w:val="none"/>
          <w:lang w:val="en-US" w:eastAsia="zh-CN"/>
        </w:rPr>
        <w:t>标</w:t>
      </w:r>
      <w:r>
        <w:rPr>
          <w:rFonts w:hint="eastAsia"/>
          <w:highlight w:val="none"/>
        </w:rPr>
        <w:t>配SIMV-VC、SIMV-PC，带窒息后备保护通气的PS</w:t>
      </w:r>
    </w:p>
    <w:p>
      <w:pPr>
        <w:rPr>
          <w:rFonts w:hint="eastAsia"/>
          <w:highlight w:val="none"/>
        </w:rPr>
      </w:pPr>
      <w:r>
        <w:rPr>
          <w:rFonts w:hint="eastAsia"/>
          <w:highlight w:val="none"/>
        </w:rPr>
        <w:t>3.6.3潮气量范围：</w:t>
      </w:r>
    </w:p>
    <w:p>
      <w:pPr>
        <w:rPr>
          <w:rFonts w:hint="eastAsia"/>
          <w:highlight w:val="none"/>
        </w:rPr>
      </w:pPr>
      <w:r>
        <w:rPr>
          <w:rFonts w:hint="eastAsia"/>
          <w:highlight w:val="none"/>
        </w:rPr>
        <w:t>容量控制：20ml-1500ml</w:t>
      </w:r>
    </w:p>
    <w:p>
      <w:pPr>
        <w:rPr>
          <w:rFonts w:hint="eastAsia"/>
          <w:highlight w:val="none"/>
        </w:rPr>
      </w:pPr>
      <w:r>
        <w:rPr>
          <w:rFonts w:hint="eastAsia"/>
          <w:highlight w:val="none"/>
        </w:rPr>
        <w:t>压力控制：5ml-1500ml</w:t>
      </w:r>
    </w:p>
    <w:p>
      <w:pPr>
        <w:rPr>
          <w:rFonts w:hint="eastAsia"/>
          <w:highlight w:val="none"/>
        </w:rPr>
      </w:pPr>
      <w:r>
        <w:rPr>
          <w:rFonts w:hint="eastAsia"/>
          <w:highlight w:val="none"/>
        </w:rPr>
        <w:t>3.6.4吸气压力设置范围： 5-60 cmH2O</w:t>
      </w:r>
    </w:p>
    <w:p>
      <w:pPr>
        <w:rPr>
          <w:rFonts w:hint="eastAsia"/>
          <w:highlight w:val="none"/>
        </w:rPr>
      </w:pPr>
      <w:r>
        <w:rPr>
          <w:rFonts w:hint="eastAsia"/>
          <w:highlight w:val="none"/>
        </w:rPr>
        <w:t>3.6.5呼吸频率：4-100 次/分钟</w:t>
      </w:r>
    </w:p>
    <w:p>
      <w:pPr>
        <w:rPr>
          <w:rFonts w:hint="eastAsia"/>
          <w:highlight w:val="none"/>
        </w:rPr>
      </w:pPr>
      <w:r>
        <w:rPr>
          <w:rFonts w:hint="eastAsia"/>
          <w:highlight w:val="none"/>
        </w:rPr>
        <w:t>3.6.6吸呼比：4:1-1:8</w:t>
      </w:r>
    </w:p>
    <w:p>
      <w:pPr>
        <w:rPr>
          <w:rFonts w:hint="eastAsia"/>
          <w:highlight w:val="none"/>
        </w:rPr>
      </w:pPr>
      <w:r>
        <w:rPr>
          <w:rFonts w:hint="eastAsia"/>
          <w:highlight w:val="none"/>
        </w:rPr>
        <w:t>3.6.7压力限制范围：10-100 cmH2O</w:t>
      </w:r>
    </w:p>
    <w:p>
      <w:pPr>
        <w:rPr>
          <w:rFonts w:hint="eastAsia"/>
          <w:highlight w:val="none"/>
        </w:rPr>
      </w:pPr>
      <w:r>
        <w:rPr>
          <w:rFonts w:hint="eastAsia"/>
          <w:highlight w:val="none"/>
        </w:rPr>
        <w:t>3.6.8电子PEEP，显示屏设置，范围：OFF，4-30 cmH2O</w:t>
      </w:r>
    </w:p>
    <w:p>
      <w:pPr>
        <w:rPr>
          <w:rFonts w:hint="eastAsia"/>
          <w:highlight w:val="none"/>
        </w:rPr>
      </w:pPr>
      <w:r>
        <w:rPr>
          <w:rFonts w:hint="eastAsia"/>
          <w:highlight w:val="none"/>
        </w:rPr>
        <w:t>3.6.9吸气暂停：OFF，5%-60%吸气时间</w:t>
      </w:r>
    </w:p>
    <w:p>
      <w:pPr>
        <w:rPr>
          <w:rFonts w:hint="eastAsia"/>
          <w:highlight w:val="none"/>
        </w:rPr>
      </w:pPr>
      <w:r>
        <w:rPr>
          <w:rFonts w:hint="eastAsia"/>
          <w:highlight w:val="none"/>
        </w:rPr>
        <w:t>3.6.10上升式风箱，可以直接观察病人实际呼吸状态，保证安全</w:t>
      </w:r>
    </w:p>
    <w:p>
      <w:pPr>
        <w:rPr>
          <w:rFonts w:hint="eastAsia"/>
          <w:highlight w:val="none"/>
        </w:rPr>
      </w:pPr>
      <w:r>
        <w:rPr>
          <w:rFonts w:hint="eastAsia"/>
          <w:highlight w:val="none"/>
        </w:rPr>
        <w:t>3.6.11具备吸入端，呼出端双流量传感器，实现动态潮气量实时自动补偿功能，补偿新鲜气体变化、气体压缩、回路顺应性变化以及小的回路泄漏造成的吸入潮气量和设置潮气量的误差。具备内置第三基准流量传感器，用户可自行校准吸入和呼出端流量传感器。</w:t>
      </w:r>
    </w:p>
    <w:p>
      <w:pPr>
        <w:rPr>
          <w:rFonts w:hint="eastAsia"/>
          <w:highlight w:val="none"/>
        </w:rPr>
      </w:pPr>
      <w:r>
        <w:rPr>
          <w:rFonts w:hint="eastAsia"/>
          <w:highlight w:val="none"/>
        </w:rPr>
        <w:t>3.7 数字和波形监测</w:t>
      </w:r>
    </w:p>
    <w:p>
      <w:pPr>
        <w:rPr>
          <w:rFonts w:hint="eastAsia"/>
          <w:highlight w:val="none"/>
        </w:rPr>
      </w:pPr>
      <w:r>
        <w:rPr>
          <w:rFonts w:hint="eastAsia"/>
          <w:highlight w:val="none"/>
        </w:rPr>
        <w:t>3.7.1具备三级声光报警功能，有红黄报警灯显示</w:t>
      </w:r>
    </w:p>
    <w:p>
      <w:pPr>
        <w:rPr>
          <w:rFonts w:hint="eastAsia"/>
          <w:highlight w:val="none"/>
        </w:rPr>
      </w:pPr>
      <w:r>
        <w:rPr>
          <w:rFonts w:hint="eastAsia"/>
          <w:highlight w:val="none"/>
        </w:rPr>
        <w:t>3.7.2★≥10英寸彩色触摸控制屏，可同屏显示3通道波形和选配至少一个环图</w:t>
      </w:r>
    </w:p>
    <w:p>
      <w:pPr>
        <w:rPr>
          <w:rFonts w:hint="eastAsia"/>
          <w:highlight w:val="none"/>
        </w:rPr>
      </w:pPr>
      <w:r>
        <w:rPr>
          <w:rFonts w:hint="eastAsia"/>
          <w:highlight w:val="none"/>
        </w:rPr>
        <w:t>3.7.3★选配内置插件槽，可直接热插拔插件</w:t>
      </w:r>
    </w:p>
    <w:p>
      <w:pPr>
        <w:rPr>
          <w:rFonts w:hint="eastAsia"/>
          <w:highlight w:val="none"/>
        </w:rPr>
      </w:pPr>
      <w:r>
        <w:rPr>
          <w:rFonts w:hint="eastAsia"/>
          <w:highlight w:val="none"/>
        </w:rPr>
        <w:t>3.7.4插件可在监护仪和麻醉机之间通用</w:t>
      </w:r>
    </w:p>
    <w:p>
      <w:pPr>
        <w:rPr>
          <w:rFonts w:hint="eastAsia"/>
          <w:highlight w:val="none"/>
        </w:rPr>
      </w:pPr>
      <w:r>
        <w:rPr>
          <w:rFonts w:hint="eastAsia"/>
          <w:highlight w:val="none"/>
        </w:rPr>
        <w:t>3.7.5可选配插件：CO2</w:t>
      </w:r>
    </w:p>
    <w:p>
      <w:pPr>
        <w:rPr>
          <w:rFonts w:hint="eastAsia"/>
          <w:highlight w:val="none"/>
        </w:rPr>
      </w:pPr>
      <w:r>
        <w:rPr>
          <w:rFonts w:hint="eastAsia"/>
          <w:highlight w:val="none"/>
        </w:rPr>
        <w:t>3.7.6同屏幕可显示3通道任意波形（压力时间波形，流速时间波形/容量时间波形，可选呼末CO2波形）和一个环图 (P-V, F-V, P-F)</w:t>
      </w:r>
    </w:p>
    <w:p>
      <w:pPr>
        <w:rPr>
          <w:rFonts w:hint="eastAsia"/>
          <w:highlight w:val="none"/>
        </w:rPr>
      </w:pPr>
      <w:r>
        <w:rPr>
          <w:rFonts w:hint="eastAsia"/>
          <w:highlight w:val="none"/>
        </w:rPr>
        <w:t>3.7.7潮气量监测范围：0-1500ml</w:t>
      </w:r>
    </w:p>
    <w:p>
      <w:pPr>
        <w:rPr>
          <w:rFonts w:hint="eastAsia"/>
          <w:highlight w:val="none"/>
        </w:rPr>
      </w:pPr>
      <w:r>
        <w:rPr>
          <w:rFonts w:hint="eastAsia"/>
          <w:highlight w:val="none"/>
        </w:rPr>
        <w:t>3.7.8分钟通气量监测范围：0-100L/min。</w:t>
      </w:r>
    </w:p>
    <w:p>
      <w:pPr>
        <w:rPr>
          <w:rFonts w:hint="eastAsia"/>
          <w:highlight w:val="none"/>
        </w:rPr>
      </w:pPr>
      <w:r>
        <w:rPr>
          <w:rFonts w:hint="eastAsia"/>
          <w:highlight w:val="none"/>
        </w:rPr>
        <w:t>4.产品认证</w:t>
      </w:r>
    </w:p>
    <w:p>
      <w:pPr>
        <w:rPr>
          <w:rFonts w:hint="eastAsia"/>
          <w:highlight w:val="none"/>
        </w:rPr>
      </w:pPr>
      <w:r>
        <w:rPr>
          <w:rFonts w:hint="eastAsia"/>
          <w:highlight w:val="none"/>
        </w:rPr>
        <w:t>4.1认证：通过CFDA及CE认证，入选《优秀国产医疗设备产品遴选目录》。</w:t>
      </w:r>
    </w:p>
    <w:p>
      <w:pPr>
        <w:rPr>
          <w:rFonts w:hint="default" w:eastAsiaTheme="minorEastAsia"/>
          <w:highlight w:val="none"/>
          <w:lang w:val="en-US" w:eastAsia="zh-CN"/>
        </w:rPr>
      </w:pPr>
      <w:r>
        <w:rPr>
          <w:rFonts w:hint="eastAsia"/>
          <w:highlight w:val="none"/>
          <w:lang w:val="en-US" w:eastAsia="zh-CN"/>
        </w:rPr>
        <w:t>5.麻醉机气体挥发罐</w:t>
      </w:r>
    </w:p>
    <w:p>
      <w:pPr>
        <w:rPr>
          <w:rFonts w:hint="eastAsia"/>
          <w:highlight w:val="none"/>
          <w:lang w:val="en-US" w:eastAsia="zh-CN"/>
        </w:rPr>
      </w:pPr>
      <w:r>
        <w:rPr>
          <w:rFonts w:hint="eastAsia"/>
          <w:highlight w:val="none"/>
          <w:lang w:val="en-US" w:eastAsia="zh-CN"/>
        </w:rPr>
        <w:t>5</w:t>
      </w:r>
      <w:r>
        <w:rPr>
          <w:rFonts w:hint="eastAsia"/>
          <w:highlight w:val="none"/>
        </w:rPr>
        <w:t>.</w:t>
      </w:r>
      <w:r>
        <w:rPr>
          <w:rFonts w:hint="eastAsia"/>
          <w:highlight w:val="none"/>
          <w:lang w:val="en-US" w:eastAsia="zh-CN"/>
        </w:rPr>
        <w:t>1</w:t>
      </w:r>
      <w:r>
        <w:rPr>
          <w:rFonts w:hint="eastAsia"/>
          <w:highlight w:val="none"/>
        </w:rPr>
        <w:t>.1  标配原厂高品质挥发罐（与麻醉机同一品牌），终身免维护，具备压力、流速和温度补偿</w:t>
      </w:r>
      <w:r>
        <w:rPr>
          <w:rFonts w:hint="eastAsia"/>
          <w:highlight w:val="none"/>
          <w:lang w:eastAsia="zh-CN"/>
        </w:rPr>
        <w:t>，</w:t>
      </w:r>
      <w:r>
        <w:rPr>
          <w:rFonts w:hint="eastAsia"/>
          <w:highlight w:val="none"/>
          <w:lang w:val="en-US" w:eastAsia="zh-CN"/>
        </w:rPr>
        <w:t>七氟烷挥发罐。</w:t>
      </w:r>
    </w:p>
    <w:p>
      <w:pPr>
        <w:rPr>
          <w:rFonts w:hint="eastAsia"/>
          <w:highlight w:val="none"/>
        </w:rPr>
      </w:pPr>
      <w:r>
        <w:rPr>
          <w:rFonts w:hint="eastAsia"/>
          <w:highlight w:val="none"/>
          <w:lang w:val="en-US" w:eastAsia="zh-CN"/>
        </w:rPr>
        <w:t>5.1</w:t>
      </w:r>
      <w:r>
        <w:rPr>
          <w:rFonts w:hint="eastAsia"/>
          <w:highlight w:val="none"/>
        </w:rPr>
        <w:t>.</w:t>
      </w:r>
      <w:r>
        <w:rPr>
          <w:rFonts w:hint="eastAsia"/>
          <w:highlight w:val="none"/>
          <w:lang w:val="en-US" w:eastAsia="zh-CN"/>
        </w:rPr>
        <w:t>2</w:t>
      </w:r>
      <w:r>
        <w:rPr>
          <w:rFonts w:hint="eastAsia"/>
          <w:highlight w:val="none"/>
        </w:rPr>
        <w:t xml:space="preserve"> 其他</w:t>
      </w:r>
    </w:p>
    <w:p>
      <w:pPr>
        <w:rPr>
          <w:rFonts w:hint="eastAsia"/>
          <w:highlight w:val="none"/>
        </w:rPr>
      </w:pPr>
      <w:r>
        <w:rPr>
          <w:rFonts w:hint="eastAsia"/>
          <w:highlight w:val="none"/>
        </w:rPr>
        <w:t>3.9.1  可</w:t>
      </w:r>
      <w:r>
        <w:rPr>
          <w:rFonts w:hint="eastAsia"/>
          <w:highlight w:val="none"/>
          <w:lang w:val="en-US" w:eastAsia="zh-CN"/>
        </w:rPr>
        <w:t>标</w:t>
      </w:r>
      <w:r>
        <w:rPr>
          <w:rFonts w:hint="eastAsia"/>
          <w:highlight w:val="none"/>
          <w:lang w:eastAsia="zh-CN"/>
        </w:rPr>
        <w:t>配</w:t>
      </w:r>
      <w:r>
        <w:rPr>
          <w:rFonts w:hint="eastAsia"/>
          <w:highlight w:val="none"/>
        </w:rPr>
        <w:t>排污系统AGSS和共同气体出口（ACGO）</w:t>
      </w:r>
    </w:p>
    <w:p>
      <w:pPr>
        <w:rPr>
          <w:rFonts w:hint="eastAsia"/>
          <w:highlight w:val="none"/>
        </w:rPr>
      </w:pPr>
      <w:r>
        <w:rPr>
          <w:rFonts w:hint="eastAsia"/>
          <w:highlight w:val="none"/>
        </w:rPr>
        <w:t>模式</w:t>
      </w:r>
    </w:p>
    <w:p>
      <w:pPr>
        <w:rPr>
          <w:rFonts w:hint="eastAsia"/>
          <w:highlight w:val="none"/>
          <w:lang w:val="en-US" w:eastAsia="zh-CN"/>
        </w:rPr>
      </w:pPr>
      <w:r>
        <w:rPr>
          <w:rFonts w:hint="eastAsia"/>
          <w:highlight w:val="none"/>
          <w:lang w:val="en-US" w:eastAsia="zh-CN"/>
        </w:rPr>
        <w:t>1.SIMV-PC</w:t>
      </w:r>
    </w:p>
    <w:p>
      <w:pPr>
        <w:rPr>
          <w:rFonts w:hint="eastAsia"/>
          <w:highlight w:val="none"/>
          <w:lang w:val="en-US" w:eastAsia="zh-CN"/>
        </w:rPr>
      </w:pPr>
      <w:r>
        <w:rPr>
          <w:rFonts w:hint="eastAsia"/>
          <w:highlight w:val="none"/>
          <w:lang w:val="en-US" w:eastAsia="zh-CN"/>
        </w:rPr>
        <w:t>2.SIMV-VC</w:t>
      </w:r>
    </w:p>
    <w:p>
      <w:pPr>
        <w:rPr>
          <w:rFonts w:hint="eastAsia"/>
          <w:highlight w:val="none"/>
          <w:lang w:val="en-US" w:eastAsia="zh-CN"/>
        </w:rPr>
      </w:pPr>
      <w:r>
        <w:rPr>
          <w:rFonts w:hint="eastAsia"/>
          <w:highlight w:val="none"/>
          <w:lang w:val="en-US" w:eastAsia="zh-CN"/>
        </w:rPr>
        <w:t>3.PSV/CPAP</w:t>
      </w:r>
    </w:p>
    <w:p>
      <w:pPr>
        <w:rPr>
          <w:rFonts w:hint="eastAsia"/>
          <w:highlight w:val="none"/>
          <w:lang w:val="en-US" w:eastAsia="zh-CN"/>
        </w:rPr>
      </w:pPr>
      <w:r>
        <w:rPr>
          <w:rFonts w:hint="eastAsia"/>
          <w:highlight w:val="none"/>
          <w:lang w:val="en-US" w:eastAsia="zh-CN"/>
        </w:rPr>
        <w:t>4.PCV</w:t>
      </w:r>
    </w:p>
    <w:p>
      <w:pPr>
        <w:rPr>
          <w:rFonts w:hint="eastAsia"/>
          <w:highlight w:val="none"/>
          <w:lang w:val="en-US" w:eastAsia="zh-CN"/>
        </w:rPr>
      </w:pPr>
      <w:r>
        <w:rPr>
          <w:rFonts w:hint="eastAsia"/>
          <w:highlight w:val="none"/>
          <w:lang w:val="en-US" w:eastAsia="zh-CN"/>
        </w:rPr>
        <w:t>5.VCV</w:t>
      </w:r>
    </w:p>
    <w:p>
      <w:pPr>
        <w:rPr>
          <w:rFonts w:hint="eastAsia"/>
          <w:highlight w:val="none"/>
          <w:lang w:val="en-US" w:eastAsia="zh-CN"/>
        </w:rPr>
      </w:pPr>
      <w:r>
        <w:rPr>
          <w:rFonts w:hint="eastAsia"/>
          <w:highlight w:val="none"/>
          <w:lang w:val="en-US" w:eastAsia="zh-CN"/>
        </w:rPr>
        <w:t>6.PSVPro</w:t>
      </w:r>
    </w:p>
    <w:p>
      <w:pPr>
        <w:rPr>
          <w:rFonts w:hint="eastAsia"/>
          <w:highlight w:val="none"/>
          <w:lang w:val="en-US" w:eastAsia="zh-CN"/>
        </w:rPr>
      </w:pPr>
      <w:r>
        <w:rPr>
          <w:rFonts w:hint="eastAsia"/>
          <w:highlight w:val="none"/>
          <w:lang w:val="en-US" w:eastAsia="zh-CN"/>
        </w:rPr>
        <w:t>7.PRVC</w:t>
      </w:r>
    </w:p>
    <w:p>
      <w:pPr>
        <w:rPr>
          <w:rFonts w:hint="eastAsia"/>
          <w:highlight w:val="none"/>
          <w:lang w:val="en-US" w:eastAsia="zh-CN"/>
        </w:rPr>
      </w:pPr>
      <w:r>
        <w:rPr>
          <w:rFonts w:hint="eastAsia"/>
          <w:highlight w:val="none"/>
          <w:lang w:val="en-US" w:eastAsia="zh-CN"/>
        </w:rPr>
        <w:t>8.PSVPro</w:t>
      </w:r>
      <w:bookmarkStart w:id="0" w:name="_GoBack"/>
      <w:bookmarkEnd w:id="0"/>
    </w:p>
    <w:p>
      <w:pPr>
        <w:rPr>
          <w:rFonts w:hint="eastAsia"/>
          <w:highlight w:val="none"/>
        </w:rPr>
      </w:pPr>
    </w:p>
    <w:p>
      <w:pPr>
        <w:rPr>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ZkNzQ4ZWFiZmQ4NTRhOWRkZTk3YTMwMjlmMmZhYmUifQ=="/>
  </w:docVars>
  <w:rsids>
    <w:rsidRoot w:val="00000000"/>
    <w:rsid w:val="1B0F7C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2024-04-13T08:52:43Z</dcterms:created>
  <dc:creator>Asus</dc:creator>
  <cp:lastModifiedBy>Asus</cp:lastModifiedBy>
  <dcterms:modified xsi:type="dcterms:W3CDTF">2024-04-13T08:53:24Z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947647F2E83B41438F6294B674327E81_12</vt:lpwstr>
  </property>
</Properties>
</file>