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F75C"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  <w:t>蜡块柜</w:t>
      </w:r>
    </w:p>
    <w:bookmarkEnd w:id="0"/>
    <w:p w14:paraId="2017B4ED">
      <w:pP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产品性能参数：</w:t>
      </w:r>
    </w:p>
    <w:p w14:paraId="4BBF01F7">
      <w:pPr>
        <w:tabs>
          <w:tab w:val="left" w:pos="15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7AF9E7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1.抽屉：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  <w:t>十八抽（三节，每节六抽，每节带有连接件，加一底座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eastAsia="zh-CN"/>
        </w:rPr>
        <w:t>。</w:t>
      </w:r>
    </w:p>
    <w:p w14:paraId="2824459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  <w:t>可存放包埋盒蜡块</w:t>
      </w:r>
      <w:r>
        <w:rPr>
          <w:rFonts w:hint="default" w:ascii="Arial" w:hAnsi="Arial" w:eastAsia="宋体" w:cs="Arial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  <w:t>000块），柜体采用优质冷轧板，经数控设备加工成型(保证柜子的平整度与美观度)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eastAsia="zh-CN"/>
        </w:rPr>
        <w:t>。</w:t>
      </w:r>
    </w:p>
    <w:p w14:paraId="4B00162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  <w:t>抽屉：蜡块专用抽，每抽配十一根插条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eastAsia="zh-CN"/>
        </w:rPr>
        <w:t>。</w:t>
      </w:r>
    </w:p>
    <w:p w14:paraId="31F226A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  <w:t>拉手：塑料暗拉手，柜体表面经脱脂除油、表调、锌系磷化、钝化、静电粉未喷塑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eastAsia="zh-CN"/>
        </w:rPr>
        <w:t>。</w:t>
      </w:r>
    </w:p>
    <w:p w14:paraId="4A55CE2D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</w:rPr>
        <w:t>插槽：金属开模专用插槽，标鉴槽：一体化冲压成型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eastAsia="zh-CN"/>
        </w:rPr>
        <w:t>。</w:t>
      </w:r>
    </w:p>
    <w:p w14:paraId="017384B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5.规格：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W450×D478×H1295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5C394AFD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</w:p>
    <w:p w14:paraId="16E38E04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</w:p>
    <w:p w14:paraId="7012F9AC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</w:p>
    <w:p w14:paraId="76B85453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</w:p>
    <w:p w14:paraId="1D88426C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</w:p>
    <w:p w14:paraId="2E11637F">
      <w:pPr>
        <w:jc w:val="both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</w:p>
    <w:p w14:paraId="65EBE24D">
      <w:pPr>
        <w:jc w:val="both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</w:p>
    <w:p w14:paraId="6C04AB16"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52"/>
          <w:szCs w:val="52"/>
          <w:shd w:val="clear" w:fill="FFFFFF"/>
          <w:lang w:val="en-US" w:eastAsia="zh-CN"/>
        </w:rPr>
        <w:t>玻片柜</w:t>
      </w:r>
    </w:p>
    <w:p w14:paraId="2A41EB82">
      <w:pP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4"/>
          <w:szCs w:val="24"/>
          <w:shd w:val="clear" w:fill="FFFFFF"/>
        </w:rPr>
      </w:pPr>
    </w:p>
    <w:p w14:paraId="608EEFBF">
      <w:pP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40"/>
          <w:szCs w:val="40"/>
          <w:shd w:val="clear" w:fill="FFFFFF"/>
          <w:lang w:eastAsia="zh-CN"/>
        </w:rPr>
        <w:t>产品性能参数：</w:t>
      </w:r>
    </w:p>
    <w:p w14:paraId="547826CC">
      <w:pP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4"/>
          <w:szCs w:val="24"/>
          <w:shd w:val="clear" w:fill="FFFFFF"/>
        </w:rPr>
      </w:pPr>
    </w:p>
    <w:p w14:paraId="68565CB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1.抽屉：七十二抽（十二节，每节六抽，每节带有连接件，加一底座。</w:t>
      </w:r>
    </w:p>
    <w:p w14:paraId="5751C32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每只抽屉可存放标准玻璃切片</w:t>
      </w:r>
      <w:r>
        <w:rPr>
          <w:rFonts w:hint="default" w:ascii="Arial" w:hAnsi="Arial" w:eastAsia="宋体" w:cs="Arial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740片，每套可存放</w:t>
      </w:r>
      <w:r>
        <w:rPr>
          <w:rFonts w:hint="default" w:ascii="Arial" w:hAnsi="Arial" w:eastAsia="宋体" w:cs="Arial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5.3万片，可负载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850公斤）。</w:t>
      </w:r>
    </w:p>
    <w:p w14:paraId="601A1E4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2.材质：采用优质冷轧板，经数控设备加工成型(保证柜子的平整度与美观度)。</w:t>
      </w:r>
    </w:p>
    <w:p w14:paraId="1D73A92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3.拉手：切片专用抽，ABS滑道，ABS涂铬拉手。</w:t>
      </w:r>
    </w:p>
    <w:p w14:paraId="60E4815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4.柜体：表面经脱脂除油、表调、锌系磷化、钝化、静电粉未喷塑。</w:t>
      </w:r>
    </w:p>
    <w:p w14:paraId="4895DB4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5.插槽：金属开模专用插槽，标鉴槽：一体化冲压成型。</w:t>
      </w:r>
    </w:p>
    <w:p w14:paraId="43B7FCB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6.尺寸：478*403*1625mm。</w:t>
      </w:r>
    </w:p>
    <w:p w14:paraId="2DDA14F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1218E15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2577F35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68BADD7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75B9590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65D347B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3871190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2DD7153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3E1E910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42D94D4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6E7D199C">
      <w:pPr>
        <w:jc w:val="center"/>
        <w:rPr>
          <w:rFonts w:hint="default"/>
        </w:rPr>
      </w:pPr>
      <w:r>
        <w:rPr>
          <w:rFonts w:hint="eastAsia"/>
          <w:sz w:val="44"/>
          <w:szCs w:val="52"/>
          <w:lang w:val="en-US" w:eastAsia="zh-CN"/>
        </w:rPr>
        <w:t>晾片柜</w:t>
      </w:r>
    </w:p>
    <w:p w14:paraId="5D2304DB">
      <w:pPr>
        <w:rPr>
          <w:rFonts w:hint="default"/>
          <w:sz w:val="18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产品性能参数：</w:t>
      </w:r>
    </w:p>
    <w:p w14:paraId="40656CD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1.抽屉：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十八抽（三节，每节六抽，每节带有连接件，加一底座，可存放玻璃晾片4536片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至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9072片）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：</w:t>
      </w:r>
    </w:p>
    <w:p w14:paraId="3E52D60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柜体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采用优质冷轧板，经数控设备加工成型(保证柜子的平整度与美观度)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6AA6103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抽屉：晾片专用抽，每抽</w:t>
      </w:r>
      <w:r>
        <w:rPr>
          <w:rFonts w:hint="default" w:ascii="Arial" w:hAnsi="Arial" w:eastAsia="宋体" w:cs="Arial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48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孔插槽，共有</w:t>
      </w:r>
      <w:r>
        <w:rPr>
          <w:rFonts w:hint="default" w:ascii="Arial" w:hAnsi="Arial" w:eastAsia="宋体" w:cs="Arial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00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孔插槽，每孔插槽可存放1片或两片玻璃晾片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54E573D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拉手：塑料暗拉手，柜体表面经脱脂除油、表调、锌系磷化、钝化、静电粉未喷塑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3137FB83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插槽：金属开模专用插槽，标鉴槽：一体化冲压成型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22B982B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尺寸：W450×D478×H1295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5EC5CD7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</w:p>
    <w:p w14:paraId="22680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5C42"/>
    <w:rsid w:val="459B2E27"/>
    <w:rsid w:val="5F3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652</Characters>
  <Lines>0</Lines>
  <Paragraphs>0</Paragraphs>
  <TotalTime>191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2024-12-09T03:39:00Z</dcterms:created>
  <dc:creator>Administrator</dc:creator>
  <cp:lastModifiedBy>Administrator</cp:lastModifiedBy>
  <dcterms:modified xsi:type="dcterms:W3CDTF">2024-12-09T07:46:16Z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DA2316FB49114C6DA4826F6213583F72_11</vt:lpwstr>
  </property>
</Properties>
</file>