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F945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墨玉县GAJ采购办公耗材复印纸项目</w:t>
      </w:r>
    </w:p>
    <w:p w14:paraId="7BB3FF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采购需求</w:t>
      </w:r>
    </w:p>
    <w:p w14:paraId="5F7858C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Theme="minorEastAsia" w:hAnsiTheme="minorEastAsia" w:cstheme="minorEastAsia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一、采购需求名称：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</w:rPr>
        <w:t>采购办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zh-CN"/>
        </w:rPr>
        <w:t>公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</w:rPr>
        <w:t>耗材复印纸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</w:rPr>
        <w:br w:type="textWrapping"/>
      </w: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二、采购预算：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zh-CN"/>
        </w:rPr>
        <w:t>40.00万元</w:t>
      </w:r>
    </w:p>
    <w:p w14:paraId="3A647461">
      <w:pP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000000"/>
          <w:spacing w:val="0"/>
          <w:kern w:val="2"/>
          <w:sz w:val="32"/>
          <w:szCs w:val="32"/>
          <w:lang w:val="en-US" w:eastAsia="zh-CN" w:bidi="ar-SA"/>
        </w:rPr>
        <w:t>三、采购需求数量：</w:t>
      </w:r>
      <w:r>
        <w:rPr>
          <w:rFonts w:hint="eastAsia" w:ascii="仿宋_GB2312" w:hAnsi="仿宋_GB2312" w:eastAsia="仿宋_GB2312" w:cs="仿宋_GB2312"/>
          <w:spacing w:val="2"/>
          <w:kern w:val="2"/>
          <w:sz w:val="32"/>
          <w:szCs w:val="32"/>
          <w:lang w:val="en-US" w:eastAsia="en-US" w:bidi="ar-SA"/>
        </w:rPr>
        <w:t>一批</w:t>
      </w:r>
      <w:r>
        <w:rPr>
          <w:rFonts w:hint="eastAsia" w:ascii="仿宋_GB2312" w:hAnsi="仿宋_GB2312" w:eastAsia="仿宋_GB2312" w:cs="仿宋_GB2312"/>
          <w:color w:val="FF0000"/>
          <w:spacing w:val="2"/>
          <w:kern w:val="2"/>
          <w:sz w:val="32"/>
          <w:szCs w:val="32"/>
          <w:lang w:val="en-US" w:eastAsia="zh-CN" w:bidi="ar-SA"/>
        </w:rPr>
        <w:t>（采购总预算内单价最低、数量最多）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FF0000"/>
          <w:spacing w:val="2"/>
          <w:kern w:val="2"/>
          <w:sz w:val="32"/>
          <w:szCs w:val="32"/>
          <w:lang w:val="en-US" w:eastAsia="en-US" w:bidi="ar-SA"/>
        </w:rPr>
        <w:br w:type="textWrapping"/>
      </w: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000000"/>
          <w:spacing w:val="0"/>
          <w:kern w:val="2"/>
          <w:sz w:val="32"/>
          <w:szCs w:val="32"/>
          <w:lang w:val="en-US" w:eastAsia="zh-CN" w:bidi="ar-SA"/>
        </w:rPr>
        <w:t>四、采购目标：</w:t>
      </w:r>
      <w:r>
        <w:rPr>
          <w:rFonts w:hint="eastAsia" w:ascii="仿宋_GB2312" w:hAnsi="仿宋_GB2312" w:eastAsia="仿宋_GB2312" w:cs="仿宋_GB2312"/>
          <w:spacing w:val="2"/>
          <w:kern w:val="2"/>
          <w:sz w:val="32"/>
          <w:szCs w:val="32"/>
          <w:lang w:val="en-US" w:eastAsia="en-US" w:bidi="ar-SA"/>
        </w:rPr>
        <w:t>墨玉县GAJ全年办公耗材复印纸集中采购</w:t>
      </w:r>
      <w:r>
        <w:rPr>
          <w:rFonts w:hint="eastAsia" w:ascii="仿宋_GB2312" w:hAnsi="仿宋_GB2312" w:eastAsia="仿宋_GB2312" w:cs="仿宋_GB2312"/>
          <w:spacing w:val="2"/>
          <w:kern w:val="2"/>
          <w:sz w:val="32"/>
          <w:szCs w:val="32"/>
          <w:lang w:val="en-US" w:eastAsia="zh-CN" w:bidi="ar-SA"/>
        </w:rPr>
        <w:t>，以满足日常办公文件打印、复印等工作需求。</w:t>
      </w:r>
      <w:r>
        <w:rPr>
          <w:rFonts w:hint="eastAsia" w:ascii="仿宋_GB2312" w:hAnsi="仿宋_GB2312" w:eastAsia="仿宋_GB2312" w:cs="仿宋_GB2312"/>
          <w:spacing w:val="2"/>
          <w:kern w:val="2"/>
          <w:sz w:val="32"/>
          <w:szCs w:val="32"/>
          <w:lang w:val="en-US" w:eastAsia="en-US" w:bidi="ar-SA"/>
        </w:rPr>
        <w:br w:type="textWrapping"/>
      </w: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000000"/>
          <w:spacing w:val="0"/>
          <w:kern w:val="2"/>
          <w:sz w:val="32"/>
          <w:szCs w:val="32"/>
          <w:lang w:val="en-US" w:eastAsia="zh-CN" w:bidi="ar-SA"/>
        </w:rPr>
        <w:t>五、需满足的要求：</w:t>
      </w:r>
    </w:p>
    <w:p w14:paraId="600C508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t>尺寸规格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br w:type="textWrapping"/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t>A4 纸：尺寸为 210mm×297mm。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br w:type="textWrapping"/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t>其他各类彩色复印纸等。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br w:type="textWrapping"/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t>2.克重与厚度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br w:type="textWrapping"/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t>一般常用的为70克至80克的 A4 纸，纸张厚度均匀，手感适中，过薄的纸张容易透墨，过厚则可能影响打印或复印设备的正常运行。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br w:type="textWrapping"/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t>3.纸张品质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br w:type="textWrapping"/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t>白度：白度适中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zh-CN"/>
        </w:rPr>
        <w:t>、均匀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t>，一般在 80% 至 90% 之间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zh-CN"/>
        </w:rPr>
        <w:t>。</w:t>
      </w:r>
    </w:p>
    <w:p w14:paraId="4A9B40C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</w:pP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t>平滑度：表面平滑，能保证打印和复印的清晰度，避免出现字迹模糊、卡纸等问题。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br w:type="textWrapping"/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t>挺度：纸张挺括，不易卷曲、变形，便于存放、整理和使用。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br w:type="textWrapping"/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t>吸水性：吸水性低，在打印或复印时能快速干燥，防止墨水或碳粉晕染。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br w:type="textWrapping"/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t>4.包装与数量：包装完好，无破损、受潮等情况，每包张数准确，如常见的 A4 纸 500 张 / 包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zh-CN"/>
        </w:rPr>
        <w:t>，每箱8包及以上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t>的标准包装数量。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br w:type="textWrapping"/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t>5.环保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zh-CN"/>
        </w:rPr>
        <w:t>要求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t>：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zh-CN"/>
        </w:rPr>
        <w:t>符合国家相关环保标准，无异味、对人体无害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t>。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br w:type="textWrapping"/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t>6.服务要求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br w:type="textWrapping"/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t>送货：供应商需提供送货上门服务，按单位要求的时间和地点准时送达。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br w:type="textWrapping"/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en-US"/>
        </w:rPr>
        <w:t>售后：如有质量问题，能及时退换货。</w:t>
      </w:r>
    </w:p>
    <w:p w14:paraId="5886E5AA">
      <w:pP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000000"/>
          <w:spacing w:val="0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000000"/>
          <w:spacing w:val="0"/>
          <w:kern w:val="2"/>
          <w:sz w:val="32"/>
          <w:szCs w:val="32"/>
          <w:lang w:val="en-US" w:eastAsia="zh-CN" w:bidi="ar-SA"/>
        </w:rPr>
        <w:t>六、响应文件要求：</w:t>
      </w:r>
    </w:p>
    <w:p w14:paraId="5C1BDA0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color w:val="FF0000"/>
          <w:spacing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2"/>
          <w:sz w:val="32"/>
          <w:szCs w:val="32"/>
        </w:rPr>
        <w:t>1. 上传报价方案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FF0000"/>
          <w:spacing w:val="2"/>
          <w:sz w:val="32"/>
          <w:szCs w:val="32"/>
        </w:rPr>
        <w:t>（严格按照采购需求上传报价方案</w:t>
      </w:r>
      <w:r>
        <w:rPr>
          <w:rFonts w:hint="eastAsia" w:ascii="仿宋_GB2312" w:hAnsi="仿宋_GB2312" w:eastAsia="仿宋_GB2312" w:cs="仿宋_GB2312"/>
          <w:color w:val="FF0000"/>
          <w:spacing w:val="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FF0000"/>
          <w:spacing w:val="2"/>
          <w:sz w:val="32"/>
          <w:szCs w:val="32"/>
          <w:lang w:val="en-US" w:eastAsia="zh-CN"/>
        </w:rPr>
        <w:t>需包含复印纸品牌、型号、规格、克重与厚度、包装与数量、单价、总价等</w:t>
      </w:r>
      <w:r>
        <w:rPr>
          <w:rFonts w:hint="eastAsia" w:ascii="仿宋_GB2312" w:hAnsi="仿宋_GB2312" w:eastAsia="仿宋_GB2312" w:cs="仿宋_GB2312"/>
          <w:color w:val="FF0000"/>
          <w:spacing w:val="2"/>
          <w:sz w:val="32"/>
          <w:szCs w:val="32"/>
        </w:rPr>
        <w:t>）</w:t>
      </w:r>
    </w:p>
    <w:p w14:paraId="4E9D7DF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仿宋_GB2312" w:hAnsi="仿宋_GB2312" w:eastAsia="仿宋_GB2312" w:cs="仿宋_GB2312"/>
          <w:spacing w:val="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2"/>
          <w:sz w:val="32"/>
          <w:szCs w:val="32"/>
        </w:rPr>
        <w:t>2. 上传营业执照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zh-CN"/>
        </w:rPr>
        <w:t>副本、税务登记副本、组织机构代码证副本（或三证合一营业执照副本）扫描件。</w:t>
      </w:r>
    </w:p>
    <w:p w14:paraId="76E52D5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仿宋_GB2312" w:hAnsi="仿宋_GB2312" w:eastAsia="仿宋_GB2312" w:cs="仿宋_GB2312"/>
          <w:spacing w:val="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2"/>
          <w:sz w:val="32"/>
          <w:szCs w:val="32"/>
        </w:rPr>
        <w:t xml:space="preserve">3. 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zh-CN"/>
        </w:rPr>
        <w:t>提供产品质量检测报告，或证明所供产品符合采购需求中的参数要求。</w:t>
      </w:r>
    </w:p>
    <w:p w14:paraId="55A796D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2"/>
          <w:sz w:val="32"/>
          <w:szCs w:val="32"/>
        </w:rPr>
        <w:t xml:space="preserve">4. 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  <w:lang w:val="en-US" w:eastAsia="zh-CN"/>
        </w:rPr>
        <w:t>提供售后服务，明确售后服务内容等。</w:t>
      </w:r>
    </w:p>
    <w:p w14:paraId="67A5F538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BAE21B6"/>
    <w:rsid w:val="12E7492B"/>
    <w:rsid w:val="139F4D6C"/>
    <w:rsid w:val="1A66082C"/>
    <w:rsid w:val="40844CB8"/>
    <w:rsid w:val="639808F7"/>
    <w:rsid w:val="6F8F2BAE"/>
    <w:rsid w:val="73E05F13"/>
    <w:rsid w:val="753D6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宋体" w:hAnsi="宋体" w:eastAsia="宋体" w:cs="宋体"/>
      <w:sz w:val="31"/>
      <w:szCs w:val="3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676</Words>
  <Characters>713</Characters>
  <Lines>0</Lines>
  <Paragraphs>0</Paragraphs>
  <TotalTime>51</TotalTime>
  <ScaleCrop>false</ScaleCrop>
  <LinksUpToDate>false</LinksUpToDate>
  <CharactersWithSpaces>731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2025-04-15T08:48:00Z</dcterms:created>
  <dc:creator>lenovo</dc:creator>
  <cp:lastModifiedBy>Swag.</cp:lastModifiedBy>
  <dcterms:modified xsi:type="dcterms:W3CDTF">2025-04-15T10:13:09Z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eyJoZGlkIjoiY2I5NDQxNTBiMDk3YjQ4NmFkNzBlZmU2NWUxNThmYzMiLCJ1c2VySWQiOiI0MTEzNDE4ODcifQ==</vt:lpwstr>
  </property>
  <property fmtid="{D5CDD505-2E9C-101B-9397-08002B2CF9AE}" pid="4" name="ICV">
    <vt:lpwstr>D6BA57BD83C040E9AB4DCCDE5DDEC992_12</vt:lpwstr>
  </property>
</Properties>
</file>