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57E1C3">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电梯维修保养服务附件</w:t>
      </w:r>
    </w:p>
    <w:p w14:paraId="6B9C415A">
      <w:pPr>
        <w:numPr>
          <w:ilvl w:val="0"/>
          <w:numId w:val="0"/>
        </w:numPr>
        <w:ind w:firstLine="640" w:firstLineChars="200"/>
        <w:rPr>
          <w:rFonts w:hint="eastAsia" w:ascii="方正小标宋简体" w:hAnsi="方正小标宋简体" w:eastAsia="方正小标宋简体" w:cs="方正小标宋简体"/>
          <w:sz w:val="44"/>
          <w:szCs w:val="44"/>
          <w:lang w:val="en-US" w:eastAsia="zh-CN"/>
        </w:rPr>
      </w:pPr>
      <w:r>
        <w:rPr>
          <w:rFonts w:hint="eastAsia" w:ascii="仿宋_GB2312" w:hAnsi="仿宋_GB2312" w:eastAsia="仿宋_GB2312" w:cs="仿宋_GB2312"/>
          <w:sz w:val="32"/>
          <w:szCs w:val="32"/>
          <w:lang w:val="en-US" w:eastAsia="zh-CN"/>
        </w:rPr>
        <w:t>1、提供给甲方的零配件实行送货上门，1000元以下的配件损坏由乙方承担及更换。2、做好机房、轿顶、井道和底坑的清洁工作;3、设备所有安全装置进行调试、检测、维护;4、检查厅门、轿门，门绞链、门吊板、门导靴;5、井道内导靴的润滑、进行调试、检测、维护;6、定期检查维护限速器、安全钳及各项安全装置;7、检查电梯每层厅门门锁及开关门是否正常，乘坐一下电梯感觉是否正常。8、提供电梯保养的资质证书及现场维保人员上岗证书复印件给甲方备案。定期对电/扶梯进行维护保养，在接到甲方紧急召修后，提供召修服务。9、自行配备工作所需的工具及设备，保养时设置现场安全警示标志;10、乙方维保人员在例常工作日和时间内，对本合同项下电梯设备每15天做一次调校、检测、注油、润滑、清理等保养工作，以保证设备正常运行;11、在维保合同期内，电梯发生故障时，乙方维修人员应自接到甲方通知后60分钟内到达甲方现场，(如发生电梯故障、停电导致电梯困人事件，乙方维修人员应自接到甲方通知后30分钟内到达甲方现场并且在2个小时之内将人放出)并以最短时间处理好故障;12</w:t>
      </w:r>
      <w:bookmarkStart w:id="0" w:name="_GoBack"/>
      <w:bookmarkEnd w:id="0"/>
      <w:r>
        <w:rPr>
          <w:rFonts w:hint="eastAsia" w:ascii="仿宋_GB2312" w:hAnsi="仿宋_GB2312" w:eastAsia="仿宋_GB2312" w:cs="仿宋_GB2312"/>
          <w:sz w:val="32"/>
          <w:szCs w:val="32"/>
          <w:lang w:val="en-US" w:eastAsia="zh-CN"/>
        </w:rPr>
        <w:t>、乙方在保养甲方本合同项下电梯时，应协助甲方每年定期向甲方当地技术监督局提出年审检验，但该类年审检验费用由甲方负责，若甲方白行委托第三方办理年审检验鉴定的，则乙方不对该等检验鉴定及其结论承担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1" w:fontKey="{4AF50BEC-CD1B-4589-8340-74C222757C20}"/>
  </w:font>
  <w:font w:name="仿宋_GB2312">
    <w:panose1 w:val="02010609030101010101"/>
    <w:charset w:val="86"/>
    <w:family w:val="auto"/>
    <w:pitch w:val="default"/>
    <w:sig w:usb0="00000001" w:usb1="080E0000" w:usb2="00000000" w:usb3="00000000" w:csb0="00040000" w:csb1="00000000"/>
    <w:embedRegular r:id="rId2" w:fontKey="{7FADA70B-B925-483D-967A-D57CAF93841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CB167C"/>
    <w:rsid w:val="257A26AF"/>
    <w:rsid w:val="3DCB1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555</Words>
  <Characters>570</Characters>
  <Lines>0</Lines>
  <Paragraphs>0</Paragraphs>
  <TotalTime>3</TotalTime>
  <ScaleCrop>false</ScaleCrop>
  <LinksUpToDate>false</LinksUpToDate>
  <CharactersWithSpaces>570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2025-01-09T04:20:00Z</dcterms:created>
  <dc:creator>WPS_1729744113</dc:creator>
  <cp:lastModifiedBy>WPS_1729744113</cp:lastModifiedBy>
  <dcterms:modified xsi:type="dcterms:W3CDTF">2025-01-09T04:57:23Z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009158618F0A440A8E73CA51213950F0_11</vt:lpwstr>
  </property>
  <property fmtid="{D5CDD505-2E9C-101B-9397-08002B2CF9AE}" pid="4" name="KSOTemplateDocerSaveRecord">
    <vt:lpwstr>eyJoZGlkIjoiNzNhZGQ4MmVjOGNmODgzMDM2MGYzZjAwYjhmMzUxZjAiLCJ1c2VySWQiOiIxNjQ4Njk0ODI5In0=</vt:lpwstr>
  </property>
</Properties>
</file>