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F87E1">
      <w:pPr>
        <w:pStyle w:val="2"/>
        <w:bidi w:val="0"/>
        <w:spacing w:line="240" w:lineRule="auto"/>
        <w:jc w:val="center"/>
        <w:rPr>
          <w:rFonts w:hint="eastAsia" w:eastAsia="宋体" w:cs="Times New Roman"/>
          <w:b/>
          <w:lang w:val="en-US" w:eastAsia="zh-CN"/>
        </w:rPr>
      </w:pPr>
      <w:r>
        <w:rPr>
          <w:rFonts w:hint="eastAsia" w:cs="Times New Roman"/>
          <w:b/>
          <w:lang w:val="en-US" w:eastAsia="zh-CN"/>
        </w:rPr>
        <w:t>喀什地区第一人民零星</w:t>
      </w:r>
      <w:r>
        <w:rPr>
          <w:rFonts w:hint="eastAsia" w:eastAsia="宋体" w:cs="Times New Roman"/>
          <w:b/>
          <w:lang w:val="en-US" w:eastAsia="zh-CN"/>
        </w:rPr>
        <w:t>项目</w:t>
      </w:r>
    </w:p>
    <w:p w14:paraId="7B8C6A8D">
      <w:pPr>
        <w:pStyle w:val="2"/>
        <w:bidi w:val="0"/>
        <w:spacing w:line="240" w:lineRule="auto"/>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竞价要求</w:t>
      </w:r>
    </w:p>
    <w:p w14:paraId="74913D4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仿宋" w:hAnsi="仿宋" w:eastAsia="仿宋" w:cs="仿宋"/>
          <w:color w:val="auto"/>
          <w:spacing w:val="20"/>
          <w:kern w:val="0"/>
          <w:sz w:val="28"/>
          <w:szCs w:val="28"/>
        </w:rPr>
      </w:pPr>
      <w:r>
        <w:rPr>
          <w:rFonts w:hint="eastAsia" w:ascii="仿宋" w:hAnsi="仿宋" w:eastAsia="仿宋" w:cs="仿宋"/>
          <w:color w:val="auto"/>
          <w:spacing w:val="20"/>
          <w:kern w:val="0"/>
          <w:sz w:val="28"/>
          <w:szCs w:val="28"/>
          <w:lang w:val="en-US" w:eastAsia="zh-CN"/>
        </w:rPr>
        <w:t>一</w:t>
      </w:r>
      <w:r>
        <w:rPr>
          <w:rFonts w:hint="eastAsia" w:ascii="仿宋" w:hAnsi="仿宋" w:eastAsia="仿宋" w:cs="仿宋"/>
          <w:color w:val="auto"/>
          <w:spacing w:val="20"/>
          <w:kern w:val="0"/>
          <w:sz w:val="28"/>
          <w:szCs w:val="28"/>
          <w:lang w:eastAsia="zh-CN"/>
        </w:rPr>
        <w:t>、</w:t>
      </w:r>
      <w:r>
        <w:rPr>
          <w:rFonts w:hint="eastAsia" w:ascii="仿宋" w:hAnsi="仿宋" w:eastAsia="仿宋" w:cs="仿宋"/>
          <w:color w:val="auto"/>
          <w:spacing w:val="20"/>
          <w:kern w:val="0"/>
          <w:sz w:val="28"/>
          <w:szCs w:val="28"/>
        </w:rPr>
        <w:t>本项目的特定资格要求：</w:t>
      </w:r>
    </w:p>
    <w:p w14:paraId="7E1C4E1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color w:val="auto"/>
          <w:spacing w:val="20"/>
          <w:kern w:val="0"/>
          <w:sz w:val="28"/>
          <w:szCs w:val="28"/>
          <w:lang w:eastAsia="zh-CN"/>
        </w:rPr>
      </w:pPr>
      <w:r>
        <w:rPr>
          <w:rFonts w:hint="eastAsia" w:ascii="仿宋" w:hAnsi="仿宋" w:eastAsia="仿宋" w:cs="仿宋"/>
          <w:color w:val="auto"/>
          <w:spacing w:val="20"/>
          <w:kern w:val="0"/>
          <w:sz w:val="28"/>
          <w:szCs w:val="28"/>
        </w:rPr>
        <w:t>（1）投标人须是中华人民共和国境内注册的，具有独立法人资格的企业。提供合法有效的具有统一社会信用代码的营业执照</w:t>
      </w:r>
      <w:r>
        <w:rPr>
          <w:rFonts w:hint="eastAsia" w:ascii="仿宋" w:hAnsi="仿宋" w:eastAsia="仿宋" w:cs="仿宋"/>
          <w:color w:val="auto"/>
          <w:spacing w:val="20"/>
          <w:kern w:val="0"/>
          <w:sz w:val="28"/>
          <w:szCs w:val="28"/>
          <w:lang w:eastAsia="zh-CN"/>
        </w:rPr>
        <w:t>；</w:t>
      </w:r>
      <w:r>
        <w:rPr>
          <w:rFonts w:hint="eastAsia" w:ascii="仿宋" w:hAnsi="仿宋" w:eastAsia="仿宋" w:cs="仿宋"/>
          <w:color w:val="auto"/>
          <w:spacing w:val="20"/>
          <w:kern w:val="0"/>
          <w:sz w:val="28"/>
          <w:szCs w:val="28"/>
        </w:rPr>
        <w:t xml:space="preserve"> </w:t>
      </w:r>
    </w:p>
    <w:p w14:paraId="1F389D6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color w:val="auto"/>
          <w:spacing w:val="20"/>
          <w:kern w:val="0"/>
          <w:sz w:val="28"/>
          <w:szCs w:val="28"/>
          <w:lang w:val="en-US" w:eastAsia="zh-CN"/>
        </w:rPr>
      </w:pPr>
      <w:r>
        <w:rPr>
          <w:rFonts w:hint="eastAsia" w:ascii="仿宋" w:hAnsi="仿宋" w:eastAsia="仿宋" w:cs="仿宋"/>
          <w:color w:val="auto"/>
          <w:spacing w:val="20"/>
          <w:kern w:val="0"/>
          <w:sz w:val="28"/>
          <w:szCs w:val="28"/>
        </w:rPr>
        <w:t>（2）</w:t>
      </w:r>
      <w:r>
        <w:rPr>
          <w:rFonts w:hint="eastAsia" w:ascii="仿宋" w:hAnsi="仿宋" w:eastAsia="仿宋" w:cs="仿宋"/>
          <w:color w:val="auto"/>
          <w:spacing w:val="20"/>
          <w:kern w:val="0"/>
          <w:sz w:val="28"/>
          <w:szCs w:val="28"/>
          <w:lang w:eastAsia="zh-CN"/>
        </w:rPr>
        <w:t>投标人须</w:t>
      </w:r>
      <w:r>
        <w:rPr>
          <w:rFonts w:hint="eastAsia" w:ascii="仿宋" w:hAnsi="仿宋" w:eastAsia="仿宋" w:cs="仿宋"/>
          <w:color w:val="auto"/>
          <w:spacing w:val="20"/>
          <w:kern w:val="0"/>
          <w:sz w:val="28"/>
          <w:szCs w:val="28"/>
          <w:lang w:val="en-US" w:eastAsia="zh-CN"/>
        </w:rPr>
        <w:t>同时</w:t>
      </w:r>
      <w:r>
        <w:rPr>
          <w:rFonts w:hint="eastAsia" w:ascii="仿宋" w:hAnsi="仿宋" w:eastAsia="仿宋" w:cs="仿宋"/>
          <w:color w:val="auto"/>
          <w:spacing w:val="20"/>
          <w:kern w:val="0"/>
          <w:sz w:val="28"/>
          <w:szCs w:val="28"/>
          <w:lang w:eastAsia="zh-CN"/>
        </w:rPr>
        <w:t>具备[建筑工程施工总承包</w:t>
      </w:r>
      <w:r>
        <w:rPr>
          <w:rFonts w:hint="eastAsia" w:ascii="仿宋" w:hAnsi="仿宋" w:eastAsia="仿宋" w:cs="仿宋"/>
          <w:color w:val="auto"/>
          <w:spacing w:val="20"/>
          <w:kern w:val="0"/>
          <w:sz w:val="28"/>
          <w:szCs w:val="28"/>
          <w:lang w:val="en-US" w:eastAsia="zh-CN"/>
        </w:rPr>
        <w:t>二级、市政公用工程施工总承包二级、防水防腐保温工程专业承包二级</w:t>
      </w:r>
      <w:r>
        <w:rPr>
          <w:rFonts w:hint="eastAsia" w:ascii="仿宋" w:hAnsi="仿宋" w:eastAsia="仿宋" w:cs="仿宋"/>
          <w:color w:val="auto"/>
          <w:spacing w:val="20"/>
          <w:kern w:val="0"/>
          <w:sz w:val="28"/>
          <w:szCs w:val="28"/>
          <w:lang w:eastAsia="zh-CN"/>
        </w:rPr>
        <w:t>](含)以上资质，有效的安全生产许可证；项目经理须具备【建筑工程二级】(含)以上注册建造师资格，具备有效的安全生产考核合格证书，且未担任其他在建项目的项目经理；</w:t>
      </w:r>
      <w:r>
        <w:rPr>
          <w:rFonts w:hint="eastAsia" w:ascii="仿宋" w:hAnsi="仿宋" w:eastAsia="仿宋" w:cs="仿宋"/>
          <w:color w:val="auto"/>
          <w:spacing w:val="20"/>
          <w:kern w:val="0"/>
          <w:sz w:val="28"/>
          <w:szCs w:val="28"/>
          <w:lang w:val="en-US" w:eastAsia="zh-CN"/>
        </w:rPr>
        <w:t>外省投标企业须提供《新疆维吾尔自治区区外建设工程企业信息登记册》或新疆工程建设云下载审核通过的信息报送册。并在人员、设备、资金等方面具有承担本项目的能力； </w:t>
      </w:r>
    </w:p>
    <w:p w14:paraId="3DBF9F8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color w:val="auto"/>
          <w:spacing w:val="20"/>
          <w:kern w:val="0"/>
          <w:sz w:val="28"/>
          <w:szCs w:val="28"/>
          <w:lang w:val="en-US" w:eastAsia="zh-CN"/>
        </w:rPr>
      </w:pPr>
      <w:r>
        <w:rPr>
          <w:rFonts w:hint="eastAsia" w:ascii="仿宋" w:hAnsi="仿宋" w:eastAsia="仿宋" w:cs="仿宋"/>
          <w:color w:val="auto"/>
          <w:spacing w:val="20"/>
          <w:kern w:val="0"/>
          <w:sz w:val="28"/>
          <w:szCs w:val="28"/>
          <w:lang w:val="en-US" w:eastAsia="zh-CN"/>
        </w:rPr>
        <w:t>（3）提供法定代表人身份证明和法定代表人身份证或者法定代表人授权委托书及被授权人身份证明；</w:t>
      </w:r>
    </w:p>
    <w:p w14:paraId="2CDB17A9">
      <w:pPr>
        <w:rPr>
          <w:rFonts w:hint="eastAsia" w:ascii="仿宋" w:hAnsi="仿宋" w:eastAsia="仿宋" w:cs="仿宋"/>
          <w:sz w:val="28"/>
          <w:szCs w:val="28"/>
          <w:lang w:val="zh-CN" w:eastAsia="zh-CN"/>
        </w:rPr>
      </w:pPr>
    </w:p>
    <w:p w14:paraId="26E41D9D">
      <w:pPr>
        <w:pStyle w:val="5"/>
        <w:keepNext w:val="0"/>
        <w:keepLines w:val="0"/>
        <w:pageBreakBefore w:val="0"/>
        <w:numPr>
          <w:ilvl w:val="0"/>
          <w:numId w:val="0"/>
        </w:numPr>
        <w:tabs>
          <w:tab w:val="right" w:leader="dot" w:pos="10080"/>
        </w:tabs>
        <w:kinsoku/>
        <w:wordWrap/>
        <w:overflowPunct/>
        <w:topLinePunct w:val="0"/>
        <w:autoSpaceDE/>
        <w:autoSpaceDN/>
        <w:bidi w:val="0"/>
        <w:adjustRightInd w:val="0"/>
        <w:snapToGrid w:val="0"/>
        <w:spacing w:beforeAutospacing="0" w:line="360" w:lineRule="auto"/>
        <w:textAlignment w:val="auto"/>
        <w:rPr>
          <w:rFonts w:hint="eastAsia" w:ascii="仿宋" w:hAnsi="仿宋" w:eastAsia="仿宋" w:cs="仿宋"/>
          <w:sz w:val="28"/>
          <w:szCs w:val="28"/>
          <w:lang w:val="en-US" w:eastAsia="zh-CN"/>
        </w:rPr>
      </w:pPr>
      <w:r>
        <w:rPr>
          <w:rFonts w:hint="eastAsia" w:ascii="仿宋" w:hAnsi="仿宋" w:eastAsia="仿宋" w:cs="仿宋"/>
          <w:b w:val="0"/>
          <w:i w:val="0"/>
          <w:caps w:val="0"/>
          <w:spacing w:val="0"/>
          <w:w w:val="100"/>
          <w:kern w:val="2"/>
          <w:sz w:val="28"/>
          <w:szCs w:val="28"/>
          <w:lang w:val="en-US" w:eastAsia="zh-CN" w:bidi="ar-SA"/>
        </w:rPr>
        <w:t>二、被行政主管部门处罚或在处罚整改期限内的单位不能参加此次报价；</w:t>
      </w:r>
    </w:p>
    <w:p w14:paraId="4E3A9959">
      <w:pPr>
        <w:pStyle w:val="5"/>
        <w:keepNext w:val="0"/>
        <w:keepLines w:val="0"/>
        <w:pageBreakBefore w:val="0"/>
        <w:numPr>
          <w:ilvl w:val="0"/>
          <w:numId w:val="0"/>
        </w:numPr>
        <w:tabs>
          <w:tab w:val="right" w:leader="dot" w:pos="10080"/>
        </w:tabs>
        <w:kinsoku/>
        <w:wordWrap/>
        <w:overflowPunct/>
        <w:topLinePunct w:val="0"/>
        <w:autoSpaceDE/>
        <w:autoSpaceDN/>
        <w:bidi w:val="0"/>
        <w:adjustRightInd w:val="0"/>
        <w:snapToGrid w:val="0"/>
        <w:spacing w:beforeAutospacing="0" w:line="360" w:lineRule="auto"/>
        <w:textAlignment w:val="auto"/>
        <w:rPr>
          <w:rFonts w:hint="eastAsia" w:ascii="仿宋" w:hAnsi="仿宋" w:eastAsia="仿宋" w:cs="仿宋"/>
          <w:b w:val="0"/>
          <w:i w:val="0"/>
          <w:caps w:val="0"/>
          <w:spacing w:val="0"/>
          <w:w w:val="100"/>
          <w:kern w:val="2"/>
          <w:sz w:val="28"/>
          <w:szCs w:val="28"/>
          <w:lang w:val="zh-CN" w:eastAsia="zh-CN" w:bidi="ar-SA"/>
        </w:rPr>
      </w:pPr>
      <w:r>
        <w:rPr>
          <w:rFonts w:hint="eastAsia" w:ascii="仿宋" w:hAnsi="仿宋" w:eastAsia="仿宋" w:cs="仿宋"/>
          <w:b w:val="0"/>
          <w:i w:val="0"/>
          <w:caps w:val="0"/>
          <w:spacing w:val="0"/>
          <w:w w:val="100"/>
          <w:kern w:val="2"/>
          <w:sz w:val="28"/>
          <w:szCs w:val="28"/>
          <w:lang w:val="en-US" w:eastAsia="zh-CN" w:bidi="ar-SA"/>
        </w:rPr>
        <w:t>三、</w:t>
      </w:r>
      <w:r>
        <w:rPr>
          <w:rFonts w:hint="eastAsia" w:ascii="仿宋" w:hAnsi="仿宋" w:eastAsia="仿宋" w:cs="仿宋"/>
          <w:b w:val="0"/>
          <w:i w:val="0"/>
          <w:caps w:val="0"/>
          <w:spacing w:val="0"/>
          <w:w w:val="100"/>
          <w:kern w:val="2"/>
          <w:sz w:val="28"/>
          <w:szCs w:val="28"/>
          <w:lang w:val="zh-CN" w:eastAsia="zh-CN" w:bidi="ar-SA"/>
        </w:rPr>
        <w:t>具有良好财务状况，（</w:t>
      </w:r>
      <w:r>
        <w:rPr>
          <w:rFonts w:hint="eastAsia" w:ascii="仿宋" w:hAnsi="仿宋" w:eastAsia="仿宋" w:cs="仿宋"/>
          <w:b w:val="0"/>
          <w:i w:val="0"/>
          <w:caps w:val="0"/>
          <w:spacing w:val="0"/>
          <w:w w:val="100"/>
          <w:kern w:val="2"/>
          <w:sz w:val="28"/>
          <w:szCs w:val="28"/>
          <w:lang w:val="en-US" w:eastAsia="zh-CN" w:bidi="ar-SA"/>
        </w:rPr>
        <w:t>上</w:t>
      </w:r>
      <w:r>
        <w:rPr>
          <w:rFonts w:hint="eastAsia" w:ascii="仿宋" w:hAnsi="仿宋" w:eastAsia="仿宋" w:cs="仿宋"/>
          <w:b w:val="0"/>
          <w:i w:val="0"/>
          <w:caps w:val="0"/>
          <w:spacing w:val="0"/>
          <w:w w:val="100"/>
          <w:kern w:val="2"/>
          <w:sz w:val="28"/>
          <w:szCs w:val="28"/>
          <w:lang w:val="zh-CN" w:eastAsia="zh-CN" w:bidi="ar-SA"/>
        </w:rPr>
        <w:t>年度）财务审计报告或财务报表；</w:t>
      </w:r>
    </w:p>
    <w:p w14:paraId="269588E4">
      <w:pPr>
        <w:pStyle w:val="5"/>
        <w:keepNext w:val="0"/>
        <w:keepLines w:val="0"/>
        <w:pageBreakBefore w:val="0"/>
        <w:numPr>
          <w:ilvl w:val="0"/>
          <w:numId w:val="0"/>
        </w:numPr>
        <w:tabs>
          <w:tab w:val="right" w:leader="dot" w:pos="10080"/>
        </w:tabs>
        <w:kinsoku/>
        <w:wordWrap/>
        <w:overflowPunct/>
        <w:topLinePunct w:val="0"/>
        <w:autoSpaceDE/>
        <w:autoSpaceDN/>
        <w:bidi w:val="0"/>
        <w:adjustRightInd w:val="0"/>
        <w:snapToGrid w:val="0"/>
        <w:spacing w:beforeAutospacing="0" w:line="360" w:lineRule="auto"/>
        <w:textAlignment w:val="auto"/>
        <w:rPr>
          <w:rFonts w:hint="eastAsia" w:ascii="仿宋" w:hAnsi="仿宋" w:eastAsia="仿宋" w:cs="仿宋"/>
          <w:b w:val="0"/>
          <w:i w:val="0"/>
          <w:caps w:val="0"/>
          <w:color w:val="auto"/>
          <w:spacing w:val="0"/>
          <w:w w:val="100"/>
          <w:kern w:val="2"/>
          <w:sz w:val="28"/>
          <w:szCs w:val="28"/>
          <w:lang w:val="en-US" w:eastAsia="zh-CN" w:bidi="ar-SA"/>
        </w:rPr>
      </w:pPr>
      <w:r>
        <w:rPr>
          <w:rFonts w:hint="eastAsia" w:ascii="仿宋" w:hAnsi="仿宋" w:eastAsia="仿宋" w:cs="仿宋"/>
          <w:b w:val="0"/>
          <w:i w:val="0"/>
          <w:caps w:val="0"/>
          <w:color w:val="auto"/>
          <w:spacing w:val="0"/>
          <w:w w:val="100"/>
          <w:kern w:val="2"/>
          <w:sz w:val="28"/>
          <w:szCs w:val="28"/>
          <w:lang w:val="en-US" w:eastAsia="zh-CN" w:bidi="ar-SA"/>
        </w:rPr>
        <w:t>四、</w:t>
      </w:r>
      <w:r>
        <w:rPr>
          <w:rFonts w:hint="eastAsia" w:ascii="仿宋" w:hAnsi="仿宋" w:eastAsia="仿宋" w:cs="仿宋"/>
          <w:b w:val="0"/>
          <w:i w:val="0"/>
          <w:caps w:val="0"/>
          <w:color w:val="auto"/>
          <w:spacing w:val="0"/>
          <w:w w:val="100"/>
          <w:kern w:val="2"/>
          <w:sz w:val="28"/>
          <w:szCs w:val="28"/>
          <w:lang w:val="zh-CN" w:eastAsia="zh-CN" w:bidi="ar-SA"/>
        </w:rPr>
        <w:t>投标人类似业绩情况，</w:t>
      </w:r>
      <w:r>
        <w:rPr>
          <w:rFonts w:hint="eastAsia" w:ascii="仿宋" w:hAnsi="仿宋" w:eastAsia="仿宋" w:cs="仿宋"/>
          <w:b w:val="0"/>
          <w:i w:val="0"/>
          <w:caps w:val="0"/>
          <w:color w:val="auto"/>
          <w:spacing w:val="0"/>
          <w:w w:val="100"/>
          <w:kern w:val="2"/>
          <w:sz w:val="28"/>
          <w:szCs w:val="28"/>
          <w:lang w:val="en-US" w:eastAsia="zh-CN" w:bidi="ar-SA"/>
        </w:rPr>
        <w:t>至少</w:t>
      </w:r>
      <w:r>
        <w:rPr>
          <w:rFonts w:hint="eastAsia" w:ascii="仿宋" w:hAnsi="仿宋" w:eastAsia="仿宋" w:cs="仿宋"/>
          <w:b w:val="0"/>
          <w:i w:val="0"/>
          <w:caps w:val="0"/>
          <w:color w:val="auto"/>
          <w:spacing w:val="0"/>
          <w:w w:val="100"/>
          <w:kern w:val="2"/>
          <w:sz w:val="28"/>
          <w:szCs w:val="28"/>
          <w:lang w:val="zh-CN" w:eastAsia="zh-CN" w:bidi="ar-SA"/>
        </w:rPr>
        <w:t>提供</w:t>
      </w:r>
      <w:r>
        <w:rPr>
          <w:rFonts w:hint="eastAsia" w:ascii="仿宋" w:hAnsi="仿宋" w:eastAsia="仿宋" w:cs="仿宋"/>
          <w:b w:val="0"/>
          <w:i w:val="0"/>
          <w:caps w:val="0"/>
          <w:color w:val="auto"/>
          <w:spacing w:val="0"/>
          <w:w w:val="100"/>
          <w:kern w:val="2"/>
          <w:sz w:val="28"/>
          <w:szCs w:val="28"/>
          <w:lang w:val="en-US" w:eastAsia="zh-CN" w:bidi="ar-SA"/>
        </w:rPr>
        <w:t>3份类似项目合同或中标通知书、验收报告、类似项目如期完成证明。</w:t>
      </w:r>
    </w:p>
    <w:p w14:paraId="59F2C30F">
      <w:pPr>
        <w:pStyle w:val="5"/>
        <w:keepNext w:val="0"/>
        <w:keepLines w:val="0"/>
        <w:pageBreakBefore w:val="0"/>
        <w:numPr>
          <w:ilvl w:val="0"/>
          <w:numId w:val="0"/>
        </w:numPr>
        <w:tabs>
          <w:tab w:val="right" w:leader="dot" w:pos="10080"/>
        </w:tabs>
        <w:kinsoku/>
        <w:wordWrap/>
        <w:overflowPunct/>
        <w:topLinePunct w:val="0"/>
        <w:autoSpaceDE/>
        <w:autoSpaceDN/>
        <w:bidi w:val="0"/>
        <w:adjustRightInd w:val="0"/>
        <w:snapToGrid w:val="0"/>
        <w:spacing w:beforeAutospacing="0" w:line="360" w:lineRule="auto"/>
        <w:textAlignment w:val="auto"/>
        <w:rPr>
          <w:rFonts w:hint="eastAsia" w:ascii="仿宋" w:hAnsi="仿宋" w:eastAsia="仿宋" w:cs="仿宋"/>
          <w:b w:val="0"/>
          <w:i w:val="0"/>
          <w:caps w:val="0"/>
          <w:spacing w:val="0"/>
          <w:w w:val="100"/>
          <w:kern w:val="2"/>
          <w:sz w:val="28"/>
          <w:szCs w:val="28"/>
          <w:lang w:val="zh-CN" w:eastAsia="zh-CN" w:bidi="ar-SA"/>
        </w:rPr>
      </w:pPr>
      <w:r>
        <w:rPr>
          <w:rFonts w:hint="eastAsia" w:ascii="仿宋" w:hAnsi="仿宋" w:eastAsia="仿宋" w:cs="仿宋"/>
          <w:b w:val="0"/>
          <w:i w:val="0"/>
          <w:caps w:val="0"/>
          <w:spacing w:val="0"/>
          <w:w w:val="100"/>
          <w:kern w:val="2"/>
          <w:sz w:val="28"/>
          <w:szCs w:val="28"/>
          <w:lang w:val="en-US" w:eastAsia="zh-CN" w:bidi="ar-SA"/>
        </w:rPr>
        <w:t>五、成交供应商必须在中标后签订合同后十日内完成该项目所用施工内容包含安装部分的调试及验收。</w:t>
      </w:r>
    </w:p>
    <w:p w14:paraId="5495AFF9">
      <w:pPr>
        <w:pStyle w:val="5"/>
        <w:keepNext w:val="0"/>
        <w:keepLines w:val="0"/>
        <w:pageBreakBefore w:val="0"/>
        <w:numPr>
          <w:ilvl w:val="0"/>
          <w:numId w:val="0"/>
        </w:numPr>
        <w:tabs>
          <w:tab w:val="right" w:leader="dot" w:pos="10080"/>
        </w:tabs>
        <w:kinsoku/>
        <w:wordWrap/>
        <w:overflowPunct/>
        <w:topLinePunct w:val="0"/>
        <w:autoSpaceDE/>
        <w:autoSpaceDN/>
        <w:bidi w:val="0"/>
        <w:adjustRightInd w:val="0"/>
        <w:snapToGrid w:val="0"/>
        <w:spacing w:beforeAutospacing="0" w:line="360" w:lineRule="auto"/>
        <w:textAlignment w:val="auto"/>
        <w:rPr>
          <w:rFonts w:hint="default" w:ascii="仿宋" w:hAnsi="仿宋" w:eastAsia="仿宋" w:cs="仿宋"/>
          <w:b w:val="0"/>
          <w:i w:val="0"/>
          <w:caps w:val="0"/>
          <w:spacing w:val="0"/>
          <w:w w:val="100"/>
          <w:kern w:val="2"/>
          <w:sz w:val="28"/>
          <w:szCs w:val="28"/>
          <w:lang w:val="en-US" w:eastAsia="zh-CN" w:bidi="ar-SA"/>
        </w:rPr>
      </w:pPr>
      <w:r>
        <w:rPr>
          <w:rFonts w:hint="eastAsia" w:ascii="仿宋" w:hAnsi="仿宋" w:eastAsia="仿宋" w:cs="仿宋"/>
          <w:b w:val="0"/>
          <w:i w:val="0"/>
          <w:caps w:val="0"/>
          <w:spacing w:val="0"/>
          <w:w w:val="100"/>
          <w:kern w:val="2"/>
          <w:sz w:val="28"/>
          <w:szCs w:val="28"/>
          <w:lang w:val="en-US" w:eastAsia="zh-CN" w:bidi="ar-SA"/>
        </w:rPr>
        <w:t>其他;</w:t>
      </w:r>
    </w:p>
    <w:p w14:paraId="7BD0A1FD">
      <w:pPr>
        <w:pStyle w:val="5"/>
        <w:keepNext w:val="0"/>
        <w:keepLines w:val="0"/>
        <w:pageBreakBefore w:val="0"/>
        <w:numPr>
          <w:ilvl w:val="0"/>
          <w:numId w:val="0"/>
        </w:numPr>
        <w:tabs>
          <w:tab w:val="right" w:leader="dot" w:pos="10080"/>
        </w:tabs>
        <w:kinsoku/>
        <w:wordWrap/>
        <w:overflowPunct/>
        <w:topLinePunct w:val="0"/>
        <w:autoSpaceDE/>
        <w:autoSpaceDN/>
        <w:bidi w:val="0"/>
        <w:adjustRightInd w:val="0"/>
        <w:snapToGrid w:val="0"/>
        <w:spacing w:beforeAutospacing="0" w:line="360" w:lineRule="auto"/>
        <w:textAlignment w:val="auto"/>
        <w:rPr>
          <w:rFonts w:hint="default" w:ascii="仿宋" w:hAnsi="仿宋" w:eastAsia="仿宋" w:cs="仿宋"/>
          <w:b w:val="0"/>
          <w:i w:val="0"/>
          <w:caps w:val="0"/>
          <w:spacing w:val="0"/>
          <w:w w:val="100"/>
          <w:kern w:val="2"/>
          <w:sz w:val="28"/>
          <w:szCs w:val="28"/>
          <w:lang w:val="en-US" w:eastAsia="zh-CN" w:bidi="ar-SA"/>
        </w:rPr>
      </w:pPr>
      <w:r>
        <w:rPr>
          <w:rFonts w:hint="eastAsia" w:ascii="仿宋" w:hAnsi="仿宋" w:eastAsia="仿宋" w:cs="仿宋"/>
          <w:b w:val="0"/>
          <w:i w:val="0"/>
          <w:caps w:val="0"/>
          <w:spacing w:val="0"/>
          <w:w w:val="100"/>
          <w:kern w:val="2"/>
          <w:sz w:val="28"/>
          <w:szCs w:val="28"/>
          <w:lang w:val="zh-CN" w:eastAsia="zh-CN" w:bidi="ar-SA"/>
        </w:rPr>
        <w:t>(</w:t>
      </w:r>
      <w:r>
        <w:rPr>
          <w:rFonts w:hint="eastAsia" w:ascii="仿宋" w:hAnsi="仿宋" w:eastAsia="仿宋" w:cs="仿宋"/>
          <w:b w:val="0"/>
          <w:i w:val="0"/>
          <w:caps w:val="0"/>
          <w:spacing w:val="0"/>
          <w:w w:val="100"/>
          <w:kern w:val="2"/>
          <w:sz w:val="28"/>
          <w:szCs w:val="28"/>
          <w:lang w:val="en-US" w:eastAsia="zh-CN" w:bidi="ar-SA"/>
        </w:rPr>
        <w:t>1</w:t>
      </w:r>
      <w:r>
        <w:rPr>
          <w:rFonts w:hint="eastAsia" w:ascii="仿宋" w:hAnsi="仿宋" w:eastAsia="仿宋" w:cs="仿宋"/>
          <w:b w:val="0"/>
          <w:i w:val="0"/>
          <w:caps w:val="0"/>
          <w:spacing w:val="0"/>
          <w:w w:val="100"/>
          <w:kern w:val="2"/>
          <w:sz w:val="28"/>
          <w:szCs w:val="28"/>
          <w:lang w:val="zh-CN" w:eastAsia="zh-CN" w:bidi="ar-SA"/>
        </w:rPr>
        <w:t>)</w:t>
      </w:r>
      <w:r>
        <w:rPr>
          <w:rFonts w:hint="eastAsia" w:ascii="仿宋" w:hAnsi="仿宋" w:eastAsia="仿宋" w:cs="仿宋"/>
          <w:b w:val="0"/>
          <w:i w:val="0"/>
          <w:caps w:val="0"/>
          <w:spacing w:val="0"/>
          <w:w w:val="100"/>
          <w:kern w:val="2"/>
          <w:sz w:val="28"/>
          <w:szCs w:val="28"/>
          <w:lang w:val="en-US" w:eastAsia="zh-CN" w:bidi="ar-SA"/>
        </w:rPr>
        <w:t xml:space="preserve"> </w:t>
      </w:r>
      <w:r>
        <w:rPr>
          <w:rFonts w:hint="eastAsia" w:ascii="仿宋" w:hAnsi="仿宋" w:eastAsia="仿宋" w:cs="仿宋"/>
          <w:b w:val="0"/>
          <w:i w:val="0"/>
          <w:caps w:val="0"/>
          <w:spacing w:val="0"/>
          <w:w w:val="100"/>
          <w:kern w:val="2"/>
          <w:sz w:val="28"/>
          <w:szCs w:val="28"/>
          <w:lang w:val="zh-CN" w:eastAsia="zh-CN" w:bidi="ar-SA"/>
        </w:rPr>
        <w:t>供应商须提供投标单位(供应商)《未被</w:t>
      </w:r>
      <w:r>
        <w:rPr>
          <w:rFonts w:hint="eastAsia" w:ascii="仿宋" w:hAnsi="仿宋" w:eastAsia="仿宋" w:cs="仿宋"/>
          <w:b w:val="0"/>
          <w:i w:val="0"/>
          <w:caps w:val="0"/>
          <w:spacing w:val="0"/>
          <w:w w:val="100"/>
          <w:kern w:val="2"/>
          <w:sz w:val="28"/>
          <w:szCs w:val="28"/>
          <w:lang w:val="en-US" w:eastAsia="zh-CN" w:bidi="ar-SA"/>
        </w:rPr>
        <w:t>住建</w:t>
      </w:r>
      <w:r>
        <w:rPr>
          <w:rFonts w:hint="eastAsia" w:ascii="仿宋" w:hAnsi="仿宋" w:eastAsia="仿宋" w:cs="仿宋"/>
          <w:b w:val="0"/>
          <w:i w:val="0"/>
          <w:caps w:val="0"/>
          <w:spacing w:val="0"/>
          <w:w w:val="100"/>
          <w:kern w:val="2"/>
          <w:sz w:val="28"/>
          <w:szCs w:val="28"/>
          <w:lang w:val="zh-CN" w:eastAsia="zh-CN" w:bidi="ar-SA"/>
        </w:rPr>
        <w:t>部门纳入不诚信企业名录承诺书》:</w:t>
      </w:r>
    </w:p>
    <w:p w14:paraId="282988F1">
      <w:pPr>
        <w:pStyle w:val="3"/>
        <w:spacing w:line="360" w:lineRule="auto"/>
        <w:ind w:left="0" w:leftChars="0" w:firstLine="0" w:firstLineChars="0"/>
        <w:rPr>
          <w:rFonts w:hint="default" w:ascii="仿宋" w:hAnsi="仿宋" w:eastAsia="仿宋" w:cs="仿宋"/>
          <w:b w:val="0"/>
          <w:i w:val="0"/>
          <w:caps w:val="0"/>
          <w:color w:val="auto"/>
          <w:spacing w:val="0"/>
          <w:w w:val="100"/>
          <w:kern w:val="2"/>
          <w:sz w:val="28"/>
          <w:szCs w:val="28"/>
          <w:lang w:val="en-US" w:eastAsia="zh-CN" w:bidi="ar-SA"/>
        </w:rPr>
      </w:pPr>
      <w:r>
        <w:rPr>
          <w:rFonts w:hint="eastAsia" w:ascii="仿宋" w:hAnsi="仿宋" w:eastAsia="仿宋" w:cs="仿宋"/>
          <w:b w:val="0"/>
          <w:i w:val="0"/>
          <w:caps w:val="0"/>
          <w:color w:val="auto"/>
          <w:spacing w:val="0"/>
          <w:w w:val="100"/>
          <w:kern w:val="2"/>
          <w:sz w:val="28"/>
          <w:szCs w:val="28"/>
          <w:lang w:val="zh-CN" w:eastAsia="zh-CN" w:bidi="ar-SA"/>
        </w:rPr>
        <w:t>(</w:t>
      </w:r>
      <w:r>
        <w:rPr>
          <w:rFonts w:hint="eastAsia" w:ascii="仿宋" w:hAnsi="仿宋" w:eastAsia="仿宋" w:cs="仿宋"/>
          <w:b w:val="0"/>
          <w:i w:val="0"/>
          <w:caps w:val="0"/>
          <w:color w:val="auto"/>
          <w:spacing w:val="0"/>
          <w:w w:val="100"/>
          <w:kern w:val="2"/>
          <w:sz w:val="28"/>
          <w:szCs w:val="28"/>
          <w:lang w:val="en-US" w:eastAsia="zh-CN" w:bidi="ar-SA"/>
        </w:rPr>
        <w:t>2</w:t>
      </w:r>
      <w:r>
        <w:rPr>
          <w:rFonts w:hint="eastAsia" w:ascii="仿宋" w:hAnsi="仿宋" w:eastAsia="仿宋" w:cs="仿宋"/>
          <w:b w:val="0"/>
          <w:i w:val="0"/>
          <w:caps w:val="0"/>
          <w:color w:val="auto"/>
          <w:spacing w:val="0"/>
          <w:w w:val="100"/>
          <w:kern w:val="2"/>
          <w:sz w:val="28"/>
          <w:szCs w:val="28"/>
          <w:lang w:val="zh-CN" w:eastAsia="zh-CN" w:bidi="ar-SA"/>
        </w:rPr>
        <w:t>)</w:t>
      </w:r>
      <w:r>
        <w:rPr>
          <w:rFonts w:hint="eastAsia" w:ascii="仿宋" w:hAnsi="仿宋" w:eastAsia="仿宋" w:cs="仿宋"/>
          <w:b w:val="0"/>
          <w:i w:val="0"/>
          <w:caps w:val="0"/>
          <w:color w:val="auto"/>
          <w:spacing w:val="0"/>
          <w:w w:val="100"/>
          <w:kern w:val="2"/>
          <w:sz w:val="28"/>
          <w:szCs w:val="28"/>
          <w:lang w:val="en-US" w:eastAsia="zh-CN" w:bidi="ar-SA"/>
        </w:rPr>
        <w:t xml:space="preserve"> 为保证竞价成交公司能保质保量按时完成本项目，请供应商递交报价之前实地勘察现场相关资料。</w:t>
      </w:r>
    </w:p>
    <w:p w14:paraId="4246357D">
      <w:pPr>
        <w:rPr>
          <w:rFonts w:hint="default"/>
          <w:color w:val="auto"/>
          <w:lang w:val="en-US" w:eastAsia="zh-CN"/>
        </w:rPr>
      </w:pPr>
      <w:r>
        <w:rPr>
          <w:rFonts w:hint="eastAsia" w:ascii="仿宋" w:hAnsi="仿宋" w:eastAsia="仿宋" w:cs="仿宋"/>
          <w:b w:val="0"/>
          <w:i w:val="0"/>
          <w:caps w:val="0"/>
          <w:color w:val="auto"/>
          <w:spacing w:val="0"/>
          <w:w w:val="100"/>
          <w:kern w:val="2"/>
          <w:sz w:val="28"/>
          <w:szCs w:val="28"/>
          <w:lang w:val="en-US" w:eastAsia="zh-CN" w:bidi="ar-SA"/>
        </w:rPr>
        <w:t>（五）经济标预算盖章扫描件上传、广联达预算电子版上传</w:t>
      </w:r>
    </w:p>
    <w:p w14:paraId="1B96D70F">
      <w:pPr>
        <w:snapToGrid/>
        <w:spacing w:before="0" w:beforeAutospacing="0" w:after="0" w:afterAutospacing="0" w:line="240" w:lineRule="auto"/>
        <w:jc w:val="both"/>
        <w:textAlignment w:val="baseline"/>
        <w:rPr>
          <w:rFonts w:hint="eastAsia" w:ascii="仿宋" w:hAnsi="仿宋" w:eastAsia="仿宋" w:cs="仿宋"/>
          <w:b w:val="0"/>
          <w:i w:val="0"/>
          <w:caps w:val="0"/>
          <w:spacing w:val="0"/>
          <w:w w:val="100"/>
          <w:kern w:val="2"/>
          <w:sz w:val="28"/>
          <w:szCs w:val="28"/>
          <w:lang w:val="en-US" w:eastAsia="zh-CN" w:bidi="ar-SA"/>
        </w:rPr>
      </w:pPr>
      <w:bookmarkStart w:id="0" w:name="_GoBack"/>
      <w:bookmarkEnd w:id="0"/>
    </w:p>
    <w:p w14:paraId="41FB688E">
      <w:pPr>
        <w:snapToGrid/>
        <w:spacing w:before="0" w:beforeAutospacing="0" w:after="0" w:afterAutospacing="0" w:line="240" w:lineRule="auto"/>
        <w:jc w:val="both"/>
        <w:textAlignment w:val="baseline"/>
        <w:rPr>
          <w:rFonts w:hint="eastAsia" w:ascii="仿宋" w:hAnsi="仿宋" w:eastAsia="仿宋" w:cs="仿宋"/>
          <w:b w:val="0"/>
          <w:i w:val="0"/>
          <w:caps w:val="0"/>
          <w:spacing w:val="0"/>
          <w:w w:val="100"/>
          <w:kern w:val="2"/>
          <w:sz w:val="28"/>
          <w:szCs w:val="28"/>
          <w:lang w:val="en-US" w:eastAsia="zh-CN" w:bidi="ar-SA"/>
        </w:rPr>
      </w:pPr>
    </w:p>
    <w:p w14:paraId="46ACD854">
      <w:pPr>
        <w:rPr>
          <w:rFonts w:hint="eastAsia" w:ascii="仿宋" w:hAnsi="仿宋" w:eastAsia="仿宋" w:cs="仿宋"/>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NDY3Nzg4NTI3YWYzYWExMWM1N2M2YTY4NGI0NDEifQ=="/>
  </w:docVars>
  <w:rsids>
    <w:rsidRoot w:val="651B6201"/>
    <w:rsid w:val="01714809"/>
    <w:rsid w:val="021D673F"/>
    <w:rsid w:val="07B13BB2"/>
    <w:rsid w:val="0A462AA5"/>
    <w:rsid w:val="0B0E131B"/>
    <w:rsid w:val="0DB84DEC"/>
    <w:rsid w:val="180715CC"/>
    <w:rsid w:val="1C9F1DD3"/>
    <w:rsid w:val="25BC57A4"/>
    <w:rsid w:val="27146BD7"/>
    <w:rsid w:val="271E248E"/>
    <w:rsid w:val="2C4C53A8"/>
    <w:rsid w:val="313C1E8F"/>
    <w:rsid w:val="357058E4"/>
    <w:rsid w:val="38966328"/>
    <w:rsid w:val="3B086D5C"/>
    <w:rsid w:val="3E336008"/>
    <w:rsid w:val="3E3A131C"/>
    <w:rsid w:val="407C22A8"/>
    <w:rsid w:val="41C51A2C"/>
    <w:rsid w:val="4702195C"/>
    <w:rsid w:val="47A2154B"/>
    <w:rsid w:val="48507620"/>
    <w:rsid w:val="49F17862"/>
    <w:rsid w:val="524F15CA"/>
    <w:rsid w:val="5387613A"/>
    <w:rsid w:val="53A92EDF"/>
    <w:rsid w:val="58DF11CE"/>
    <w:rsid w:val="5E1F1E85"/>
    <w:rsid w:val="651B6201"/>
    <w:rsid w:val="6626043C"/>
    <w:rsid w:val="69AE2C22"/>
    <w:rsid w:val="6ED1056D"/>
    <w:rsid w:val="6F131244"/>
    <w:rsid w:val="704E0CBB"/>
    <w:rsid w:val="71946BA2"/>
    <w:rsid w:val="755E374E"/>
    <w:rsid w:val="76204636"/>
    <w:rsid w:val="762B01D5"/>
    <w:rsid w:val="76AF7FDA"/>
    <w:rsid w:val="76D0242A"/>
    <w:rsid w:val="78411105"/>
    <w:rsid w:val="78495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Times New Roman" w:hAnsi="Times New Roman" w:eastAsia="宋体" w:cs="Times New Roman"/>
    </w:rPr>
  </w:style>
  <w:style w:type="paragraph" w:styleId="4">
    <w:name w:val="toa heading"/>
    <w:basedOn w:val="1"/>
    <w:next w:val="1"/>
    <w:semiHidden/>
    <w:qFormat/>
    <w:uiPriority w:val="99"/>
    <w:rPr>
      <w:rFonts w:ascii="Arial" w:hAnsi="Arial" w:cs="Arial"/>
    </w:rPr>
  </w:style>
  <w:style w:type="paragraph" w:styleId="5">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6">
    <w:name w:val="Normal (Web)"/>
    <w:basedOn w:val="1"/>
    <w:next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596</Words>
  <Characters>601</Characters>
  <Lines>0</Lines>
  <Paragraphs>0</Paragraphs>
  <TotalTime>59</TotalTime>
  <ScaleCrop>false</ScaleCrop>
  <LinksUpToDate>false</LinksUpToDate>
  <CharactersWithSpaces>605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2022-04-18T06:47:00Z</dcterms:created>
  <dc:creator>黑白世界、有你看不到的色彩</dc:creator>
  <cp:lastModifiedBy>小麦</cp:lastModifiedBy>
  <dcterms:modified xsi:type="dcterms:W3CDTF">2024-07-23T12:30:54Z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3E94566F33D14D9A952B8093C6BA6D97_13</vt:lpwstr>
  </property>
</Properties>
</file>