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center"/>
        <w:rPr>
          <w:rFonts w:hint="default"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项目投标要求</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项目负责人：杨勇，联系电话：18099543299</w:t>
      </w:r>
      <w:bookmarkStart w:id="0" w:name="_GoBack"/>
      <w:bookmarkEnd w:id="0"/>
    </w:p>
    <w:p>
      <w:pPr>
        <w:keepNext w:val="0"/>
        <w:keepLines w:val="0"/>
        <w:widowControl/>
        <w:numPr>
          <w:ilvl w:val="0"/>
          <w:numId w:val="0"/>
        </w:numPr>
        <w:suppressLineNumbers w:val="0"/>
        <w:jc w:val="left"/>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投标人必须满足《中华人民共和国政府采购法》第二十二条要求；并在投标时上传如下商务要求证明材料供甲方查验：</w:t>
      </w:r>
      <w:r>
        <w:rPr>
          <w:rFonts w:hint="eastAsia" w:ascii="新宋体" w:hAnsi="新宋体" w:eastAsia="新宋体" w:cs="新宋体"/>
          <w:sz w:val="24"/>
          <w:szCs w:val="24"/>
          <w:lang w:val="en-US" w:eastAsia="zh-CN"/>
        </w:rPr>
        <w:br w:type="textWrapping"/>
      </w:r>
      <w:r>
        <w:rPr>
          <w:rFonts w:hint="eastAsia" w:ascii="新宋体" w:hAnsi="新宋体" w:eastAsia="新宋体" w:cs="新宋体"/>
          <w:sz w:val="24"/>
          <w:szCs w:val="24"/>
          <w:lang w:val="en-US" w:eastAsia="zh-CN"/>
        </w:rPr>
        <w:t>一、项目资质证明文件</w:t>
      </w:r>
    </w:p>
    <w:p>
      <w:pPr>
        <w:widowControl/>
        <w:ind w:firstLine="0" w:firstLineChars="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1、有效的营业执照</w:t>
      </w:r>
    </w:p>
    <w:p>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2、法定代表人投标的需提供法定代表人身份证、联系电话；</w:t>
      </w:r>
    </w:p>
    <w:p>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授权委托他人的需提供法人授权委托书及被授权委托人身份证、联系电话</w:t>
      </w:r>
    </w:p>
    <w:p>
      <w:pPr>
        <w:keepNext w:val="0"/>
        <w:keepLines w:val="0"/>
        <w:widowControl/>
        <w:numPr>
          <w:ilvl w:val="0"/>
          <w:numId w:val="0"/>
        </w:numPr>
        <w:suppressLineNumbers w:val="0"/>
        <w:jc w:val="left"/>
        <w:rPr>
          <w:rFonts w:hint="default"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3、提供投标资料真实承诺函加盖企业公章</w:t>
      </w:r>
    </w:p>
    <w:p>
      <w:pPr>
        <w:keepNext w:val="0"/>
        <w:keepLines w:val="0"/>
        <w:widowControl/>
        <w:numPr>
          <w:ilvl w:val="0"/>
          <w:numId w:val="0"/>
        </w:numPr>
        <w:suppressLineNumbers w:val="0"/>
        <w:jc w:val="left"/>
        <w:rPr>
          <w:rFonts w:hint="default"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承诺内容：所提供的证件资料真实有效，若有弄虚作假行为，在招投标过程有欺诈行为，一经查实，按法律、法规追究法律责任，罚没投标保证金（履约保证金），并取消中标资格。</w:t>
      </w:r>
    </w:p>
    <w:p>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4、工期承诺函：合同签订后20个工作日内完成安装调试，投标企业提供承诺函加盖企业公章</w:t>
      </w:r>
    </w:p>
    <w:p>
      <w:pPr>
        <w:keepNext w:val="0"/>
        <w:keepLines w:val="0"/>
        <w:widowControl/>
        <w:numPr>
          <w:ilvl w:val="0"/>
          <w:numId w:val="0"/>
        </w:numPr>
        <w:suppressLineNumbers w:val="0"/>
        <w:jc w:val="left"/>
        <w:rPr>
          <w:rFonts w:hint="default"/>
          <w:color w:val="0000FF"/>
          <w:lang w:val="en-US" w:eastAsia="zh-CN"/>
        </w:rPr>
      </w:pPr>
      <w:r>
        <w:rPr>
          <w:rFonts w:hint="eastAsia" w:ascii="新宋体" w:hAnsi="新宋体" w:eastAsia="新宋体" w:cs="新宋体"/>
          <w:color w:val="0000FF"/>
          <w:sz w:val="24"/>
          <w:szCs w:val="24"/>
          <w:lang w:val="en-US" w:eastAsia="zh-CN"/>
        </w:rPr>
        <w:t>5、送货上门、安装调试承诺函：承诺内容：中标后按照甲方要求提供送货上门服务、按照甲方要求进行设备的安装调试，未按要求履行甲方履约保证金不予退还，并取消中标资格。</w:t>
      </w:r>
    </w:p>
    <w:p>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6、提供</w:t>
      </w:r>
      <w:r>
        <w:rPr>
          <w:rFonts w:hint="default" w:ascii="新宋体" w:hAnsi="新宋体" w:eastAsia="新宋体" w:cs="新宋体"/>
          <w:color w:val="0000FF"/>
          <w:sz w:val="24"/>
          <w:szCs w:val="24"/>
          <w:lang w:val="en-US" w:eastAsia="zh-CN"/>
        </w:rPr>
        <w:t>参加政府采购活动前三年内，在经营活动中没有重大违法记录</w:t>
      </w:r>
      <w:r>
        <w:rPr>
          <w:rFonts w:hint="eastAsia" w:ascii="新宋体" w:hAnsi="新宋体" w:eastAsia="新宋体" w:cs="新宋体"/>
          <w:color w:val="0000FF"/>
          <w:sz w:val="24"/>
          <w:szCs w:val="24"/>
          <w:lang w:val="en-US" w:eastAsia="zh-CN"/>
        </w:rPr>
        <w:t>声明函或承诺函加盖企业公章</w:t>
      </w:r>
      <w:r>
        <w:rPr>
          <w:rFonts w:hint="default" w:ascii="新宋体" w:hAnsi="新宋体" w:eastAsia="新宋体" w:cs="新宋体"/>
          <w:color w:val="0000FF"/>
          <w:sz w:val="24"/>
          <w:szCs w:val="24"/>
          <w:lang w:val="en-US" w:eastAsia="zh-CN"/>
        </w:rPr>
        <w:t>；</w:t>
      </w:r>
    </w:p>
    <w:p>
      <w:pPr>
        <w:pStyle w:val="6"/>
        <w:ind w:left="0" w:leftChars="0" w:firstLine="0" w:firstLineChars="0"/>
        <w:rPr>
          <w:rFonts w:hint="default"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7、售后服务，投标企业提供承诺函加盖企业公章</w:t>
      </w:r>
    </w:p>
    <w:p>
      <w:pPr>
        <w:keepNext w:val="0"/>
        <w:keepLines w:val="0"/>
        <w:widowControl/>
        <w:numPr>
          <w:ilvl w:val="0"/>
          <w:numId w:val="0"/>
        </w:numPr>
        <w:suppressLineNumbers w:val="0"/>
        <w:jc w:val="left"/>
        <w:rPr>
          <w:rFonts w:hint="default"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承诺内容：</w:t>
      </w:r>
    </w:p>
    <w:p>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（1）质保期：1年，</w:t>
      </w:r>
    </w:p>
    <w:p>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（2）质保期内免费提供系统维护、升级等技术支持服务。</w:t>
      </w:r>
    </w:p>
    <w:p>
      <w:pPr>
        <w:keepNext w:val="0"/>
        <w:keepLines w:val="0"/>
        <w:widowControl/>
        <w:numPr>
          <w:ilvl w:val="0"/>
          <w:numId w:val="0"/>
        </w:numPr>
        <w:suppressLineNumbers w:val="0"/>
        <w:jc w:val="left"/>
        <w:rPr>
          <w:rFonts w:hint="eastAsia" w:ascii="新宋体" w:hAnsi="新宋体" w:eastAsia="新宋体" w:cs="新宋体"/>
          <w:color w:val="0000FF"/>
          <w:sz w:val="24"/>
          <w:szCs w:val="24"/>
          <w:lang w:val="en-US" w:eastAsia="zh-CN"/>
        </w:rPr>
      </w:pPr>
      <w:r>
        <w:rPr>
          <w:rFonts w:hint="eastAsia" w:ascii="新宋体" w:hAnsi="新宋体" w:eastAsia="新宋体" w:cs="新宋体"/>
          <w:color w:val="0000FF"/>
          <w:sz w:val="24"/>
          <w:szCs w:val="24"/>
          <w:lang w:val="en-US" w:eastAsia="zh-CN"/>
        </w:rPr>
        <w:t>（3）终身提供系统维护、扩充、升级等方面的技术支持服务。</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color w:val="0000FF"/>
          <w:sz w:val="24"/>
          <w:szCs w:val="24"/>
          <w:lang w:val="en-US" w:eastAsia="zh-CN"/>
        </w:rPr>
        <w:t>（4）系统故障报修的响应时间：提供全天候无间断的远程技术服务，1小时内对问题做出响应。若电话中无法解决，4小时内到达现场进行解决。</w:t>
      </w:r>
    </w:p>
    <w:p>
      <w:pPr>
        <w:keepNext w:val="0"/>
        <w:keepLines w:val="0"/>
        <w:widowControl/>
        <w:numPr>
          <w:ilvl w:val="0"/>
          <w:numId w:val="0"/>
        </w:numPr>
        <w:suppressLineNumbers w:val="0"/>
        <w:jc w:val="left"/>
        <w:rPr>
          <w:rFonts w:hint="eastAsia" w:ascii="新宋体" w:hAnsi="新宋体" w:eastAsia="新宋体" w:cs="新宋体"/>
          <w:b/>
          <w:bCs/>
          <w:color w:val="FF0000"/>
          <w:sz w:val="24"/>
          <w:szCs w:val="24"/>
          <w:lang w:val="en-US" w:eastAsia="zh-CN"/>
        </w:rPr>
      </w:pPr>
      <w:r>
        <w:rPr>
          <w:rFonts w:hint="eastAsia" w:ascii="新宋体" w:hAnsi="新宋体" w:eastAsia="新宋体" w:cs="新宋体"/>
          <w:b/>
          <w:bCs/>
          <w:color w:val="FF0000"/>
          <w:sz w:val="24"/>
          <w:szCs w:val="24"/>
          <w:lang w:val="en-US" w:eastAsia="zh-CN"/>
        </w:rPr>
        <w:t>投标要求：</w:t>
      </w:r>
    </w:p>
    <w:p>
      <w:pPr>
        <w:keepNext w:val="0"/>
        <w:keepLines w:val="0"/>
        <w:widowControl/>
        <w:numPr>
          <w:ilvl w:val="0"/>
          <w:numId w:val="0"/>
        </w:numPr>
        <w:suppressLineNumbers w:val="0"/>
        <w:jc w:val="left"/>
        <w:rPr>
          <w:rFonts w:hint="eastAsia" w:ascii="新宋体" w:hAnsi="新宋体" w:eastAsia="新宋体" w:cs="新宋体"/>
          <w:b/>
          <w:bCs/>
          <w:color w:val="FF0000"/>
          <w:sz w:val="24"/>
          <w:szCs w:val="24"/>
          <w:lang w:val="en-US" w:eastAsia="zh-CN"/>
        </w:rPr>
      </w:pPr>
      <w:r>
        <w:rPr>
          <w:rFonts w:hint="eastAsia" w:ascii="新宋体" w:hAnsi="新宋体" w:eastAsia="新宋体" w:cs="新宋体"/>
          <w:b/>
          <w:bCs/>
          <w:color w:val="FF0000"/>
          <w:sz w:val="24"/>
          <w:szCs w:val="24"/>
          <w:lang w:val="en-US" w:eastAsia="zh-CN"/>
        </w:rPr>
        <w:t>（1）报名时必须按照项目投标要求将资质证明文件放一个文档按顺序排列好并以PDF格式附件上传，未按要求上传资质证明文件或上传的资质证明资料不齐，视为无效报价,资格审查不合格不符合。</w:t>
      </w:r>
    </w:p>
    <w:p>
      <w:pPr>
        <w:keepNext w:val="0"/>
        <w:keepLines w:val="0"/>
        <w:widowControl/>
        <w:numPr>
          <w:ilvl w:val="0"/>
          <w:numId w:val="0"/>
        </w:numPr>
        <w:suppressLineNumbers w:val="0"/>
        <w:jc w:val="left"/>
        <w:rPr>
          <w:rFonts w:hint="default" w:ascii="新宋体" w:hAnsi="新宋体" w:eastAsia="新宋体" w:cs="新宋体"/>
          <w:b/>
          <w:bCs/>
          <w:color w:val="FF0000"/>
          <w:sz w:val="24"/>
          <w:szCs w:val="24"/>
          <w:lang w:val="en-US" w:eastAsia="zh-CN"/>
        </w:rPr>
      </w:pPr>
      <w:r>
        <w:rPr>
          <w:rFonts w:hint="eastAsia" w:ascii="新宋体" w:hAnsi="新宋体" w:eastAsia="新宋体" w:cs="新宋体"/>
          <w:b/>
          <w:bCs/>
          <w:color w:val="FF0000"/>
          <w:sz w:val="24"/>
          <w:szCs w:val="24"/>
          <w:lang w:val="en-US" w:eastAsia="zh-CN"/>
        </w:rPr>
        <w:t>（2）所有投标材料必须是针对本项目的。否则视为无效材料，资格审查不合格不符合。</w:t>
      </w:r>
    </w:p>
    <w:p>
      <w:pPr>
        <w:rPr>
          <w:rFonts w:hint="default"/>
          <w:lang w:val="en-US" w:eastAsia="zh-CN"/>
        </w:rPr>
      </w:pPr>
      <w:r>
        <w:rPr>
          <w:rFonts w:hint="eastAsia" w:ascii="新宋体" w:hAnsi="新宋体" w:eastAsia="新宋体" w:cs="新宋体"/>
          <w:sz w:val="24"/>
          <w:szCs w:val="24"/>
          <w:lang w:val="en-US" w:eastAsia="zh-CN"/>
        </w:rPr>
        <w:t>二、其他要求</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w:t>
      </w:r>
      <w:r>
        <w:rPr>
          <w:rFonts w:hint="default" w:ascii="新宋体" w:hAnsi="新宋体" w:eastAsia="新宋体" w:cs="新宋体"/>
          <w:sz w:val="24"/>
          <w:szCs w:val="24"/>
          <w:lang w:val="en-US" w:eastAsia="zh-CN"/>
        </w:rPr>
        <w:t>投标企业必须按照招标标的物要求规格报价，按照我方需求参数制作详细报价清单并上传，报价清单需包含产品价格、品牌、型号、</w:t>
      </w:r>
      <w:r>
        <w:rPr>
          <w:rFonts w:hint="eastAsia" w:ascii="新宋体" w:hAnsi="新宋体" w:eastAsia="新宋体" w:cs="新宋体"/>
          <w:sz w:val="24"/>
          <w:szCs w:val="24"/>
          <w:lang w:val="en-US" w:eastAsia="zh-CN"/>
        </w:rPr>
        <w:t>规格、详细参数、</w:t>
      </w:r>
      <w:r>
        <w:rPr>
          <w:rFonts w:hint="default" w:ascii="新宋体" w:hAnsi="新宋体" w:eastAsia="新宋体" w:cs="新宋体"/>
          <w:sz w:val="24"/>
          <w:szCs w:val="24"/>
          <w:lang w:val="en-US" w:eastAsia="zh-CN"/>
        </w:rPr>
        <w:t>供货时间等。无详细报价清单或报价清单中价格、品牌、型号</w:t>
      </w:r>
      <w:r>
        <w:rPr>
          <w:rFonts w:hint="eastAsia" w:ascii="新宋体" w:hAnsi="新宋体" w:eastAsia="新宋体" w:cs="新宋体"/>
          <w:sz w:val="24"/>
          <w:szCs w:val="24"/>
          <w:lang w:val="en-US" w:eastAsia="zh-CN"/>
        </w:rPr>
        <w:t>规格、详细参数</w:t>
      </w:r>
      <w:r>
        <w:rPr>
          <w:rFonts w:hint="default" w:ascii="新宋体" w:hAnsi="新宋体" w:eastAsia="新宋体" w:cs="新宋体"/>
          <w:sz w:val="24"/>
          <w:szCs w:val="24"/>
          <w:lang w:val="en-US" w:eastAsia="zh-CN"/>
        </w:rPr>
        <w:t>，证明材料等不明确的视为无效报价。</w:t>
      </w:r>
    </w:p>
    <w:p>
      <w:pPr>
        <w:keepNext w:val="0"/>
        <w:keepLines w:val="0"/>
        <w:widowControl/>
        <w:numPr>
          <w:ilvl w:val="0"/>
          <w:numId w:val="0"/>
        </w:numPr>
        <w:suppressLineNumbers w:val="0"/>
        <w:jc w:val="left"/>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p>
      <w:pPr>
        <w:keepNext w:val="0"/>
        <w:keepLines w:val="0"/>
        <w:widowControl/>
        <w:numPr>
          <w:ilvl w:val="0"/>
          <w:numId w:val="0"/>
        </w:numPr>
        <w:suppressLineNumbers w:val="0"/>
        <w:jc w:val="left"/>
        <w:rPr>
          <w:rFonts w:hint="eastAsia" w:ascii="方正仿宋_GBK" w:hAnsi="方正仿宋_GBK" w:eastAsia="方正仿宋_GBK" w:cs="方正仿宋_GBK"/>
          <w:lang w:val="en-US" w:eastAsia="zh-CN"/>
        </w:rPr>
      </w:pPr>
      <w:r>
        <w:rPr>
          <w:rFonts w:hint="eastAsia" w:ascii="新宋体" w:hAnsi="新宋体" w:eastAsia="新宋体" w:cs="新宋体"/>
          <w:sz w:val="24"/>
          <w:szCs w:val="24"/>
          <w:lang w:val="en-US" w:eastAsia="zh-CN"/>
        </w:rPr>
        <w:t>3、中标结果确认：拟中标后两天内与采购单位主动联系并缴纳 10% 的履约保证金，采购单位收到履约保证金再给予确认结果并网签合同，否则采购单位不给予确认结果并取消成交资格。</w:t>
      </w:r>
      <w:r>
        <w:rPr>
          <w:rFonts w:hint="eastAsia" w:ascii="方正仿宋_GBK" w:hAnsi="方正仿宋_GBK" w:eastAsia="方正仿宋_GBK" w:cs="方正仿宋_GBK"/>
          <w:lang w:val="en-US" w:eastAsia="zh-CN"/>
        </w:rPr>
        <w:t xml:space="preserve">    </w:t>
      </w:r>
    </w:p>
    <w:sectPr>
      <w:pgSz w:w="11906" w:h="16838"/>
      <w:pgMar w:top="1984" w:right="1531" w:bottom="170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TY2MjE0MWNlYWU0ZjE4NDdlZmNmNWFlMzkzMjIifQ=="/>
  </w:docVars>
  <w:rsids>
    <w:rsidRoot w:val="77EB3F7C"/>
    <w:rsid w:val="01AA68B8"/>
    <w:rsid w:val="060B016C"/>
    <w:rsid w:val="077869E8"/>
    <w:rsid w:val="0B93596A"/>
    <w:rsid w:val="0C32012D"/>
    <w:rsid w:val="0F844707"/>
    <w:rsid w:val="0FA07A20"/>
    <w:rsid w:val="10C5091D"/>
    <w:rsid w:val="11FD196A"/>
    <w:rsid w:val="18C40B87"/>
    <w:rsid w:val="21402A0E"/>
    <w:rsid w:val="22CE0A80"/>
    <w:rsid w:val="22D9450F"/>
    <w:rsid w:val="22EE0597"/>
    <w:rsid w:val="24512D22"/>
    <w:rsid w:val="28D91817"/>
    <w:rsid w:val="2BC37331"/>
    <w:rsid w:val="2BDC9B8B"/>
    <w:rsid w:val="30935BB8"/>
    <w:rsid w:val="35856557"/>
    <w:rsid w:val="369F5777"/>
    <w:rsid w:val="37362FFB"/>
    <w:rsid w:val="39F366DC"/>
    <w:rsid w:val="3B3622CB"/>
    <w:rsid w:val="3CFD0FFD"/>
    <w:rsid w:val="3DBD7EB3"/>
    <w:rsid w:val="3EE80C0F"/>
    <w:rsid w:val="425A7DCA"/>
    <w:rsid w:val="439D6EFA"/>
    <w:rsid w:val="46685E3C"/>
    <w:rsid w:val="4ABD530C"/>
    <w:rsid w:val="4AE051E1"/>
    <w:rsid w:val="4D8B0E83"/>
    <w:rsid w:val="4F5C7DF6"/>
    <w:rsid w:val="4FEF7D33"/>
    <w:rsid w:val="5133651D"/>
    <w:rsid w:val="54C23358"/>
    <w:rsid w:val="551448A8"/>
    <w:rsid w:val="57502529"/>
    <w:rsid w:val="5B8C73EB"/>
    <w:rsid w:val="5D243653"/>
    <w:rsid w:val="5D364C5A"/>
    <w:rsid w:val="5F2D14E2"/>
    <w:rsid w:val="624D4041"/>
    <w:rsid w:val="651448AE"/>
    <w:rsid w:val="67EF6C01"/>
    <w:rsid w:val="6B232236"/>
    <w:rsid w:val="6C4E249B"/>
    <w:rsid w:val="6C844337"/>
    <w:rsid w:val="6DAA057B"/>
    <w:rsid w:val="6FE1FDB9"/>
    <w:rsid w:val="703A2A47"/>
    <w:rsid w:val="72EE7F87"/>
    <w:rsid w:val="736D0EE3"/>
    <w:rsid w:val="76FF32F1"/>
    <w:rsid w:val="77D04778"/>
    <w:rsid w:val="77EB3F7C"/>
    <w:rsid w:val="7B5B100F"/>
    <w:rsid w:val="7EA5138B"/>
    <w:rsid w:val="7EFE53D4"/>
    <w:rsid w:val="7F631C6F"/>
    <w:rsid w:val="7F9A231B"/>
    <w:rsid w:val="A7E64224"/>
    <w:rsid w:val="CDFC7671"/>
    <w:rsid w:val="D3B340BC"/>
    <w:rsid w:val="DAE7ED81"/>
    <w:rsid w:val="EAF013B4"/>
    <w:rsid w:val="F4EF0310"/>
    <w:rsid w:val="F5BFC986"/>
    <w:rsid w:val="FA9EA4D1"/>
    <w:rsid w:val="FBE3BF8C"/>
    <w:rsid w:val="FFFF9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420" w:firstLineChars="200"/>
      <w:jc w:val="both"/>
    </w:pPr>
    <w:rPr>
      <w:rFonts w:ascii="Times New Roman" w:hAnsi="Times New Roman" w:eastAsia="方正仿宋_GBK" w:cs="Times New Roman"/>
      <w:spacing w:val="6"/>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70" w:lineRule="exact"/>
      <w:jc w:val="center"/>
      <w:outlineLvl w:val="0"/>
    </w:pPr>
    <w:rPr>
      <w:rFonts w:eastAsia="方正小标宋_GBK"/>
      <w:kern w:val="44"/>
      <w:sz w:val="40"/>
    </w:rPr>
  </w:style>
  <w:style w:type="paragraph" w:styleId="4">
    <w:name w:val="heading 2"/>
    <w:basedOn w:val="1"/>
    <w:next w:val="1"/>
    <w:unhideWhenUsed/>
    <w:qFormat/>
    <w:uiPriority w:val="0"/>
    <w:pPr>
      <w:keepNext/>
      <w:keepLines/>
      <w:spacing w:beforeLines="0" w:beforeAutospacing="0" w:afterLines="0" w:afterAutospacing="0" w:line="570" w:lineRule="exact"/>
      <w:outlineLvl w:val="1"/>
    </w:pPr>
    <w:rPr>
      <w:rFonts w:ascii="Times New Roman" w:hAnsi="Times New Roman" w:eastAsia="方正黑体_GBK"/>
    </w:rPr>
  </w:style>
  <w:style w:type="paragraph" w:styleId="2">
    <w:name w:val="heading 3"/>
    <w:basedOn w:val="1"/>
    <w:next w:val="1"/>
    <w:unhideWhenUsed/>
    <w:qFormat/>
    <w:uiPriority w:val="0"/>
    <w:pPr>
      <w:keepNext/>
      <w:keepLines/>
      <w:spacing w:beforeLines="0" w:beforeAutospacing="0" w:afterLines="0" w:afterAutospacing="0" w:line="570" w:lineRule="exact"/>
      <w:outlineLvl w:val="2"/>
    </w:pPr>
    <w:rPr>
      <w:rFonts w:eastAsia="方正楷体_GBK"/>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szy\E:\home\kszy\C:\Users\lenovo\Desktop\&#26448;&#2600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材料模板.dot</Template>
  <Pages>3</Pages>
  <Words>1099</Words>
  <Characters>1172</Characters>
  <Lines>0</Lines>
  <Paragraphs>0</Paragraphs>
  <TotalTime>2</TotalTime>
  <ScaleCrop>false</ScaleCrop>
  <LinksUpToDate>false</LinksUpToDate>
  <CharactersWithSpaces>1180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2022-05-24T09:10:00Z</dcterms:created>
  <dc:creator>lenovo</dc:creator>
  <cp:lastModifiedBy>尹兴雄</cp:lastModifiedBy>
  <cp:lastPrinted>2024-10-22T03:28:00Z</cp:lastPrinted>
  <dcterms:modified xsi:type="dcterms:W3CDTF">2024-12-09T04:07:47Z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B3122E64305F41958E826FF2E66E3B29_13</vt:lpwstr>
  </property>
  <property fmtid="{D5CDD505-2E9C-101B-9397-08002B2CF9AE}" pid="4" name="commondata">
    <vt:lpwstr>eyJoZGlkIjoiZGYzMTljNmI3NGRlZGZkOGEzZjMxZGRlMTNhYjViYzcifQ==</vt:lpwstr>
  </property>
</Properties>
</file>