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D702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喀什第二中学疏勒县校区消防及基础设施建设项目施工图</w:t>
      </w:r>
      <w:r>
        <w:rPr>
          <w:rFonts w:hint="eastAsia"/>
          <w:sz w:val="44"/>
          <w:szCs w:val="44"/>
          <w:lang w:val="en-US" w:eastAsia="zh-CN"/>
        </w:rPr>
        <w:t>招标要求</w:t>
      </w:r>
    </w:p>
    <w:p w14:paraId="674ACBAA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D435CDE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本项目的特定资格要求：</w:t>
      </w:r>
    </w:p>
    <w:p w14:paraId="278A2F19">
      <w:pPr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具备住房和城乡建设行政主管部门颁发的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建筑行业（建筑工程）甲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以上资质。</w:t>
      </w:r>
    </w:p>
    <w:p w14:paraId="13778683">
      <w:pPr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项目负责人需具备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一级注册建筑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职称。</w:t>
      </w:r>
    </w:p>
    <w:p w14:paraId="655B781D">
      <w:pPr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在“信用中国”或“中国执行信息公开网”网站被列入失信被执行人、重大税收违法案件当事人名单，在中国政府采购网被列入严重违法失信行为记录名单的（尚在处罚期内的），将拒绝其参加本次采购活动；</w:t>
      </w:r>
    </w:p>
    <w:p w14:paraId="07E89F74"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.其他要求：与招标人存在利害关系可能影响招标公正性的法人、其他组织或者个人，不得参加投标。单位负责人为同一人或者存在控股、管理关系的不同单位，不得参加同一标段投标或者未划分标段的同一招标项目投标。违反前两款规定的，相关投标均无效。</w:t>
      </w:r>
    </w:p>
    <w:p w14:paraId="3C8F5D73"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该项目时间紧、任务重，竞价单位须在2024年11月27日对现场进行踏勘，逾期踏勘不予受理。中标后5日内完成设计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Hans"/>
        </w:rPr>
        <w:t>成果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并取得审图合格证（需提供承诺书）。</w:t>
      </w:r>
    </w:p>
    <w:p w14:paraId="48F0FDC7"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Hans"/>
        </w:rPr>
        <w:t>服务要求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Hans"/>
        </w:rPr>
        <w:t>做到随叫随到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（需提供承诺书）。</w:t>
      </w:r>
    </w:p>
    <w:p w14:paraId="78B53078"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为避免低价低质恶性竞争，请实事求是报价，如有违反市场价格规律超低价恶意谋取中标后，又不能按照招标人时间节点要求完成服务者，一律按无效报价处理并上报行业监管部门进行处罚。</w:t>
      </w:r>
    </w:p>
    <w:p w14:paraId="2EDABBAD"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现场踏勘联系人：马飞15886882233</w:t>
      </w:r>
      <w:bookmarkStart w:id="0" w:name="_GoBack"/>
      <w:bookmarkEnd w:id="0"/>
    </w:p>
    <w:p w14:paraId="7F9604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A303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项目内容</w:t>
      </w:r>
    </w:p>
    <w:p w14:paraId="73EE6762">
      <w:pPr>
        <w:rPr>
          <w:rFonts w:hint="eastAsia"/>
          <w:vertAlign w:val="baseline"/>
        </w:rPr>
      </w:pPr>
      <w:r>
        <w:rPr>
          <w:rFonts w:hint="eastAsia"/>
        </w:rPr>
        <w:t xml:space="preserve">    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73"/>
        <w:gridCol w:w="377"/>
        <w:gridCol w:w="927"/>
        <w:gridCol w:w="818"/>
        <w:gridCol w:w="764"/>
        <w:gridCol w:w="736"/>
        <w:gridCol w:w="887"/>
        <w:gridCol w:w="2301"/>
      </w:tblGrid>
      <w:tr w14:paraId="119B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34" w:type="dxa"/>
            <w:vMerge w:val="restart"/>
          </w:tcPr>
          <w:p w14:paraId="74B6DEA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3" w:type="dxa"/>
            <w:vMerge w:val="restart"/>
          </w:tcPr>
          <w:p w14:paraId="285FA51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分项内容</w:t>
            </w:r>
          </w:p>
        </w:tc>
        <w:tc>
          <w:tcPr>
            <w:tcW w:w="1304" w:type="dxa"/>
            <w:gridSpan w:val="2"/>
          </w:tcPr>
          <w:p w14:paraId="59B6DD1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3205" w:type="dxa"/>
            <w:gridSpan w:val="4"/>
          </w:tcPr>
          <w:p w14:paraId="32A66EC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301" w:type="dxa"/>
          </w:tcPr>
          <w:p w14:paraId="2E23E3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拦标价</w:t>
            </w:r>
          </w:p>
        </w:tc>
      </w:tr>
      <w:tr w14:paraId="5D62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34" w:type="dxa"/>
            <w:vMerge w:val="continue"/>
          </w:tcPr>
          <w:p w14:paraId="2366889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73" w:type="dxa"/>
            <w:vMerge w:val="continue"/>
          </w:tcPr>
          <w:p w14:paraId="3898690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77" w:type="dxa"/>
          </w:tcPr>
          <w:p w14:paraId="39EFF9B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927" w:type="dxa"/>
          </w:tcPr>
          <w:p w14:paraId="49928B4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818" w:type="dxa"/>
          </w:tcPr>
          <w:p w14:paraId="5978E5B5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消防改造施工图</w:t>
            </w:r>
          </w:p>
        </w:tc>
        <w:tc>
          <w:tcPr>
            <w:tcW w:w="764" w:type="dxa"/>
          </w:tcPr>
          <w:p w14:paraId="456E451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全套建筑图纸</w:t>
            </w:r>
          </w:p>
        </w:tc>
        <w:tc>
          <w:tcPr>
            <w:tcW w:w="736" w:type="dxa"/>
          </w:tcPr>
          <w:p w14:paraId="1A4AC05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房屋鉴定</w:t>
            </w:r>
          </w:p>
        </w:tc>
        <w:tc>
          <w:tcPr>
            <w:tcW w:w="887" w:type="dxa"/>
          </w:tcPr>
          <w:p w14:paraId="230B10C1"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加固设计</w:t>
            </w:r>
          </w:p>
        </w:tc>
        <w:tc>
          <w:tcPr>
            <w:tcW w:w="2301" w:type="dxa"/>
          </w:tcPr>
          <w:p w14:paraId="7323EC8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BD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6A4585D1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3" w:type="dxa"/>
          </w:tcPr>
          <w:p w14:paraId="591D4965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1#餐厅</w:t>
            </w:r>
          </w:p>
        </w:tc>
        <w:tc>
          <w:tcPr>
            <w:tcW w:w="377" w:type="dxa"/>
          </w:tcPr>
          <w:p w14:paraId="2D43D3B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7" w:type="dxa"/>
          </w:tcPr>
          <w:p w14:paraId="7EE468D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4247.34</w:t>
            </w:r>
          </w:p>
        </w:tc>
        <w:tc>
          <w:tcPr>
            <w:tcW w:w="818" w:type="dxa"/>
          </w:tcPr>
          <w:p w14:paraId="708D3C6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5ACB5FA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36" w:type="dxa"/>
          </w:tcPr>
          <w:p w14:paraId="2CCB611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887" w:type="dxa"/>
          </w:tcPr>
          <w:p w14:paraId="58D3006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restart"/>
          </w:tcPr>
          <w:p w14:paraId="38A72CD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230207.55</w:t>
            </w:r>
          </w:p>
        </w:tc>
      </w:tr>
      <w:tr w14:paraId="7F19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2FE3721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3" w:type="dxa"/>
          </w:tcPr>
          <w:p w14:paraId="0DF4C92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2#餐厅</w:t>
            </w:r>
          </w:p>
        </w:tc>
        <w:tc>
          <w:tcPr>
            <w:tcW w:w="377" w:type="dxa"/>
          </w:tcPr>
          <w:p w14:paraId="23BB3FA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7" w:type="dxa"/>
          </w:tcPr>
          <w:p w14:paraId="6170B57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6916.67</w:t>
            </w:r>
          </w:p>
        </w:tc>
        <w:tc>
          <w:tcPr>
            <w:tcW w:w="818" w:type="dxa"/>
          </w:tcPr>
          <w:p w14:paraId="00002F9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171022D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36" w:type="dxa"/>
          </w:tcPr>
          <w:p w14:paraId="06673E0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887" w:type="dxa"/>
          </w:tcPr>
          <w:p w14:paraId="006B94D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continue"/>
          </w:tcPr>
          <w:p w14:paraId="3D7EFA9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7FD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34" w:type="dxa"/>
          </w:tcPr>
          <w:p w14:paraId="5E500F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3" w:type="dxa"/>
          </w:tcPr>
          <w:p w14:paraId="17602AF0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锅炉房及浴室</w:t>
            </w:r>
          </w:p>
        </w:tc>
        <w:tc>
          <w:tcPr>
            <w:tcW w:w="377" w:type="dxa"/>
          </w:tcPr>
          <w:p w14:paraId="473C305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7" w:type="dxa"/>
          </w:tcPr>
          <w:p w14:paraId="1FF89DF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2070.87</w:t>
            </w:r>
          </w:p>
        </w:tc>
        <w:tc>
          <w:tcPr>
            <w:tcW w:w="818" w:type="dxa"/>
          </w:tcPr>
          <w:p w14:paraId="330D54F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4E12380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36" w:type="dxa"/>
          </w:tcPr>
          <w:p w14:paraId="2331424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887" w:type="dxa"/>
          </w:tcPr>
          <w:p w14:paraId="0A28AFB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continue"/>
          </w:tcPr>
          <w:p w14:paraId="69E2AD8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3EA3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62AE85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3" w:type="dxa"/>
          </w:tcPr>
          <w:p w14:paraId="3BD60889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一期教学试验楼</w:t>
            </w:r>
          </w:p>
        </w:tc>
        <w:tc>
          <w:tcPr>
            <w:tcW w:w="377" w:type="dxa"/>
          </w:tcPr>
          <w:p w14:paraId="30C8D0AA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7" w:type="dxa"/>
          </w:tcPr>
          <w:p w14:paraId="53BE3F8F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15978.3</w:t>
            </w:r>
          </w:p>
        </w:tc>
        <w:tc>
          <w:tcPr>
            <w:tcW w:w="818" w:type="dxa"/>
          </w:tcPr>
          <w:p w14:paraId="6D553CC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38E28D3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</w:tcPr>
          <w:p w14:paraId="5566C37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7" w:type="dxa"/>
          </w:tcPr>
          <w:p w14:paraId="54D167E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restart"/>
          </w:tcPr>
          <w:p w14:paraId="702D4E0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200000</w:t>
            </w:r>
          </w:p>
        </w:tc>
      </w:tr>
      <w:tr w14:paraId="2F2D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25AC13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73" w:type="dxa"/>
          </w:tcPr>
          <w:p w14:paraId="74208A4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二期教学楼</w:t>
            </w:r>
          </w:p>
        </w:tc>
        <w:tc>
          <w:tcPr>
            <w:tcW w:w="377" w:type="dxa"/>
          </w:tcPr>
          <w:p w14:paraId="2E11049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7" w:type="dxa"/>
          </w:tcPr>
          <w:p w14:paraId="1119FF4A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7108.25</w:t>
            </w:r>
          </w:p>
        </w:tc>
        <w:tc>
          <w:tcPr>
            <w:tcW w:w="818" w:type="dxa"/>
          </w:tcPr>
          <w:p w14:paraId="1881661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21B3708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</w:tcPr>
          <w:p w14:paraId="2852B77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7" w:type="dxa"/>
          </w:tcPr>
          <w:p w14:paraId="42F5703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continue"/>
          </w:tcPr>
          <w:p w14:paraId="0F57F25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FFE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05FD27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3" w:type="dxa"/>
          </w:tcPr>
          <w:p w14:paraId="2BC1AF3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三期教学试验楼</w:t>
            </w:r>
          </w:p>
        </w:tc>
        <w:tc>
          <w:tcPr>
            <w:tcW w:w="377" w:type="dxa"/>
          </w:tcPr>
          <w:p w14:paraId="2286EFB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7" w:type="dxa"/>
          </w:tcPr>
          <w:p w14:paraId="3E93B44C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15978.3</w:t>
            </w:r>
          </w:p>
        </w:tc>
        <w:tc>
          <w:tcPr>
            <w:tcW w:w="818" w:type="dxa"/>
          </w:tcPr>
          <w:p w14:paraId="5611B88C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30A4D4A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</w:tcPr>
          <w:p w14:paraId="1EA6C30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7" w:type="dxa"/>
          </w:tcPr>
          <w:p w14:paraId="06FB824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continue"/>
          </w:tcPr>
          <w:p w14:paraId="01DB53F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72F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34" w:type="dxa"/>
          </w:tcPr>
          <w:p w14:paraId="27E6B1E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73" w:type="dxa"/>
          </w:tcPr>
          <w:p w14:paraId="019373C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四期教学楼</w:t>
            </w:r>
          </w:p>
        </w:tc>
        <w:tc>
          <w:tcPr>
            <w:tcW w:w="377" w:type="dxa"/>
          </w:tcPr>
          <w:p w14:paraId="379DE9E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7" w:type="dxa"/>
          </w:tcPr>
          <w:p w14:paraId="45832B06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7108.25</w:t>
            </w:r>
          </w:p>
        </w:tc>
        <w:tc>
          <w:tcPr>
            <w:tcW w:w="818" w:type="dxa"/>
          </w:tcPr>
          <w:p w14:paraId="0BCC55D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3DF3DC1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</w:tcPr>
          <w:p w14:paraId="3410A9B4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7" w:type="dxa"/>
          </w:tcPr>
          <w:p w14:paraId="01EA6A6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  <w:vMerge w:val="continue"/>
          </w:tcPr>
          <w:p w14:paraId="20469D9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99E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34" w:type="dxa"/>
          </w:tcPr>
          <w:p w14:paraId="6578681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73" w:type="dxa"/>
          </w:tcPr>
          <w:p w14:paraId="3ECA5D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室外附属双电源（含配电室）</w:t>
            </w:r>
          </w:p>
        </w:tc>
        <w:tc>
          <w:tcPr>
            <w:tcW w:w="377" w:type="dxa"/>
          </w:tcPr>
          <w:p w14:paraId="7CD1BC6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7" w:type="dxa"/>
          </w:tcPr>
          <w:p w14:paraId="2D16A7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 w14:paraId="45AAD067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√</w:t>
            </w:r>
          </w:p>
        </w:tc>
        <w:tc>
          <w:tcPr>
            <w:tcW w:w="764" w:type="dxa"/>
          </w:tcPr>
          <w:p w14:paraId="3E514BD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736" w:type="dxa"/>
          </w:tcPr>
          <w:p w14:paraId="640563E1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87" w:type="dxa"/>
          </w:tcPr>
          <w:p w14:paraId="6759899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1" w:type="dxa"/>
          </w:tcPr>
          <w:p w14:paraId="3A063A5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B38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16" w:type="dxa"/>
            <w:gridSpan w:val="8"/>
          </w:tcPr>
          <w:p w14:paraId="762DD938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01" w:type="dxa"/>
          </w:tcPr>
          <w:p w14:paraId="33CE411B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430207.55</w:t>
            </w:r>
          </w:p>
        </w:tc>
      </w:tr>
    </w:tbl>
    <w:p w14:paraId="1C513757">
      <w:pPr>
        <w:rPr>
          <w:rFonts w:hint="eastAsia"/>
        </w:rPr>
      </w:pPr>
    </w:p>
    <w:p w14:paraId="3D600F5F">
      <w:pPr>
        <w:rPr>
          <w:rFonts w:hint="eastAsia"/>
        </w:rPr>
      </w:pPr>
    </w:p>
    <w:p w14:paraId="687CF516">
      <w:pPr>
        <w:rPr>
          <w:rFonts w:hint="eastAsia"/>
        </w:rPr>
      </w:pPr>
    </w:p>
    <w:p w14:paraId="60EEDB86">
      <w:pPr>
        <w:rPr>
          <w:rFonts w:hint="eastAsia"/>
        </w:rPr>
      </w:pPr>
    </w:p>
    <w:p w14:paraId="27F35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A74F9"/>
    <w:multiLevelType w:val="singleLevel"/>
    <w:tmpl w:val="60CA74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8172E"/>
    <w:rsid w:val="40447F20"/>
    <w:rsid w:val="419378A9"/>
    <w:rsid w:val="5AC866A0"/>
    <w:rsid w:val="5C150706"/>
    <w:rsid w:val="748240FE"/>
    <w:rsid w:val="779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360"/>
      </w:tabs>
      <w:spacing w:line="480" w:lineRule="auto"/>
      <w:ind w:firstLine="360" w:firstLineChars="150"/>
    </w:pPr>
    <w:rPr>
      <w:sz w:val="24"/>
    </w:rPr>
  </w:style>
  <w:style w:type="paragraph" w:styleId="3">
    <w:name w:val="Body Text First Indent 2"/>
    <w:basedOn w:val="2"/>
    <w:qFormat/>
    <w:uiPriority w:val="0"/>
    <w:pPr>
      <w:tabs>
        <w:tab w:val="center" w:pos="4680"/>
      </w:tabs>
      <w:adjustRightInd w:val="0"/>
      <w:spacing w:after="120" w:line="520" w:lineRule="exact"/>
      <w:ind w:firstLine="210"/>
    </w:pPr>
    <w:rPr>
      <w:b/>
      <w:kern w:val="44"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698</Characters>
  <Lines>0</Lines>
  <Paragraphs>0</Paragraphs>
  <TotalTime>50</TotalTime>
  <ScaleCrop>false</ScaleCrop>
  <LinksUpToDate>false</LinksUpToDate>
  <CharactersWithSpaces>705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2024-11-25T09:55:00Z</dcterms:created>
  <dc:creator>ks2z</dc:creator>
  <cp:lastModifiedBy>丁建芳</cp:lastModifiedBy>
  <dcterms:modified xsi:type="dcterms:W3CDTF">2024-11-25T11:20:23Z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AAB66CB9F8BE48E782693ED576583E6C_12</vt:lpwstr>
  </property>
</Properties>
</file>