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23D90">
      <w:pPr>
        <w:jc w:val="center"/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喀什地区第二人民医院打印纸采购需求</w:t>
      </w:r>
    </w:p>
    <w:p w14:paraId="6F0383DD">
      <w:pPr>
        <w:jc w:val="center"/>
        <w:rPr>
          <w:rFonts w:hint="eastAsia"/>
          <w:vertAlign w:val="baseline"/>
          <w:lang w:val="en-US" w:eastAsia="zh-CN"/>
        </w:rPr>
      </w:pPr>
    </w:p>
    <w:p w14:paraId="3BC1F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0"/>
          <w:szCs w:val="30"/>
        </w:rPr>
        <w:t>、商务要求</w:t>
      </w:r>
    </w:p>
    <w:p w14:paraId="70D6A3D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1.满足《中华人民共和国政府采购法》第二十二条规定；</w:t>
      </w:r>
    </w:p>
    <w:p w14:paraId="47EA51C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2.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</w:rPr>
        <w:t>提供公司营业执照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429439B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.其他资格要求：</w:t>
      </w:r>
    </w:p>
    <w:p w14:paraId="7CFF76B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（1）法人或其他组织的合法有效的营业执照；</w:t>
      </w:r>
    </w:p>
    <w:p w14:paraId="4E4579E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（2）法定代表人授权书及被委托人身份证（法定代表人投标提供法定代表人身份证）;</w:t>
      </w:r>
    </w:p>
    <w:p w14:paraId="16BA331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 xml:space="preserve">）提供近半年税务局开具的完税证明；   </w:t>
      </w:r>
    </w:p>
    <w:p w14:paraId="57F2B8D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）提供针对本次项目《反商业贿赂承诺书》。  </w:t>
      </w:r>
    </w:p>
    <w:p w14:paraId="33B54B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“信用中国”网站（http://www.creditchina.gov.cn/）和中国政府采购网（www.ccgp.gov.cn）、国家企业信用信息公示系统（http://www.gsxt.gov.cn）无重大违法违规行为的查询纪录，（查询结果以采购人、代理公司开标现场核查为准）；</w:t>
      </w:r>
    </w:p>
    <w:p w14:paraId="090DA96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6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）参加政府采购活动前3年内在经营活动中没有重大违法记录的书面声明；</w:t>
      </w:r>
    </w:p>
    <w:p w14:paraId="595F376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、其他服务要求：</w:t>
      </w:r>
    </w:p>
    <w:p w14:paraId="3AED38B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（1）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中标供应商与医院签订合同后，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次日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olor w:val="000000"/>
          <w:sz w:val="30"/>
          <w:szCs w:val="30"/>
          <w:u w:val="none"/>
          <w:lang w:val="en-US" w:eastAsia="zh-CN"/>
        </w:rPr>
        <w:t>开始供货配送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；送货时要送到指定的库房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送货时不得影响医院的正常医护工作。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送货时间要高度重视。中标后采购单位不受理供应商的任何情况说明（物流停运，物流被封，提供商品现在不生产，商品本来无品牌或延迟供货时间等情况说明）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 w14:paraId="367811B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（2）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付款方式：签订合同后，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0"/>
          <w:szCs w:val="30"/>
          <w:lang w:val="en-US" w:eastAsia="zh-CN"/>
        </w:rPr>
        <w:t>每个月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0"/>
          <w:szCs w:val="30"/>
          <w:lang w:val="en-US" w:eastAsia="zh-CN"/>
        </w:rPr>
        <w:t>5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0"/>
          <w:szCs w:val="30"/>
          <w:lang w:val="en-US" w:eastAsia="zh-CN"/>
        </w:rPr>
        <w:t>日之前根据科室实际用量，向甲方提供上个月普通增值税发票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0"/>
          <w:szCs w:val="30"/>
        </w:rPr>
        <w:t>。</w:t>
      </w:r>
    </w:p>
    <w:p w14:paraId="72FA35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（3）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样式要求：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与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招标参数提供的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规格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不一样及有质量问题或不符合国家行业技术规范，采购人有权要求更换新产品（或退货）， 并按该批次产品合同金额的 2 倍进行处罚，自应付货款中扣除；若为退货，中标供应商必须无条件退回所收甲方全部货款。</w:t>
      </w:r>
    </w:p>
    <w:p w14:paraId="1911FD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（4）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送货的商品规格参数品牌型号必须与中标清单（投标文件）上提供的规格参数品牌型号要一致，如果提供商品和投标文件上的商品不一致的直接退回换货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；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务必按照投标文件上提供商品的规格参数、品牌型号及数量按规定时间供货，中标后送货时品牌型号不能更换，因此各投标供应商投标前要询价好，沟通好。</w:t>
      </w:r>
    </w:p>
    <w:p w14:paraId="2E1A56E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（5）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服务承诺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：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因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商品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自身的质量问题，发生事故所引发侵权损害赔偿纠纷，其中所产生的所有损失由中标供应商承担（人为因素除外，但中标供应商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商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品存在质量问题的，中标供应商仍应承担相应责任）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；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送货完后售后服务要做到位，采购人遇到使用中质量问题，中标供应商应在接到通知后2小时内响应处理。供应商在响应文件中需对中标后的产品质量、交货时间、售后服务承诺等需明确书面说明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 w14:paraId="74888A6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（6）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如中标供应商不能履行中标服务或无故推脱，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</w:rPr>
        <w:t>产品质量不达标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eastAsia="zh-CN"/>
        </w:rPr>
        <w:t>，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或存在供货与要求的商品不一致、以次充好、贴牌等现象，被会视为违约行为，甲方有权解除合同且不予支付货款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，并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需对采购单位支付30%的违约金，并承担财政部门相应的法律责任，例如取消1-3年参标资格，列入财政黑名单等。</w:t>
      </w:r>
    </w:p>
    <w:p w14:paraId="554ACF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供应商需根据采购人使用计划和要求按时、按质、按量交货（所需货物在甲方指定时间指定地点），保证并承诺所供货物是全新的、未使用过的，符合合同条款、技术规范和标准；如所供货物存在微小缺陷，供应商应当对存在微小缺陷货物进行免费更换，由此发生的所有费用应由供应商承担。</w:t>
      </w:r>
    </w:p>
    <w:p w14:paraId="693A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质量保证期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自验收合格之日起1年，国家主管部门或者行业标准对货物本身有更高要求的，从其规定并在合同中约定，供应商亦可提报更长的质保期。</w:t>
      </w:r>
    </w:p>
    <w:p w14:paraId="239586B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二、采购需求</w:t>
      </w:r>
    </w:p>
    <w:p w14:paraId="3BCA1F0C">
      <w:pPr>
        <w:pStyle w:val="3"/>
        <w:pageBreakBefore w:val="0"/>
        <w:widowControl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baseline"/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详看附件</w:t>
      </w:r>
    </w:p>
    <w:p w14:paraId="6C3E1AD9">
      <w:pPr>
        <w:pStyle w:val="3"/>
        <w:pageBreakBefore w:val="0"/>
        <w:widowControl/>
        <w:numPr>
          <w:ilvl w:val="0"/>
          <w:numId w:val="1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注意事项：</w:t>
      </w:r>
    </w:p>
    <w:p w14:paraId="71BA534A">
      <w:pPr>
        <w:pStyle w:val="3"/>
        <w:pageBreakBefore w:val="0"/>
        <w:widowControl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1、报价包含运费、税费、售后及其他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费用在内。</w:t>
      </w:r>
    </w:p>
    <w:p w14:paraId="21B7EDB9">
      <w:pPr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2、完全符合以上要求后方可报价。</w:t>
      </w:r>
    </w:p>
    <w:p w14:paraId="55886C17">
      <w:pPr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</w:p>
    <w:p w14:paraId="4FC2ACD2">
      <w:pPr>
        <w:pageBreakBefore w:val="0"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highlight w:val="none"/>
          <w:lang w:val="en-US" w:eastAsia="zh-CN"/>
        </w:rPr>
        <w:t>附件：报价表</w:t>
      </w:r>
    </w:p>
    <w:tbl>
      <w:tblPr>
        <w:tblStyle w:val="7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70"/>
        <w:gridCol w:w="3105"/>
        <w:gridCol w:w="960"/>
        <w:gridCol w:w="960"/>
        <w:gridCol w:w="990"/>
        <w:gridCol w:w="1100"/>
      </w:tblGrid>
      <w:tr w14:paraId="3905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数量（箱）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46192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A4（210x297mm），500张/包，8包/箱，70g，打印时不重复出纸张，无静电，无纸屑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E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3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3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A4（210x297mm），500张/包，8包/箱，80g，打印时不重复出纸张，无静电，无纸屑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9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1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A5打印纸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A5（210x148mm），500张/包，16包/箱，70g，打印时不重复出纸张，无静电，无纸屑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D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2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14C3241">
      <w:pPr>
        <w:rPr>
          <w:rFonts w:hint="default"/>
          <w:lang w:val="en-US" w:eastAsia="zh-CN"/>
        </w:rPr>
      </w:pPr>
    </w:p>
    <w:p w14:paraId="79D0D454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注：报价表盖章上传到响应文件，总报价不能超过项目总预算价。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004CE"/>
    <w:multiLevelType w:val="singleLevel"/>
    <w:tmpl w:val="106004C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5437"/>
    <w:rsid w:val="00483B71"/>
    <w:rsid w:val="00E91018"/>
    <w:rsid w:val="0142765A"/>
    <w:rsid w:val="044311DD"/>
    <w:rsid w:val="04447FB3"/>
    <w:rsid w:val="05776166"/>
    <w:rsid w:val="08507D46"/>
    <w:rsid w:val="09000221"/>
    <w:rsid w:val="0A1246B0"/>
    <w:rsid w:val="0C781BDE"/>
    <w:rsid w:val="0CF63E15"/>
    <w:rsid w:val="0DA675E9"/>
    <w:rsid w:val="0EC733C1"/>
    <w:rsid w:val="0FE91A0F"/>
    <w:rsid w:val="12A82D61"/>
    <w:rsid w:val="135D16F4"/>
    <w:rsid w:val="150F2CD3"/>
    <w:rsid w:val="16970417"/>
    <w:rsid w:val="1B6449EA"/>
    <w:rsid w:val="1D3623E9"/>
    <w:rsid w:val="1EEE74A3"/>
    <w:rsid w:val="20490C69"/>
    <w:rsid w:val="23E40A13"/>
    <w:rsid w:val="25B35437"/>
    <w:rsid w:val="299021A2"/>
    <w:rsid w:val="2D3460DB"/>
    <w:rsid w:val="2ED95FB4"/>
    <w:rsid w:val="2F93171F"/>
    <w:rsid w:val="3144628B"/>
    <w:rsid w:val="315A6191"/>
    <w:rsid w:val="35B170C1"/>
    <w:rsid w:val="36104F53"/>
    <w:rsid w:val="38E91A49"/>
    <w:rsid w:val="3B693880"/>
    <w:rsid w:val="3D0D1D08"/>
    <w:rsid w:val="3DEC0798"/>
    <w:rsid w:val="41E023C2"/>
    <w:rsid w:val="424E0765"/>
    <w:rsid w:val="44027A43"/>
    <w:rsid w:val="446059FD"/>
    <w:rsid w:val="460216E1"/>
    <w:rsid w:val="47762E12"/>
    <w:rsid w:val="4E2C7F1D"/>
    <w:rsid w:val="4E7E71EB"/>
    <w:rsid w:val="51E9728A"/>
    <w:rsid w:val="529950BB"/>
    <w:rsid w:val="531C1E81"/>
    <w:rsid w:val="54F97B15"/>
    <w:rsid w:val="57007C19"/>
    <w:rsid w:val="59AE5738"/>
    <w:rsid w:val="5EBC2A3E"/>
    <w:rsid w:val="5F5A1FF8"/>
    <w:rsid w:val="61A65FDB"/>
    <w:rsid w:val="6267465D"/>
    <w:rsid w:val="62921A54"/>
    <w:rsid w:val="67C864DC"/>
    <w:rsid w:val="69771AC6"/>
    <w:rsid w:val="6ADB289C"/>
    <w:rsid w:val="6BA11BBE"/>
    <w:rsid w:val="6C41197C"/>
    <w:rsid w:val="717C7162"/>
    <w:rsid w:val="731256E0"/>
    <w:rsid w:val="7545679D"/>
    <w:rsid w:val="76F31986"/>
    <w:rsid w:val="7860333A"/>
    <w:rsid w:val="78E2123F"/>
    <w:rsid w:val="7C3D55DA"/>
    <w:rsid w:val="7FA04963"/>
    <w:rsid w:val="7FA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  <w:lang w:val="en-US" w:eastAsia="zh-CN" w:bidi="ar-SA"/>
    </w:rPr>
  </w:style>
  <w:style w:type="paragraph" w:styleId="6">
    <w:name w:val="Body Text First Indent 2"/>
    <w:basedOn w:val="4"/>
    <w:next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font3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9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3">
    <w:name w:val="font01"/>
    <w:basedOn w:val="9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1446</Words>
  <Characters>1565</Characters>
  <Lines>0</Lines>
  <Paragraphs>0</Paragraphs>
  <TotalTime>124</TotalTime>
  <ScaleCrop>false</ScaleCrop>
  <LinksUpToDate>false</LinksUpToDate>
  <CharactersWithSpaces>1573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2025-02-12T08:04:00Z</dcterms:created>
  <dc:creator>乃菲萨·麦麦提吐尔逊</dc:creator>
  <cp:lastModifiedBy>DR￡@m''   Lov￡R</cp:lastModifiedBy>
  <dcterms:modified xsi:type="dcterms:W3CDTF">2025-07-03T05:39:04Z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9439EA3ED0F34B93A117A9AF6BF95225</vt:lpwstr>
  </property>
  <property fmtid="{D5CDD505-2E9C-101B-9397-08002B2CF9AE}" pid="4" name="KSOTemplateDocerSaveRecord">
    <vt:lpwstr>eyJoZGlkIjoiMTFlMTg3NTdlZDkwNTJhZTVkMzY4YjhlZDIxNGYzNTYiLCJ1c2VySWQiOiI1MjY2MDAzOTgifQ==</vt:lpwstr>
  </property>
</Properties>
</file>