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巴楚县中医医院办公用品采购相关要求</w:t>
      </w:r>
      <w:bookmarkStart w:id="0" w:name="_GoBack"/>
      <w:bookmarkEnd w:id="0"/>
    </w:p>
    <w:p w14:paraId="7DE0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 w14:paraId="1EE0D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具有从事办公用品批发零售相关资质和经验,所报价格不得高于市场价；</w:t>
      </w:r>
    </w:p>
    <w:p w14:paraId="6128C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2、中标公司将作为我院2025年供应商，医院所采购办公用品价格必须以报价为准，不得以任何理由提高价格。</w:t>
      </w:r>
    </w:p>
    <w:p w14:paraId="68D0E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3、具有良好的信誉和服务态度，对医院需求的办公用品2小时内完成供货，所供办公用品需符合甲方要求。</w:t>
      </w:r>
    </w:p>
    <w:p w14:paraId="0CBA6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40"/>
          <w:lang w:val="en-US" w:eastAsia="zh-CN"/>
        </w:rPr>
        <w:t>4、作出书面承诺：供货时限、质量、售后服务承诺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rFonts w:hint="eastAsia"/>
          <w:sz w:val="32"/>
          <w:szCs w:val="32"/>
        </w:rPr>
        <w:t>。</w:t>
      </w:r>
    </w:p>
    <w:p w14:paraId="2A8DE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5、因时限和售后服务只限巴楚本地供应商，所采购办公用品分批供货，需更换或紧急情况必须1小时内完成供货。</w:t>
      </w:r>
    </w:p>
    <w:p w14:paraId="48471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6、报价包含办公用品价格，交通费、税费等一切费用。</w:t>
      </w:r>
    </w:p>
    <w:p w14:paraId="5D7FE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7、费用按季度结算，结算金额以实际产生的费用为准。</w:t>
      </w:r>
    </w:p>
    <w:p w14:paraId="0BB18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2FAEB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27B0F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A3408"/>
    <w:multiLevelType w:val="singleLevel"/>
    <w:tmpl w:val="16CA34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TcyZWRhMTY0ZWM5YTY0Yjk5ZWEzYWUwYjE1ZjgifQ=="/>
  </w:docVars>
  <w:rsids>
    <w:rsidRoot w:val="0B665F29"/>
    <w:rsid w:val="09E42C18"/>
    <w:rsid w:val="0B665F29"/>
    <w:rsid w:val="10797237"/>
    <w:rsid w:val="1C270E45"/>
    <w:rsid w:val="20F47794"/>
    <w:rsid w:val="21C23AFE"/>
    <w:rsid w:val="228B3CC6"/>
    <w:rsid w:val="278808C4"/>
    <w:rsid w:val="359B7A46"/>
    <w:rsid w:val="40F07526"/>
    <w:rsid w:val="425D1C65"/>
    <w:rsid w:val="4331203C"/>
    <w:rsid w:val="494F1581"/>
    <w:rsid w:val="51AE5D69"/>
    <w:rsid w:val="681A18DB"/>
    <w:rsid w:val="68E94ED4"/>
    <w:rsid w:val="6BD1292F"/>
    <w:rsid w:val="6F76453A"/>
    <w:rsid w:val="720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24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2023-11-30T04:16:00Z</dcterms:created>
  <dc:creator>He</dc:creator>
  <cp:lastModifiedBy>huawei</cp:lastModifiedBy>
  <cp:lastPrinted>2025-02-07T02:49:00Z</cp:lastPrinted>
  <dcterms:modified xsi:type="dcterms:W3CDTF">2025-02-07T03:18:46Z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8DD2AFC021F04927833C57A8725204F0_13</vt:lpwstr>
  </property>
  <property fmtid="{D5CDD505-2E9C-101B-9397-08002B2CF9AE}" pid="4" name="KSOTemplateDocerSaveRecord">
    <vt:lpwstr>eyJoZGlkIjoiZGVmNWZkMTQzZDMzN2UwZjQzMmQyMWFmN2IwODM5YjcifQ==</vt:lpwstr>
  </property>
</Properties>
</file>