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numPr>
          <w:ilvl w:val="0"/>
          <w:numId w:val="0"/>
        </w:numPr>
        <w:jc w:val="center"/>
        <w:rPr>
          <w:rFonts w:hint="eastAsia" w:ascii="方正仿宋_GB2312" w:hAnsi="方正仿宋_GB2312" w:eastAsia="方正仿宋_GB2312" w:cs="方正仿宋_GB2312"/>
          <w:b/>
          <w:bCs/>
          <w:sz w:val="36"/>
          <w:szCs w:val="36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/>
          <w:bCs/>
          <w:sz w:val="36"/>
          <w:szCs w:val="36"/>
          <w:lang w:val="en-US" w:eastAsia="zh-CN"/>
        </w:rPr>
        <w:t>在线询价商务条款-必须上传</w:t>
      </w:r>
    </w:p>
    <w:p>
      <w:pPr>
        <w:widowControl w:val="0"/>
        <w:numPr>
          <w:ilvl w:val="0"/>
          <w:numId w:val="1"/>
        </w:numPr>
        <w:jc w:val="both"/>
        <w:rPr>
          <w:rFonts w:hint="eastAsia" w:ascii="方正仿宋_GB2312" w:hAnsi="方正仿宋_GB2312" w:eastAsia="方正仿宋_GB2312" w:cs="方正仿宋_GB2312"/>
          <w:bCs/>
          <w:kern w:val="0"/>
          <w:sz w:val="24"/>
          <w:szCs w:val="24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Cs/>
          <w:kern w:val="0"/>
          <w:sz w:val="24"/>
          <w:szCs w:val="24"/>
          <w:lang w:val="en-US" w:eastAsia="zh-CN"/>
        </w:rPr>
        <w:t>满足政府采购法第二十二条的规定。（必须上传）；</w:t>
      </w:r>
    </w:p>
    <w:p>
      <w:pPr>
        <w:widowControl w:val="0"/>
        <w:numPr>
          <w:ilvl w:val="0"/>
          <w:numId w:val="1"/>
        </w:numPr>
        <w:jc w:val="both"/>
        <w:rPr>
          <w:rFonts w:hint="eastAsia" w:ascii="方正仿宋_GB2312" w:hAnsi="方正仿宋_GB2312" w:eastAsia="方正仿宋_GB2312" w:cs="方正仿宋_GB2312"/>
          <w:bCs/>
          <w:kern w:val="0"/>
          <w:sz w:val="24"/>
          <w:szCs w:val="24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Cs/>
          <w:kern w:val="0"/>
          <w:sz w:val="24"/>
          <w:szCs w:val="24"/>
          <w:lang w:val="en-US" w:eastAsia="zh-CN"/>
        </w:rPr>
        <w:t>"信用中国"(www.creditchina.gov.cn）网站查询企业信用信息无严重违法失信行为记录（必须上传）；</w:t>
      </w:r>
    </w:p>
    <w:p>
      <w:pPr>
        <w:widowControl w:val="0"/>
        <w:numPr>
          <w:ilvl w:val="0"/>
          <w:numId w:val="1"/>
        </w:numPr>
        <w:jc w:val="both"/>
        <w:rPr>
          <w:rFonts w:hint="eastAsia" w:ascii="方正仿宋_GB2312" w:hAnsi="方正仿宋_GB2312" w:eastAsia="方正仿宋_GB2312" w:cs="方正仿宋_GB2312"/>
          <w:bCs/>
          <w:kern w:val="0"/>
          <w:sz w:val="24"/>
          <w:szCs w:val="24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Cs/>
          <w:kern w:val="0"/>
          <w:sz w:val="24"/>
          <w:szCs w:val="24"/>
          <w:lang w:val="en-US" w:eastAsia="zh-CN"/>
        </w:rPr>
        <w:t>邀请前来我院现场实地勘验机房施工场地条件（踏勘时须携带法人授权书原件及相关资质证明文件），以实现与原有设备系统无缝对接，由我单位出具现场勘察表并盖有我单位公章，上传作为应标材料（必须上传）；</w:t>
      </w:r>
    </w:p>
    <w:p>
      <w:pPr>
        <w:widowControl w:val="0"/>
        <w:numPr>
          <w:ilvl w:val="0"/>
          <w:numId w:val="1"/>
        </w:numPr>
        <w:jc w:val="both"/>
        <w:rPr>
          <w:rFonts w:hint="eastAsia" w:ascii="方正仿宋_GB2312" w:hAnsi="方正仿宋_GB2312" w:eastAsia="方正仿宋_GB2312" w:cs="方正仿宋_GB2312"/>
          <w:bCs/>
          <w:kern w:val="0"/>
          <w:sz w:val="24"/>
          <w:szCs w:val="24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Cs/>
          <w:kern w:val="0"/>
          <w:sz w:val="24"/>
          <w:szCs w:val="24"/>
          <w:lang w:val="en-US" w:eastAsia="zh-CN"/>
        </w:rPr>
        <w:t>此项目为原始项目的维保续签，提供产品原厂授权书及三年维保服务授权函（必须上传）；</w:t>
      </w:r>
    </w:p>
    <w:p>
      <w:pPr>
        <w:widowControl w:val="0"/>
        <w:numPr>
          <w:ilvl w:val="0"/>
          <w:numId w:val="1"/>
        </w:numPr>
        <w:jc w:val="both"/>
        <w:rPr>
          <w:rFonts w:hint="eastAsia" w:ascii="方正仿宋_GB2312" w:hAnsi="方正仿宋_GB2312" w:eastAsia="方正仿宋_GB2312" w:cs="方正仿宋_GB2312"/>
          <w:bCs/>
          <w:kern w:val="0"/>
          <w:sz w:val="24"/>
          <w:szCs w:val="24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Cs/>
          <w:kern w:val="0"/>
          <w:sz w:val="24"/>
          <w:szCs w:val="24"/>
        </w:rPr>
        <w:t>投标单位需具有测评机构的授权委托书</w:t>
      </w:r>
      <w:r>
        <w:rPr>
          <w:rFonts w:hint="eastAsia" w:ascii="方正仿宋_GB2312" w:hAnsi="方正仿宋_GB2312" w:eastAsia="方正仿宋_GB2312" w:cs="方正仿宋_GB2312"/>
          <w:bCs/>
          <w:kern w:val="0"/>
          <w:sz w:val="24"/>
          <w:szCs w:val="24"/>
          <w:lang w:eastAsia="zh-CN"/>
        </w:rPr>
        <w:t>，</w:t>
      </w:r>
      <w:r>
        <w:rPr>
          <w:rFonts w:hint="eastAsia" w:ascii="方正仿宋_GB2312" w:hAnsi="方正仿宋_GB2312" w:eastAsia="方正仿宋_GB2312" w:cs="方正仿宋_GB2312"/>
          <w:bCs/>
          <w:kern w:val="0"/>
          <w:sz w:val="24"/>
          <w:szCs w:val="24"/>
          <w:lang w:val="en-US" w:eastAsia="zh-CN"/>
        </w:rPr>
        <w:t>需上传</w:t>
      </w:r>
      <w:r>
        <w:rPr>
          <w:rFonts w:hint="eastAsia" w:ascii="方正仿宋_GB2312" w:hAnsi="方正仿宋_GB2312" w:eastAsia="方正仿宋_GB2312" w:cs="方正仿宋_GB2312"/>
          <w:bCs/>
          <w:kern w:val="0"/>
          <w:sz w:val="24"/>
          <w:szCs w:val="24"/>
        </w:rPr>
        <w:t>测评机构</w:t>
      </w:r>
      <w:r>
        <w:rPr>
          <w:rFonts w:hint="eastAsia" w:ascii="方正仿宋_GB2312" w:hAnsi="方正仿宋_GB2312" w:eastAsia="方正仿宋_GB2312" w:cs="方正仿宋_GB2312"/>
          <w:bCs/>
          <w:kern w:val="0"/>
          <w:sz w:val="24"/>
          <w:szCs w:val="24"/>
          <w:lang w:val="en-US" w:eastAsia="zh-CN"/>
        </w:rPr>
        <w:t>有效期内的</w:t>
      </w:r>
      <w:r>
        <w:rPr>
          <w:rFonts w:hint="eastAsia" w:ascii="方正仿宋_GB2312" w:hAnsi="方正仿宋_GB2312" w:eastAsia="方正仿宋_GB2312" w:cs="方正仿宋_GB2312"/>
          <w:bCs/>
          <w:kern w:val="0"/>
          <w:sz w:val="24"/>
          <w:szCs w:val="24"/>
        </w:rPr>
        <w:t>网络安全等级保护测评机构推荐证书</w:t>
      </w:r>
      <w:r>
        <w:rPr>
          <w:rFonts w:hint="eastAsia" w:ascii="方正仿宋_GB2312" w:hAnsi="方正仿宋_GB2312" w:eastAsia="方正仿宋_GB2312" w:cs="方正仿宋_GB2312"/>
          <w:bCs/>
          <w:kern w:val="0"/>
          <w:sz w:val="24"/>
          <w:szCs w:val="24"/>
          <w:lang w:val="en-US" w:eastAsia="zh-CN"/>
        </w:rPr>
        <w:t>（必须上传）</w:t>
      </w:r>
      <w:r>
        <w:rPr>
          <w:rFonts w:hint="eastAsia" w:ascii="方正仿宋_GB2312" w:hAnsi="方正仿宋_GB2312" w:eastAsia="方正仿宋_GB2312" w:cs="方正仿宋_GB2312"/>
          <w:bCs/>
          <w:kern w:val="0"/>
          <w:sz w:val="24"/>
          <w:szCs w:val="24"/>
          <w:lang w:eastAsia="zh-CN"/>
        </w:rPr>
        <w:t>；</w:t>
      </w:r>
    </w:p>
    <w:p>
      <w:pPr>
        <w:widowControl w:val="0"/>
        <w:numPr>
          <w:ilvl w:val="0"/>
          <w:numId w:val="0"/>
        </w:numPr>
        <w:jc w:val="both"/>
        <w:rPr>
          <w:rFonts w:hint="eastAsia" w:ascii="方正仿宋_GB2312" w:hAnsi="方正仿宋_GB2312" w:eastAsia="方正仿宋_GB2312" w:cs="方正仿宋_GB2312"/>
          <w:bCs/>
          <w:kern w:val="0"/>
          <w:sz w:val="24"/>
          <w:szCs w:val="24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Cs/>
          <w:kern w:val="0"/>
          <w:sz w:val="24"/>
          <w:szCs w:val="24"/>
          <w:lang w:val="en-US" w:eastAsia="zh-CN"/>
        </w:rPr>
        <w:t>以上缺少一项，视为不满足需求。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9AD41EB"/>
    <w:multiLevelType w:val="singleLevel"/>
    <w:tmpl w:val="59AD41EB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wNTM5NzYwMDRjMzkwZTVkZjY2ODkwMGIxNGU0OTUifQ=="/>
    <w:docVar w:name="KSO_WPS_MARK_KEY" w:val="f1f53ffe-c445-4ec8-b91c-456bb5738a1b"/>
  </w:docVars>
  <w:rsids>
    <w:rsidRoot w:val="00000000"/>
    <w:rsid w:val="021E306D"/>
    <w:rsid w:val="02D212D8"/>
    <w:rsid w:val="0F2B249C"/>
    <w:rsid w:val="194D300E"/>
    <w:rsid w:val="1AFF658A"/>
    <w:rsid w:val="1FDD1201"/>
    <w:rsid w:val="260E0185"/>
    <w:rsid w:val="27E112B8"/>
    <w:rsid w:val="285C326E"/>
    <w:rsid w:val="32C75788"/>
    <w:rsid w:val="3CE071D4"/>
    <w:rsid w:val="48561630"/>
    <w:rsid w:val="4B4D2089"/>
    <w:rsid w:val="59AA7CFF"/>
    <w:rsid w:val="63D80E15"/>
    <w:rsid w:val="6A037CF0"/>
    <w:rsid w:val="6A8570A0"/>
    <w:rsid w:val="73F5167D"/>
    <w:rsid w:val="756D5926"/>
    <w:rsid w:val="75BF4FE3"/>
    <w:rsid w:val="7A457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329</Words>
  <Characters>352</Characters>
  <Lines>0</Lines>
  <Paragraphs>0</Paragraphs>
  <TotalTime>14</TotalTime>
  <ScaleCrop>false</ScaleCrop>
  <LinksUpToDate>false</LinksUpToDate>
  <CharactersWithSpaces>352</CharactersWithSpaces>
  <Application>WPS Office_11.8.2.11813_F1E327BC-269C-435d-A152-05C5408002CA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2023-04-13T09:31:00Z</dcterms:created>
  <dc:creator>支原野</dc:creator>
  <cp:lastModifiedBy>颓废€影</cp:lastModifiedBy>
  <dcterms:modified xsi:type="dcterms:W3CDTF">2025-04-02T11:12:49Z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2052-11.8.2.11813</vt:lpwstr>
  </property>
  <property fmtid="{D5CDD505-2E9C-101B-9397-08002B2CF9AE}" pid="3" name="ICV">
    <vt:lpwstr>1EFC0F911576400EBBBAAEC335C45980</vt:lpwstr>
  </property>
</Properties>
</file>