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40"/>
          <w:szCs w:val="40"/>
        </w:rPr>
        <w:t>电动流产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吸引器</w:t>
      </w:r>
    </w:p>
    <w:p>
      <w:pPr>
        <w:numPr>
          <w:ilvl w:val="0"/>
          <w:numId w:val="0"/>
        </w:numPr>
        <w:ind w:firstLine="241" w:firstLineChars="100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性能特点</w:t>
      </w:r>
    </w:p>
    <w:p>
      <w:pPr>
        <w:numPr>
          <w:ilvl w:val="0"/>
          <w:numId w:val="0"/>
        </w:numPr>
        <w:ind w:left="240" w:hanging="240" w:hangingChars="1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 xml:space="preserve"> 1.选用大流量无油润滑真空泵作负压源，负压上升快，无油雾污染，压 力系统不会产生正压。</w:t>
      </w:r>
    </w:p>
    <w:p>
      <w:pPr>
        <w:numPr>
          <w:ilvl w:val="0"/>
          <w:numId w:val="0"/>
        </w:num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2.二级负压控制，可以在停机时进行操作，噪声低，容量大。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 xml:space="preserve"> 3.通过脚踏开关和泄放阀的调节，控制吸引压力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 xml:space="preserve"> 4.机箱顶部配置适宜的器械盘，方便手术操作。</w:t>
      </w:r>
    </w:p>
    <w:p>
      <w:pPr>
        <w:numPr>
          <w:ilvl w:val="0"/>
          <w:numId w:val="0"/>
        </w:numPr>
        <w:jc w:val="left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主要技术参数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1.极限负压值：≥0.09MPa(680mmHg)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2.负压调节范围：0.02MPa(150mmHg)～极限负压值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3.抽气速率：≥15L/min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4.贮液瓶：500ml×2（玻璃）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5.贮气瓶：2500ml×2（玻璃）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6.电源：AC220V 50Hz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7.输入功率：150VA</w:t>
      </w:r>
    </w:p>
    <w:p>
      <w:pPr>
        <w:numPr>
          <w:ilvl w:val="0"/>
          <w:numId w:val="0"/>
        </w:num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8.外包装尺寸：46.5cm×42.5cm×93.5cm</w:t>
      </w:r>
    </w:p>
    <w:p>
      <w:pPr>
        <w:numPr>
          <w:ilvl w:val="0"/>
          <w:numId w:val="0"/>
        </w:num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9.毛/净重：23.5kg/20kg</w:t>
      </w:r>
    </w:p>
    <w:p>
      <w:pPr>
        <w:numPr>
          <w:ilvl w:val="0"/>
          <w:numId w:val="0"/>
        </w:numPr>
        <w:ind w:firstLine="1920" w:firstLineChars="80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firstLine="1920" w:firstLineChars="80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firstLine="1928" w:firstLineChars="8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电动流产吸引器 配置清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ascii="宋体" w:hAnsi="宋体" w:eastAsia="宋体" w:cs="宋体"/>
          <w:sz w:val="24"/>
          <w:szCs w:val="24"/>
        </w:rPr>
        <w:t xml:space="preserve"> 主机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台</w:t>
      </w:r>
    </w:p>
    <w:p>
      <w:pPr>
        <w:numPr>
          <w:ilvl w:val="0"/>
          <w:numId w:val="0"/>
        </w:num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sz w:val="24"/>
          <w:szCs w:val="24"/>
        </w:rPr>
        <w:t>滤液器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台</w:t>
      </w:r>
    </w:p>
    <w:p>
      <w:pPr>
        <w:numPr>
          <w:ilvl w:val="0"/>
          <w:numId w:val="0"/>
        </w:num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ascii="宋体" w:hAnsi="宋体" w:eastAsia="宋体" w:cs="宋体"/>
          <w:sz w:val="24"/>
          <w:szCs w:val="24"/>
        </w:rPr>
        <w:t>吸引软导管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3根</w:t>
      </w:r>
    </w:p>
    <w:p>
      <w:pPr>
        <w:numPr>
          <w:ilvl w:val="0"/>
          <w:numId w:val="0"/>
        </w:num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ascii="宋体" w:hAnsi="宋体" w:eastAsia="宋体" w:cs="宋体"/>
          <w:sz w:val="24"/>
          <w:szCs w:val="24"/>
        </w:rPr>
        <w:t>过渡管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3根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ascii="宋体" w:hAnsi="宋体" w:eastAsia="宋体" w:cs="宋体"/>
          <w:sz w:val="24"/>
          <w:szCs w:val="24"/>
        </w:rPr>
        <w:t>流产吸引管（#6、#7、#8）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套</w:t>
      </w:r>
    </w:p>
    <w:p>
      <w:pPr>
        <w:numPr>
          <w:ilvl w:val="0"/>
          <w:numId w:val="0"/>
        </w:num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ascii="宋体" w:hAnsi="宋体" w:eastAsia="宋体" w:cs="宋体"/>
          <w:sz w:val="24"/>
          <w:szCs w:val="24"/>
        </w:rPr>
        <w:t>空气过滤器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2只</w:t>
      </w:r>
    </w:p>
    <w:p>
      <w:pPr>
        <w:numPr>
          <w:ilvl w:val="0"/>
          <w:numId w:val="0"/>
        </w:num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</w:t>
      </w:r>
      <w:r>
        <w:rPr>
          <w:rFonts w:ascii="宋体" w:hAnsi="宋体" w:eastAsia="宋体" w:cs="宋体"/>
          <w:sz w:val="24"/>
          <w:szCs w:val="24"/>
        </w:rPr>
        <w:t>熔丝管（φ5×20/F0.63AL 250V 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2只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ascii="宋体" w:hAnsi="宋体" w:eastAsia="宋体" w:cs="宋体"/>
          <w:sz w:val="24"/>
          <w:szCs w:val="24"/>
        </w:rPr>
        <w:t>熔丝管（φ5×20/F1.5AL 250V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)           2只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ascii="宋体" w:hAnsi="宋体" w:eastAsia="宋体" w:cs="宋体"/>
          <w:sz w:val="24"/>
          <w:szCs w:val="24"/>
        </w:rPr>
        <w:t>电源线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10、</w:t>
      </w:r>
      <w:r>
        <w:rPr>
          <w:rFonts w:ascii="宋体" w:hAnsi="宋体" w:eastAsia="宋体" w:cs="宋体"/>
          <w:sz w:val="24"/>
          <w:szCs w:val="24"/>
        </w:rPr>
        <w:t>保修卡、说明书、合格证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1台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11，产品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质保3年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27969"/>
    <w:rsid w:val="11DA5224"/>
    <w:rsid w:val="154358E2"/>
    <w:rsid w:val="1FA64FDE"/>
    <w:rsid w:val="210D12F3"/>
    <w:rsid w:val="23613F78"/>
    <w:rsid w:val="24370EF5"/>
    <w:rsid w:val="26F6502A"/>
    <w:rsid w:val="2E8D0EE9"/>
    <w:rsid w:val="342651EC"/>
    <w:rsid w:val="3EA04118"/>
    <w:rsid w:val="40683F54"/>
    <w:rsid w:val="5DBD1722"/>
    <w:rsid w:val="5F0A16ED"/>
    <w:rsid w:val="64791726"/>
    <w:rsid w:val="64CE6683"/>
    <w:rsid w:val="6A6E13CA"/>
    <w:rsid w:val="6B9A563B"/>
    <w:rsid w:val="7F5A23B5"/>
    <w:rsid w:val="7FDD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2024-12-17T04:23:00Z</dcterms:created>
  <dc:creator>tykj</dc:creator>
  <cp:lastModifiedBy>tykj</cp:lastModifiedBy>
  <cp:lastPrinted>2024-12-17T04:48:00Z</cp:lastPrinted>
  <dcterms:modified xsi:type="dcterms:W3CDTF">2025-03-09T08:58:15Z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