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asciiTheme="majorEastAsia" w:hAnsiTheme="majorEastAsia" w:eastAsiaTheme="majorEastAsia" w:cstheme="majorEastAsia"/>
          <w:b/>
          <w:bCs/>
          <w:sz w:val="32"/>
          <w:szCs w:val="40"/>
          <w:lang w:val="en-US" w:eastAsia="zh-CN"/>
        </w:rPr>
        <w:t>巴楚县第一中学</w:t>
      </w:r>
      <w:r>
        <w:rPr>
          <w:rFonts w:hint="eastAsia" w:asciiTheme="majorEastAsia" w:hAnsiTheme="majorEastAsia" w:eastAsiaTheme="majorEastAsia" w:cstheme="majorEastAsia"/>
          <w:b/>
          <w:bCs/>
          <w:sz w:val="32"/>
          <w:szCs w:val="40"/>
        </w:rPr>
        <w:t>教学楼、实验楼、4栋宿舍楼</w:t>
      </w:r>
      <w:r>
        <w:rPr>
          <w:rFonts w:hint="eastAsia" w:asciiTheme="majorEastAsia" w:hAnsiTheme="majorEastAsia" w:eastAsiaTheme="majorEastAsia" w:cstheme="majorEastAsia"/>
          <w:b/>
          <w:bCs/>
          <w:sz w:val="32"/>
          <w:szCs w:val="40"/>
          <w:lang w:eastAsia="zh-CN"/>
        </w:rPr>
        <w:t>、</w:t>
      </w:r>
      <w:r>
        <w:rPr>
          <w:rFonts w:hint="eastAsia" w:asciiTheme="majorEastAsia" w:hAnsiTheme="majorEastAsia" w:eastAsiaTheme="majorEastAsia" w:cstheme="majorEastAsia"/>
          <w:b/>
          <w:bCs/>
          <w:sz w:val="32"/>
          <w:szCs w:val="40"/>
          <w:lang w:val="en-US" w:eastAsia="zh-CN"/>
        </w:rPr>
        <w:t>足球场看台维修</w:t>
      </w:r>
      <w:r>
        <w:rPr>
          <w:rFonts w:hint="eastAsia" w:asciiTheme="majorEastAsia" w:hAnsiTheme="majorEastAsia" w:eastAsiaTheme="majorEastAsia" w:cstheme="majorEastAsia"/>
          <w:b/>
          <w:bCs/>
          <w:sz w:val="32"/>
          <w:szCs w:val="40"/>
        </w:rPr>
        <w:t>项目</w:t>
      </w:r>
      <w:r>
        <w:rPr>
          <w:rFonts w:hint="eastAsia" w:asciiTheme="majorEastAsia" w:hAnsiTheme="majorEastAsia" w:eastAsiaTheme="majorEastAsia" w:cstheme="majorEastAsia"/>
          <w:b/>
          <w:bCs/>
          <w:sz w:val="32"/>
          <w:szCs w:val="40"/>
          <w:lang w:val="en-US" w:eastAsia="zh-CN"/>
        </w:rPr>
        <w:t>要求</w:t>
      </w:r>
    </w:p>
    <w:p>
      <w:pPr>
        <w:numPr>
          <w:ilvl w:val="0"/>
          <w:numId w:val="1"/>
        </w:numPr>
        <w:rPr>
          <w:rFonts w:hint="eastAsia"/>
          <w:sz w:val="28"/>
          <w:szCs w:val="36"/>
          <w:lang w:val="en-US" w:eastAsia="zh-CN"/>
        </w:rPr>
      </w:pPr>
      <w:r>
        <w:rPr>
          <w:rFonts w:hint="eastAsia"/>
          <w:sz w:val="28"/>
          <w:szCs w:val="36"/>
        </w:rPr>
        <w:t>教学楼、实验楼、4栋宿舍楼</w:t>
      </w:r>
      <w:r>
        <w:rPr>
          <w:rFonts w:hint="eastAsia"/>
          <w:sz w:val="28"/>
          <w:szCs w:val="36"/>
          <w:lang w:val="en-US" w:eastAsia="zh-CN"/>
        </w:rPr>
        <w:t>损坏部位按清单进行维修。</w:t>
      </w:r>
    </w:p>
    <w:p>
      <w:pPr>
        <w:numPr>
          <w:ilvl w:val="0"/>
          <w:numId w:val="1"/>
        </w:numPr>
        <w:rPr>
          <w:rFonts w:hint="default"/>
          <w:sz w:val="28"/>
          <w:szCs w:val="36"/>
          <w:lang w:val="en-US" w:eastAsia="zh-CN"/>
        </w:rPr>
      </w:pPr>
      <w:r>
        <w:rPr>
          <w:rFonts w:hint="eastAsia"/>
          <w:sz w:val="28"/>
          <w:szCs w:val="36"/>
          <w:lang w:val="en-US" w:eastAsia="zh-CN"/>
        </w:rPr>
        <w:t>足球场看台按要求先清理并重新刷漆，看台四个楼梯两侧保温层去掉清理、抹平、刷漆，所有扶手重新刷漆。</w:t>
      </w:r>
    </w:p>
    <w:p>
      <w:pPr>
        <w:numPr>
          <w:ilvl w:val="0"/>
          <w:numId w:val="1"/>
        </w:numPr>
        <w:rPr>
          <w:rFonts w:hint="default"/>
          <w:sz w:val="28"/>
          <w:szCs w:val="36"/>
          <w:lang w:val="en-US" w:eastAsia="zh-CN"/>
        </w:rPr>
      </w:pPr>
      <w:r>
        <w:rPr>
          <w:rFonts w:hint="eastAsia"/>
          <w:sz w:val="28"/>
          <w:szCs w:val="36"/>
          <w:lang w:val="en-US" w:eastAsia="zh-CN"/>
        </w:rPr>
        <w:t>乙方施工期间注意自己和他人安全，施工完成后必须清理干净建筑垃圾。</w:t>
      </w:r>
    </w:p>
    <w:p>
      <w:pPr>
        <w:numPr>
          <w:ilvl w:val="0"/>
          <w:numId w:val="0"/>
        </w:numPr>
        <w:rPr>
          <w:rFonts w:hint="eastAsia"/>
          <w:sz w:val="28"/>
          <w:szCs w:val="36"/>
          <w:lang w:val="en-US" w:eastAsia="zh-CN"/>
        </w:rPr>
      </w:pPr>
      <w:r>
        <w:rPr>
          <w:rFonts w:hint="eastAsia"/>
          <w:sz w:val="28"/>
          <w:szCs w:val="36"/>
          <w:lang w:val="en-US" w:eastAsia="zh-CN"/>
        </w:rPr>
        <w:t>备注：乙方报价之前必须到达现场，进行实地勘查，避免错报价格作废本标。乙方必须签合同后十天之内完工验收，验收不合格甲方有权拒绝维修费用或者扣除部分费用。</w:t>
      </w:r>
      <w:bookmarkStart w:id="0" w:name="_GoBack"/>
      <w:bookmarkEnd w:id="0"/>
      <w:r>
        <w:rPr>
          <w:rFonts w:hint="eastAsia"/>
          <w:sz w:val="28"/>
          <w:szCs w:val="36"/>
          <w:lang w:val="en-US" w:eastAsia="zh-CN"/>
        </w:rPr>
        <w:t>本项目保质期要求一年，保质期内如有出现质量问题，由乙方负责解决。</w:t>
      </w:r>
    </w:p>
    <w:p>
      <w:pPr>
        <w:numPr>
          <w:ilvl w:val="0"/>
          <w:numId w:val="0"/>
        </w:numPr>
        <w:ind w:firstLine="560" w:firstLineChars="200"/>
        <w:rPr>
          <w:rFonts w:hint="eastAsia"/>
          <w:sz w:val="28"/>
          <w:szCs w:val="36"/>
          <w:lang w:val="en-US" w:eastAsia="zh-CN"/>
        </w:rPr>
      </w:pPr>
      <w:r>
        <w:rPr>
          <w:rFonts w:hint="eastAsia"/>
          <w:sz w:val="28"/>
          <w:szCs w:val="36"/>
          <w:lang w:val="en-US" w:eastAsia="zh-CN"/>
        </w:rPr>
        <w:t>如存在不按参数要求报价、中标后无故放弃、恶意竞价者、不按合同履行等违约行为,采购人将按照《在线询价、反向竞价违约处理规则》举报至政采云平台或政府采购管理部门]进行处理。</w:t>
      </w:r>
    </w:p>
    <w:tbl>
      <w:tblPr>
        <w:tblStyle w:val="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304"/>
        <w:gridCol w:w="982"/>
        <w:gridCol w:w="732"/>
        <w:gridCol w:w="3815"/>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25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2"/>
                <w:szCs w:val="32"/>
                <w:u w:val="none"/>
                <w:lang w:val="en-US" w:eastAsia="zh-CN" w:bidi="ar"/>
              </w:rPr>
              <w:t>巴楚县第一中学维修清单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卫生间玻璃厚度4.0MM，安装并贴膜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制作并安装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安装铝合金把手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安装防盗门把手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卫生间门通风百叶窗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更换通风百叶窗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卫生间门槛生锈松动需要跟换固定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防盗门门锁芯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安装门锁芯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坏的拆掉并安装0.5MM厚度的镜子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卫生间木板子腿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使用不锈钢腿安装固定腿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卫生间隔板安装并固定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使用铁恰子腿安装固定腿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各个卫生间损坏的门和隔板更换新板子并固定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水房顶板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使用专用顶板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使用专用顶板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浴室顶板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使用专用顶板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地面瓷砖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使用原来一样的瓷砖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墙体瓷砖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使用原来一样的瓷砖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电焊加固固定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防火门锁子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换专用防火门锁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换专用防火门把手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用彩钢和管子墙上固定后漏的水引导卫生间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柜子（损坏的柜子）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电焊方式维修柜子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换锁的柜子（仅限三号楼）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换专用锁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制作梯子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宿舍内插板更换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阳台灯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检查线路并更换阳台灯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检查线路并更换原来一样的灯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灯（宿舍，卫生间，浴室）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检查线路并更换原来一样的灯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刷涂料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脱落和裂缝处补刷腻子粉和涂料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检查线路并换应急照明灯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安全出口指示灯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检查线路并换安全出口灯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足球门维修固定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电焊加固固定并刷漆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看台上面的乳胶漆先拆掉清理后刷砂浆和外墙泥子最后刷最好的乳胶漆，看台上面的所有的铁刷漆，四个看台楼梯两侧的墙皮拆掉重新抹灰刷乳胶漆刷漆（看台上面全部重新做并刷漆）2293平方米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刷地面用，使用外墙专用的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外墙泥子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刷地面用，使用外墙专用的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刷地面用，使用外墙专用的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刷看台上面的所有的扶手刷漆用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numPr>
          <w:ilvl w:val="0"/>
          <w:numId w:val="0"/>
        </w:numPr>
        <w:ind w:firstLine="560" w:firstLineChars="200"/>
        <w:rPr>
          <w:rFonts w:hint="default"/>
          <w:sz w:val="28"/>
          <w:szCs w:val="36"/>
          <w:lang w:val="en-US" w:eastAsia="zh-CN"/>
        </w:rPr>
      </w:pPr>
    </w:p>
    <w:sectPr>
      <w:pgSz w:w="11906" w:h="16838"/>
      <w:pgMar w:top="680" w:right="669" w:bottom="680" w:left="6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F24B4"/>
    <w:multiLevelType w:val="singleLevel"/>
    <w:tmpl w:val="692F24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E4361"/>
    <w:rsid w:val="062A0CB7"/>
    <w:rsid w:val="064176E9"/>
    <w:rsid w:val="0F8E4361"/>
    <w:rsid w:val="179D73A8"/>
    <w:rsid w:val="1EB46330"/>
    <w:rsid w:val="2C61037E"/>
    <w:rsid w:val="2DF71DE7"/>
    <w:rsid w:val="33D36398"/>
    <w:rsid w:val="458C30C9"/>
    <w:rsid w:val="4A0D7671"/>
    <w:rsid w:val="4F8D1A71"/>
    <w:rsid w:val="61797A73"/>
    <w:rsid w:val="67B85421"/>
    <w:rsid w:val="704C7EC5"/>
    <w:rsid w:val="719356D6"/>
    <w:rsid w:val="79B36167"/>
    <w:rsid w:val="7F3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2024-02-20T08:38:00Z</dcterms:created>
  <dc:creator>huawei</dc:creator>
  <cp:lastModifiedBy>Administrator</cp:lastModifiedBy>
  <dcterms:modified xsi:type="dcterms:W3CDTF">2024-07-17T13:35:30Z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