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70005">
      <w:pPr>
        <w:numPr>
          <w:ilvl w:val="0"/>
          <w:numId w:val="0"/>
        </w:numPr>
        <w:ind w:left="120" w:leftChars="0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项目要求</w:t>
      </w:r>
    </w:p>
    <w:p w14:paraId="0FC35D8A">
      <w:pPr>
        <w:keepNext w:val="0"/>
        <w:keepLines w:val="0"/>
        <w:widowControl/>
        <w:suppressLineNumbers w:val="0"/>
        <w:ind w:firstLine="220" w:firstLineChars="10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1巴楚县英吾斯塘乡20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村路灯维修项目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优先考虑巴楚县本地企业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  <w:t>。</w:t>
      </w:r>
    </w:p>
    <w:p w14:paraId="2BCD00F4">
      <w:pPr>
        <w:numPr>
          <w:ilvl w:val="0"/>
          <w:numId w:val="0"/>
        </w:numPr>
        <w:ind w:left="240" w:leftChars="10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报价前请供应商来现场实地测量，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附件下载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  <w:t>《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现场勘查证明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  <w:t>》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我方盖章后方可参加报价。</w:t>
      </w:r>
    </w:p>
    <w:p w14:paraId="59ADFDA0">
      <w:pPr>
        <w:numPr>
          <w:ilvl w:val="0"/>
          <w:numId w:val="0"/>
        </w:numPr>
        <w:ind w:left="240" w:leftChars="10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.由于时间紧急，项目竞价结束后当日与本单位签订合同，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天内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完成此项目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。质保期为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  <w:t>。</w:t>
      </w:r>
    </w:p>
    <w:p w14:paraId="0B3E51B0">
      <w:pPr>
        <w:numPr>
          <w:ilvl w:val="0"/>
          <w:numId w:val="0"/>
        </w:numPr>
        <w:ind w:left="240" w:leftChars="10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4.竞价结束后中标方提供项目审计。</w:t>
      </w:r>
    </w:p>
    <w:p w14:paraId="2F0CD7EA">
      <w:pPr>
        <w:numPr>
          <w:ilvl w:val="0"/>
          <w:numId w:val="0"/>
        </w:numPr>
        <w:ind w:left="240" w:leftChars="10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投标公司必须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相应的正规预算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  <w:t>。</w:t>
      </w:r>
    </w:p>
    <w:p w14:paraId="0038DA50">
      <w:pPr>
        <w:numPr>
          <w:ilvl w:val="0"/>
          <w:numId w:val="0"/>
        </w:numPr>
        <w:ind w:left="240" w:leftChars="10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请真实报价，非诚勿扰，.报价公司按照要求，必须提前看现场，实事求是的进行报价、不得乱报价，未到现场对接可视为该公司报价无效。</w:t>
      </w:r>
    </w:p>
    <w:p w14:paraId="63084881"/>
    <w:p w14:paraId="7D390AA4">
      <w:pPr>
        <w:pStyle w:val="2"/>
      </w:pPr>
    </w:p>
    <w:p w14:paraId="122E074E"/>
    <w:p w14:paraId="7D62EA49">
      <w:pPr>
        <w:pStyle w:val="2"/>
      </w:pPr>
    </w:p>
    <w:p w14:paraId="27B20C4B"/>
    <w:p w14:paraId="642E16A0">
      <w:pPr>
        <w:pStyle w:val="2"/>
      </w:pPr>
    </w:p>
    <w:p w14:paraId="20189E1C">
      <w:pPr>
        <w:numPr>
          <w:ilvl w:val="0"/>
          <w:numId w:val="0"/>
        </w:numPr>
        <w:ind w:left="120" w:leftChars="0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必须上传</w:t>
      </w:r>
    </w:p>
    <w:p w14:paraId="19EB801E">
      <w:pPr>
        <w:numPr>
          <w:ilvl w:val="0"/>
          <w:numId w:val="0"/>
        </w:numPr>
        <w:ind w:left="240" w:leftChars="10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1.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现场勘查证明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；</w:t>
      </w:r>
    </w:p>
    <w:p w14:paraId="1A98B633">
      <w:pPr>
        <w:numPr>
          <w:ilvl w:val="0"/>
          <w:numId w:val="0"/>
        </w:numPr>
        <w:ind w:left="240" w:leftChars="10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 xml:space="preserve">.投标报价表（报件单的金额需和报价金额一致）； </w:t>
      </w:r>
    </w:p>
    <w:p w14:paraId="50A27608">
      <w:pPr>
        <w:numPr>
          <w:ilvl w:val="0"/>
          <w:numId w:val="0"/>
        </w:numPr>
        <w:ind w:left="240" w:leftChars="10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  <w:t>3.上传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项目承诺函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对供货时间、保质期、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、时间如实做出承诺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）；</w:t>
      </w:r>
    </w:p>
    <w:p w14:paraId="7BE253C9">
      <w:pPr>
        <w:numPr>
          <w:ilvl w:val="0"/>
          <w:numId w:val="0"/>
        </w:numPr>
        <w:ind w:left="240" w:leftChars="10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5.项目人员安排信息表；</w:t>
      </w:r>
    </w:p>
    <w:p w14:paraId="075839D7">
      <w:pPr>
        <w:ind w:firstLine="240" w:firstLineChars="100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6、（自拟）近三年内无重大违法记录的声明；</w:t>
      </w:r>
    </w:p>
    <w:p w14:paraId="054713E6">
      <w:pPr>
        <w:numPr>
          <w:ilvl w:val="0"/>
          <w:numId w:val="0"/>
        </w:numPr>
        <w:ind w:left="240" w:leftChars="10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 w14:paraId="66FB732F">
      <w:pPr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5A9AB4A2-97FA-4C31-B8AB-6EB89BA1462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ECD0E10-BF6C-41A6-8884-103165F2C2F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E018CD"/>
    <w:multiLevelType w:val="multilevel"/>
    <w:tmpl w:val="12E018CD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NDBlZDE3OTMzYmEyZTU1Zjc4YmQ4ODY0MDJmYmIifQ=="/>
  </w:docVars>
  <w:rsids>
    <w:rsidRoot w:val="038E6AD1"/>
    <w:rsid w:val="014A272F"/>
    <w:rsid w:val="02011EEB"/>
    <w:rsid w:val="038E6AD1"/>
    <w:rsid w:val="04355557"/>
    <w:rsid w:val="08955C95"/>
    <w:rsid w:val="0A5267CD"/>
    <w:rsid w:val="0C58726C"/>
    <w:rsid w:val="0DE808EC"/>
    <w:rsid w:val="152E4AB8"/>
    <w:rsid w:val="16DE3559"/>
    <w:rsid w:val="18306E1B"/>
    <w:rsid w:val="1ACB1808"/>
    <w:rsid w:val="1D6F382A"/>
    <w:rsid w:val="1E58323D"/>
    <w:rsid w:val="1F2B2044"/>
    <w:rsid w:val="231C29FD"/>
    <w:rsid w:val="247A652E"/>
    <w:rsid w:val="2504136D"/>
    <w:rsid w:val="30811F49"/>
    <w:rsid w:val="30C624C7"/>
    <w:rsid w:val="313034EA"/>
    <w:rsid w:val="35074ACE"/>
    <w:rsid w:val="3A1C27EF"/>
    <w:rsid w:val="3C573A57"/>
    <w:rsid w:val="3E790CC4"/>
    <w:rsid w:val="429A39F6"/>
    <w:rsid w:val="43140869"/>
    <w:rsid w:val="47423D10"/>
    <w:rsid w:val="4BB05B99"/>
    <w:rsid w:val="5237602E"/>
    <w:rsid w:val="524F137E"/>
    <w:rsid w:val="66AD6F51"/>
    <w:rsid w:val="6B8C0597"/>
    <w:rsid w:val="70AE552A"/>
    <w:rsid w:val="76AD7DBE"/>
    <w:rsid w:val="7D17562E"/>
    <w:rsid w:val="7D1C7A23"/>
    <w:rsid w:val="7FF9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="微软雅黑"/>
      <w:b/>
      <w:bCs/>
      <w:kern w:val="44"/>
      <w:sz w:val="36"/>
      <w:szCs w:val="44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="20" w:after="10" w:line="240" w:lineRule="auto"/>
      <w:jc w:val="left"/>
      <w:outlineLvl w:val="1"/>
    </w:pPr>
    <w:rPr>
      <w:rFonts w:ascii="Arial" w:hAnsi="Arial" w:eastAsia="微软雅黑" w:cs="Times New Roman"/>
      <w:b/>
      <w:bCs/>
      <w:sz w:val="32"/>
      <w:szCs w:val="32"/>
    </w:rPr>
  </w:style>
  <w:style w:type="paragraph" w:styleId="5">
    <w:name w:val="heading 3"/>
    <w:basedOn w:val="1"/>
    <w:next w:val="1"/>
    <w:link w:val="17"/>
    <w:semiHidden/>
    <w:unhideWhenUsed/>
    <w:qFormat/>
    <w:uiPriority w:val="0"/>
    <w:pPr>
      <w:keepNext/>
      <w:keepLines/>
      <w:spacing w:before="20" w:after="10" w:line="240" w:lineRule="auto"/>
      <w:jc w:val="left"/>
      <w:outlineLvl w:val="2"/>
    </w:pPr>
    <w:rPr>
      <w:rFonts w:ascii="Times New Roman" w:hAnsi="Times New Roman" w:eastAsia="微软雅黑"/>
      <w:b/>
      <w:bCs/>
      <w:sz w:val="30"/>
      <w:szCs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12">
    <w:name w:val="Plain Text"/>
    <w:basedOn w:val="1"/>
    <w:qFormat/>
    <w:uiPriority w:val="0"/>
    <w:rPr>
      <w:rFonts w:ascii="宋体" w:hAnsi="Courier New"/>
      <w:szCs w:val="20"/>
    </w:rPr>
  </w:style>
  <w:style w:type="character" w:customStyle="1" w:styleId="15">
    <w:name w:val="标题 1 字符"/>
    <w:link w:val="3"/>
    <w:qFormat/>
    <w:uiPriority w:val="1"/>
    <w:rPr>
      <w:rFonts w:ascii="Times New Roman" w:hAnsi="Times New Roman" w:eastAsia="微软雅黑" w:cs="Times New Roman"/>
      <w:b/>
      <w:color w:val="000000"/>
      <w:kern w:val="44"/>
      <w:sz w:val="36"/>
    </w:rPr>
  </w:style>
  <w:style w:type="character" w:customStyle="1" w:styleId="16">
    <w:name w:val="标题 2 Char1"/>
    <w:link w:val="4"/>
    <w:qFormat/>
    <w:uiPriority w:val="0"/>
    <w:rPr>
      <w:rFonts w:ascii="Arial" w:hAnsi="Arial" w:eastAsia="微软雅黑" w:cs="Times New Roman"/>
      <w:b/>
      <w:bCs/>
      <w:sz w:val="32"/>
      <w:szCs w:val="32"/>
    </w:rPr>
  </w:style>
  <w:style w:type="character" w:customStyle="1" w:styleId="17">
    <w:name w:val="标题 3 Char"/>
    <w:link w:val="5"/>
    <w:semiHidden/>
    <w:qFormat/>
    <w:uiPriority w:val="9"/>
    <w:rPr>
      <w:rFonts w:ascii="Times New Roman" w:hAnsi="Times New Roman" w:eastAsia="微软雅黑"/>
      <w:b/>
      <w:bCs/>
      <w:kern w:val="2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318</Characters>
  <Lines>0</Lines>
  <Paragraphs>0</Paragraphs>
  <TotalTime>321</TotalTime>
  <ScaleCrop>false</ScaleCrop>
  <LinksUpToDate>false</LinksUpToDate>
  <CharactersWithSpaces>321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2023-07-06T10:39:00Z</dcterms:created>
  <dc:creator>爱到习惯才会永久</dc:creator>
  <cp:lastModifiedBy>爱到习惯才会永久</cp:lastModifiedBy>
  <dcterms:modified xsi:type="dcterms:W3CDTF">2024-10-28T15:22:34Z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321E10AD36A34AE59877D5A78F0DE447_13</vt:lpwstr>
  </property>
</Properties>
</file>