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3F819">
      <w:pPr>
        <w:jc w:val="center"/>
        <w:rPr>
          <w:rFonts w:hint="default" w:eastAsiaTheme="minorEastAsia"/>
          <w:lang w:val="en-US" w:eastAsia="zh-CN"/>
        </w:rPr>
      </w:pPr>
      <w:r>
        <w:rPr>
          <w:rFonts w:hint="eastAsia"/>
          <w:sz w:val="32"/>
          <w:szCs w:val="40"/>
          <w:lang w:val="en-US" w:eastAsia="zh-CN"/>
        </w:rPr>
        <w:t>伽师县中职学校学生教材采购询价要求</w:t>
      </w:r>
    </w:p>
    <w:p w14:paraId="166FF1C9">
      <w:pPr>
        <w:rPr>
          <w:rFonts w:hint="eastAsia"/>
          <w:sz w:val="32"/>
          <w:szCs w:val="40"/>
        </w:rPr>
      </w:pPr>
      <w:r>
        <w:rPr>
          <w:rFonts w:hint="eastAsia"/>
          <w:sz w:val="32"/>
          <w:szCs w:val="40"/>
        </w:rPr>
        <w:t>1、所供图书必须保证正版</w:t>
      </w:r>
      <w:r>
        <w:rPr>
          <w:rFonts w:hint="eastAsia"/>
          <w:sz w:val="32"/>
          <w:szCs w:val="40"/>
          <w:lang w:eastAsia="zh-CN"/>
        </w:rPr>
        <w:t>，</w:t>
      </w:r>
      <w:r>
        <w:rPr>
          <w:rFonts w:hint="eastAsia"/>
          <w:sz w:val="32"/>
          <w:szCs w:val="40"/>
          <w:lang w:val="en-US" w:eastAsia="zh-CN"/>
        </w:rPr>
        <w:t>提供正版出版图书承诺书</w:t>
      </w:r>
      <w:bookmarkStart w:id="0" w:name="_GoBack"/>
      <w:bookmarkEnd w:id="0"/>
      <w:r>
        <w:rPr>
          <w:rFonts w:hint="eastAsia"/>
          <w:sz w:val="32"/>
          <w:szCs w:val="40"/>
        </w:rPr>
        <w:t>。</w:t>
      </w:r>
    </w:p>
    <w:p w14:paraId="1E76D682">
      <w:pPr>
        <w:rPr>
          <w:rFonts w:hint="eastAsia"/>
          <w:sz w:val="32"/>
          <w:szCs w:val="40"/>
        </w:rPr>
      </w:pPr>
      <w:r>
        <w:rPr>
          <w:rFonts w:hint="eastAsia"/>
          <w:sz w:val="32"/>
          <w:szCs w:val="40"/>
        </w:rPr>
        <w:t>2、具有审读机构及审读人员五人及以上，提供社保</w:t>
      </w:r>
      <w:r>
        <w:rPr>
          <w:rFonts w:hint="eastAsia"/>
          <w:sz w:val="32"/>
          <w:szCs w:val="40"/>
          <w:lang w:eastAsia="zh-CN"/>
        </w:rPr>
        <w:t>，</w:t>
      </w:r>
      <w:r>
        <w:rPr>
          <w:rFonts w:hint="eastAsia"/>
          <w:sz w:val="32"/>
          <w:szCs w:val="40"/>
          <w:lang w:val="en-US" w:eastAsia="zh-CN"/>
        </w:rPr>
        <w:t>查询后以pdf盖章扫描上传附件</w:t>
      </w:r>
      <w:r>
        <w:rPr>
          <w:rFonts w:hint="eastAsia"/>
          <w:sz w:val="32"/>
          <w:szCs w:val="40"/>
        </w:rPr>
        <w:t>。</w:t>
      </w:r>
    </w:p>
    <w:p w14:paraId="073C3F89">
      <w:pPr>
        <w:rPr>
          <w:rFonts w:hint="eastAsia"/>
          <w:sz w:val="32"/>
          <w:szCs w:val="40"/>
        </w:rPr>
      </w:pPr>
      <w:r>
        <w:rPr>
          <w:rFonts w:hint="eastAsia"/>
          <w:sz w:val="32"/>
          <w:szCs w:val="40"/>
        </w:rPr>
        <w:t>3、具有图书发行员高级证书及以上的资质（三人及以上）。</w:t>
      </w:r>
    </w:p>
    <w:p w14:paraId="6E42C6F8">
      <w:pPr>
        <w:rPr>
          <w:rFonts w:hint="eastAsia"/>
          <w:sz w:val="32"/>
          <w:szCs w:val="40"/>
        </w:rPr>
      </w:pPr>
      <w:r>
        <w:rPr>
          <w:rFonts w:hint="eastAsia"/>
          <w:sz w:val="32"/>
          <w:szCs w:val="40"/>
        </w:rPr>
        <w:t>4、具有图书发行的仓库和车辆；仓库需提供房产证明或租赁合同，需作出中标后快速及时响应采购人需求及紧急突发事件（响应时间超过1小时，解决突发问题超过2小时视为无效响应)的承诺书并加盖公章；</w:t>
      </w:r>
    </w:p>
    <w:p w14:paraId="3DAE74F4">
      <w:pPr>
        <w:rPr>
          <w:rFonts w:hint="eastAsia"/>
          <w:sz w:val="32"/>
          <w:szCs w:val="40"/>
        </w:rPr>
      </w:pPr>
      <w:r>
        <w:rPr>
          <w:rFonts w:hint="eastAsia"/>
          <w:sz w:val="32"/>
          <w:szCs w:val="40"/>
        </w:rPr>
        <w:t>5.具有教材管理方面的设备(提供证明材料);</w:t>
      </w:r>
    </w:p>
    <w:p w14:paraId="0A68DEEB">
      <w:pPr>
        <w:rPr>
          <w:rFonts w:hint="eastAsia"/>
          <w:sz w:val="32"/>
          <w:szCs w:val="40"/>
        </w:rPr>
      </w:pPr>
      <w:r>
        <w:rPr>
          <w:rFonts w:hint="eastAsia"/>
          <w:sz w:val="32"/>
          <w:szCs w:val="40"/>
        </w:rPr>
        <w:t>6.成交人承诺中标后在每次发货时，随货提供审读合格证/审读报告(提供承诺书)</w:t>
      </w:r>
    </w:p>
    <w:p w14:paraId="7FF7FD4E">
      <w:pPr>
        <w:rPr>
          <w:rFonts w:hint="eastAsia"/>
          <w:sz w:val="32"/>
          <w:szCs w:val="40"/>
        </w:rPr>
      </w:pPr>
      <w:r>
        <w:rPr>
          <w:rFonts w:hint="eastAsia"/>
          <w:sz w:val="32"/>
          <w:szCs w:val="40"/>
        </w:rPr>
        <w:t>7.在实际供货时，若成交人提供的货物未能达到招标文件的要求和投标文件中的有关承诺，将按有关法规进行处罚，采购人将有权单方面中止合同的执行，并追究因成交人所提供的未达到所承诺准确率产品而产生的所有损失和责任。(提供承诺函响应该条款，格式由供应商自拟。</w:t>
      </w:r>
    </w:p>
    <w:p w14:paraId="68C8561E">
      <w:pPr>
        <w:rPr>
          <w:rFonts w:hint="eastAsia"/>
          <w:sz w:val="32"/>
          <w:szCs w:val="40"/>
          <w:lang w:val="en-US" w:eastAsia="zh-CN"/>
        </w:rPr>
      </w:pPr>
      <w:r>
        <w:rPr>
          <w:rFonts w:hint="eastAsia"/>
          <w:sz w:val="32"/>
          <w:szCs w:val="40"/>
        </w:rPr>
        <w:t>8.出版经营许可证</w:t>
      </w:r>
      <w:r>
        <w:rPr>
          <w:rFonts w:hint="eastAsia"/>
          <w:sz w:val="32"/>
          <w:szCs w:val="40"/>
          <w:lang w:eastAsia="zh-CN"/>
        </w:rPr>
        <w:t>，</w:t>
      </w:r>
      <w:r>
        <w:rPr>
          <w:rFonts w:hint="eastAsia"/>
          <w:sz w:val="32"/>
          <w:szCs w:val="40"/>
          <w:lang w:val="en-US" w:eastAsia="zh-CN"/>
        </w:rPr>
        <w:t>加盖公章。</w:t>
      </w:r>
    </w:p>
    <w:p w14:paraId="72BD7F59">
      <w:pPr>
        <w:rPr>
          <w:rFonts w:hint="default"/>
          <w:sz w:val="32"/>
          <w:szCs w:val="40"/>
          <w:lang w:val="en-US" w:eastAsia="zh-CN"/>
        </w:rPr>
      </w:pPr>
      <w:r>
        <w:rPr>
          <w:rFonts w:hint="eastAsia"/>
          <w:sz w:val="32"/>
          <w:szCs w:val="40"/>
          <w:lang w:val="en-US" w:eastAsia="zh-CN"/>
        </w:rPr>
        <w:t>9、供货时间：所有教材必须按询价要求提供正版图书，供货时间为5个工作日，若未按规定时间供货完毕，所造成的损失由投标方自行承担。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C040F"/>
    <w:rsid w:val="27443563"/>
    <w:rsid w:val="28A349F9"/>
    <w:rsid w:val="62AC3ECF"/>
    <w:rsid w:val="7A027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445</Words>
  <Characters>452</Characters>
  <Lines>0</Lines>
  <Paragraphs>0</Paragraphs>
  <TotalTime>27</TotalTime>
  <ScaleCrop>false</ScaleCrop>
  <LinksUpToDate>false</LinksUpToDate>
  <CharactersWithSpaces>452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2025-03-11T03:26:00Z</dcterms:created>
  <dc:creator>Administrator</dc:creator>
  <cp:lastModifiedBy>李白吃着豆腐在路上游</cp:lastModifiedBy>
  <dcterms:modified xsi:type="dcterms:W3CDTF">2025-03-11T03:56:09Z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eyJoZGlkIjoiY2Q4YWNiYmQyNTA4MDlhYTE2ZGE2NjU0MWM3YmRkMmQiLCJ1c2VySWQiOiIyNzg4NjYxNDIifQ==</vt:lpwstr>
  </property>
  <property fmtid="{D5CDD505-2E9C-101B-9397-08002B2CF9AE}" pid="4" name="ICV">
    <vt:lpwstr>5B34A4288C4E43C3B4E761167D5149CC_12</vt:lpwstr>
  </property>
</Properties>
</file>