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EE3F0">
      <w:pPr>
        <w:pStyle w:val="5"/>
        <w:spacing w:before="139" w:line="226" w:lineRule="auto"/>
        <w:jc w:val="center"/>
        <w:outlineLvl w:val="0"/>
        <w:rPr>
          <w:rFonts w:hint="default" w:ascii="方正小标宋_GBK" w:hAnsi="方正小标宋_GBK" w:eastAsia="方正小标宋_GBK" w:cs="方正小标宋_GBK"/>
          <w:spacing w:val="3"/>
          <w:sz w:val="40"/>
          <w:szCs w:val="40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3"/>
          <w:sz w:val="40"/>
          <w:szCs w:val="40"/>
          <w:highlight w:val="none"/>
          <w:lang w:val="en-US" w:eastAsia="zh-CN"/>
        </w:rPr>
        <w:t>伽师县中等职业技术学校二期建设项目音乐、体育、美术采购项目—竞价须知</w:t>
      </w:r>
    </w:p>
    <w:p w14:paraId="2547B7FA">
      <w:pPr>
        <w:pStyle w:val="5"/>
        <w:spacing w:before="139" w:line="226" w:lineRule="auto"/>
        <w:jc w:val="left"/>
        <w:outlineLvl w:val="0"/>
        <w:rPr>
          <w:rFonts w:hint="eastAsia" w:ascii="方正小标宋_GBK" w:hAnsi="方正小标宋_GBK" w:eastAsia="方正小标宋_GBK" w:cs="方正小标宋_GBK"/>
          <w:b/>
          <w:bCs/>
          <w:spacing w:val="3"/>
          <w:sz w:val="30"/>
          <w:szCs w:val="30"/>
          <w:highlight w:val="none"/>
          <w:lang w:val="en-US" w:eastAsia="zh-CN"/>
        </w:rPr>
      </w:pPr>
    </w:p>
    <w:p w14:paraId="6E40AA6F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612" w:firstLineChars="200"/>
        <w:jc w:val="left"/>
        <w:textAlignment w:val="baseline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pacing w:val="3"/>
          <w:sz w:val="30"/>
          <w:szCs w:val="30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3"/>
          <w:sz w:val="30"/>
          <w:szCs w:val="30"/>
          <w:highlight w:val="none"/>
          <w:lang w:val="en-US" w:eastAsia="zh-CN"/>
        </w:rPr>
        <w:t>一、货物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3"/>
          <w:sz w:val="30"/>
          <w:szCs w:val="30"/>
          <w:highlight w:val="none"/>
        </w:rPr>
        <w:t>需求</w:t>
      </w:r>
    </w:p>
    <w:p w14:paraId="74D96676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612" w:firstLineChars="200"/>
        <w:jc w:val="left"/>
        <w:textAlignment w:val="baseline"/>
        <w:outlineLvl w:val="0"/>
        <w:rPr>
          <w:rFonts w:hint="eastAsia" w:ascii="方正小标宋_GBK" w:hAnsi="方正小标宋_GBK" w:eastAsia="方正小标宋_GBK" w:cs="方正小标宋_GBK"/>
          <w:b/>
          <w:bCs/>
          <w:spacing w:val="3"/>
          <w:sz w:val="30"/>
          <w:szCs w:val="30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spacing w:val="3"/>
          <w:kern w:val="0"/>
          <w:sz w:val="30"/>
          <w:szCs w:val="30"/>
          <w:highlight w:val="none"/>
          <w:lang w:val="en-US" w:eastAsia="zh-CN" w:bidi="ar-SA"/>
        </w:rPr>
        <w:t>详见伽师县中等职业技术学校二期建设项目音乐、体育、美术采购项目—竞价须知。</w:t>
      </w:r>
    </w:p>
    <w:p w14:paraId="217154DE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612" w:firstLineChars="200"/>
        <w:jc w:val="left"/>
        <w:textAlignment w:val="baseline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pacing w:val="3"/>
          <w:sz w:val="30"/>
          <w:szCs w:val="30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3"/>
          <w:sz w:val="30"/>
          <w:szCs w:val="30"/>
          <w:highlight w:val="none"/>
          <w:lang w:val="en-US" w:eastAsia="zh-CN"/>
        </w:rPr>
        <w:t>二、合格的投标人必须具备的基本条件</w:t>
      </w:r>
    </w:p>
    <w:p w14:paraId="3D33D772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612" w:firstLineChars="200"/>
        <w:jc w:val="left"/>
        <w:textAlignment w:val="baseline"/>
        <w:outlineLvl w:val="0"/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spacing w:val="3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spacing w:val="3"/>
          <w:kern w:val="0"/>
          <w:sz w:val="30"/>
          <w:szCs w:val="30"/>
          <w:highlight w:val="none"/>
          <w:lang w:val="en-US" w:eastAsia="zh-CN" w:bidi="ar-SA"/>
        </w:rPr>
        <w:t>（一）供应商应具备《中华人民共和国政府采购法》第二十二条规定条件：</w:t>
      </w:r>
    </w:p>
    <w:p w14:paraId="07A88E56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612" w:firstLineChars="200"/>
        <w:jc w:val="left"/>
        <w:textAlignment w:val="baseline"/>
        <w:outlineLvl w:val="0"/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spacing w:val="3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spacing w:val="3"/>
          <w:kern w:val="0"/>
          <w:sz w:val="30"/>
          <w:szCs w:val="30"/>
          <w:highlight w:val="none"/>
          <w:lang w:val="en-US" w:eastAsia="zh-CN" w:bidi="ar-SA"/>
        </w:rPr>
        <w:t>1、具有独立承担民事责任的能力；</w:t>
      </w:r>
    </w:p>
    <w:p w14:paraId="6BE90A30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612" w:firstLineChars="200"/>
        <w:jc w:val="left"/>
        <w:textAlignment w:val="baseline"/>
        <w:outlineLvl w:val="0"/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spacing w:val="3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spacing w:val="3"/>
          <w:kern w:val="0"/>
          <w:sz w:val="30"/>
          <w:szCs w:val="30"/>
          <w:highlight w:val="none"/>
          <w:lang w:val="en-US" w:eastAsia="zh-CN" w:bidi="ar-SA"/>
        </w:rPr>
        <w:t>2、具有良好的商业信誉和健全的财务会计制度；</w:t>
      </w:r>
    </w:p>
    <w:p w14:paraId="6872AC0F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612" w:firstLineChars="200"/>
        <w:jc w:val="left"/>
        <w:textAlignment w:val="baseline"/>
        <w:outlineLvl w:val="0"/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spacing w:val="3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spacing w:val="3"/>
          <w:kern w:val="0"/>
          <w:sz w:val="30"/>
          <w:szCs w:val="30"/>
          <w:highlight w:val="none"/>
          <w:lang w:val="en-US" w:eastAsia="zh-CN" w:bidi="ar-SA"/>
        </w:rPr>
        <w:t>3、具有履行合同所必需的设备和专业技术能力；</w:t>
      </w:r>
    </w:p>
    <w:p w14:paraId="44EB0451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612" w:firstLineChars="200"/>
        <w:jc w:val="left"/>
        <w:textAlignment w:val="baseline"/>
        <w:outlineLvl w:val="0"/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spacing w:val="3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spacing w:val="3"/>
          <w:kern w:val="0"/>
          <w:sz w:val="30"/>
          <w:szCs w:val="30"/>
          <w:highlight w:val="none"/>
          <w:lang w:val="en-US" w:eastAsia="zh-CN" w:bidi="ar-SA"/>
        </w:rPr>
        <w:t>4、具有依法缴纳税收和社会保障资金的良好记录；</w:t>
      </w:r>
    </w:p>
    <w:p w14:paraId="1326DA4E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612" w:firstLineChars="200"/>
        <w:jc w:val="left"/>
        <w:textAlignment w:val="baseline"/>
        <w:outlineLvl w:val="0"/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spacing w:val="3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spacing w:val="3"/>
          <w:kern w:val="0"/>
          <w:sz w:val="30"/>
          <w:szCs w:val="30"/>
          <w:highlight w:val="none"/>
          <w:lang w:val="en-US" w:eastAsia="zh-CN" w:bidi="ar-SA"/>
        </w:rPr>
        <w:t>5、参加本次政府采购活动三年内，在经营活动中没有重大违法记录；</w:t>
      </w:r>
    </w:p>
    <w:p w14:paraId="2FE0EAE8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612" w:firstLineChars="200"/>
        <w:jc w:val="left"/>
        <w:textAlignment w:val="baseline"/>
        <w:outlineLvl w:val="0"/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spacing w:val="3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spacing w:val="3"/>
          <w:kern w:val="0"/>
          <w:sz w:val="30"/>
          <w:szCs w:val="30"/>
          <w:highlight w:val="none"/>
          <w:lang w:val="en-US" w:eastAsia="zh-CN" w:bidi="ar-SA"/>
        </w:rPr>
        <w:t>6、法律、行政法规规定的其他条件；</w:t>
      </w:r>
    </w:p>
    <w:p w14:paraId="48E185CD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612" w:firstLineChars="200"/>
        <w:jc w:val="left"/>
        <w:textAlignment w:val="baseline"/>
        <w:outlineLvl w:val="0"/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spacing w:val="3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spacing w:val="3"/>
          <w:kern w:val="0"/>
          <w:sz w:val="30"/>
          <w:szCs w:val="30"/>
          <w:highlight w:val="none"/>
          <w:lang w:val="en-US" w:eastAsia="zh-CN" w:bidi="ar-SA"/>
        </w:rPr>
        <w:t>（二）本项目规定的特定资格要求：</w:t>
      </w:r>
    </w:p>
    <w:p w14:paraId="35A78382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612" w:firstLineChars="200"/>
        <w:jc w:val="left"/>
        <w:textAlignment w:val="baseline"/>
        <w:outlineLvl w:val="0"/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spacing w:val="3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spacing w:val="3"/>
          <w:kern w:val="0"/>
          <w:sz w:val="30"/>
          <w:szCs w:val="30"/>
          <w:highlight w:val="none"/>
          <w:lang w:val="en-US" w:eastAsia="zh-CN" w:bidi="ar-SA"/>
        </w:rPr>
        <w:t>1、供应商及其现任法定代表人或主要负责人无行贿犯罪记录；</w:t>
      </w:r>
    </w:p>
    <w:p w14:paraId="42028541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612" w:firstLineChars="200"/>
        <w:jc w:val="left"/>
        <w:textAlignment w:val="baseline"/>
        <w:outlineLvl w:val="0"/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spacing w:val="3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spacing w:val="3"/>
          <w:kern w:val="0"/>
          <w:sz w:val="30"/>
          <w:szCs w:val="30"/>
          <w:highlight w:val="none"/>
          <w:lang w:val="en-US" w:eastAsia="zh-CN" w:bidi="ar-SA"/>
        </w:rPr>
        <w:t>2、供应商未被列入失信被执行人、重大税收违法案件当事人名单、政府采购严重违法失信行为记录名单；</w:t>
      </w:r>
    </w:p>
    <w:p w14:paraId="6DAB282A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612" w:firstLineChars="200"/>
        <w:jc w:val="left"/>
        <w:textAlignment w:val="baseline"/>
        <w:outlineLvl w:val="0"/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spacing w:val="3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spacing w:val="3"/>
          <w:kern w:val="0"/>
          <w:sz w:val="30"/>
          <w:szCs w:val="30"/>
          <w:highlight w:val="none"/>
          <w:lang w:val="en-US" w:eastAsia="zh-CN" w:bidi="ar-SA"/>
        </w:rPr>
        <w:t>3、供应商不得具有禁止投标情形；</w:t>
      </w:r>
    </w:p>
    <w:p w14:paraId="4EEE0A80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612" w:firstLineChars="200"/>
        <w:jc w:val="left"/>
        <w:textAlignment w:val="baseline"/>
        <w:outlineLvl w:val="0"/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spacing w:val="3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spacing w:val="3"/>
          <w:kern w:val="0"/>
          <w:sz w:val="30"/>
          <w:szCs w:val="30"/>
          <w:highlight w:val="none"/>
          <w:lang w:val="en-US" w:eastAsia="zh-CN" w:bidi="ar-SA"/>
        </w:rPr>
        <w:t>4、本项目不接受联合体投标；</w:t>
      </w:r>
    </w:p>
    <w:p w14:paraId="05F251C8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612" w:firstLineChars="200"/>
        <w:jc w:val="left"/>
        <w:textAlignment w:val="baseline"/>
        <w:outlineLvl w:val="0"/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spacing w:val="3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spacing w:val="3"/>
          <w:kern w:val="0"/>
          <w:sz w:val="30"/>
          <w:szCs w:val="30"/>
          <w:highlight w:val="none"/>
          <w:lang w:val="en-US" w:eastAsia="zh-CN" w:bidi="ar-SA"/>
        </w:rPr>
        <w:t>5、本项目不接受任何形式的分公司投标。</w:t>
      </w:r>
    </w:p>
    <w:p w14:paraId="3B0C6B24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612" w:firstLineChars="200"/>
        <w:jc w:val="left"/>
        <w:textAlignment w:val="baseline"/>
        <w:outlineLvl w:val="0"/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spacing w:val="3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spacing w:val="3"/>
          <w:kern w:val="0"/>
          <w:sz w:val="30"/>
          <w:szCs w:val="30"/>
          <w:highlight w:val="none"/>
          <w:lang w:val="en-US" w:eastAsia="zh-CN" w:bidi="ar-SA"/>
        </w:rPr>
        <w:t>★项目响应要求：投标供应商在报价时必须要上传《报价一览表报》及报价明细文件及项目要求的一系列相关内容材料，加盖投标单位公章后扫描制作成一个PDF格式文件上传至询价附件。（供应商存在不按要求报价、中标后无故放弃、不按合同履行等违约行为的，我单位上报政府采购管理部门依法处理）。</w:t>
      </w:r>
    </w:p>
    <w:p w14:paraId="7757D106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612" w:firstLineChars="200"/>
        <w:jc w:val="left"/>
        <w:textAlignment w:val="baseline"/>
        <w:outlineLvl w:val="0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napToGrid w:val="0"/>
          <w:color w:val="000000"/>
          <w:spacing w:val="3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napToGrid w:val="0"/>
          <w:color w:val="000000"/>
          <w:spacing w:val="3"/>
          <w:kern w:val="0"/>
          <w:sz w:val="30"/>
          <w:szCs w:val="30"/>
          <w:highlight w:val="none"/>
          <w:lang w:val="en-US" w:eastAsia="zh-CN" w:bidi="ar-SA"/>
        </w:rPr>
        <w:t>★结果确认：询价时间截止后，系统推荐出的预成交供应商，应在两天内与采购单位主动联系并缴纳10%的履约保证金（验收合格后中标供应商缴纳的10%的履约保证金质保期满后无质量问题无息退还），采购单位再给予确认结果并签订服务合同，否则采购单位不给予确认结果并取消成交资格。</w:t>
      </w:r>
    </w:p>
    <w:p w14:paraId="1BC275FD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612" w:firstLineChars="200"/>
        <w:jc w:val="left"/>
        <w:textAlignment w:val="baseline"/>
        <w:outlineLvl w:val="0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napToGrid w:val="0"/>
          <w:color w:val="000000"/>
          <w:spacing w:val="3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napToGrid w:val="0"/>
          <w:color w:val="000000"/>
          <w:spacing w:val="3"/>
          <w:kern w:val="0"/>
          <w:sz w:val="30"/>
          <w:szCs w:val="30"/>
          <w:highlight w:val="none"/>
          <w:lang w:val="en-US" w:eastAsia="zh-CN" w:bidi="ar-SA"/>
        </w:rPr>
        <w:t>★供货期：签订合同后20个工作日内完成，保证正常投入使用并交我单位验收。</w:t>
      </w:r>
    </w:p>
    <w:p w14:paraId="744A9E02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12" w:firstLineChars="200"/>
        <w:jc w:val="left"/>
        <w:textAlignment w:val="baseline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3"/>
          <w:kern w:val="0"/>
          <w:sz w:val="30"/>
          <w:szCs w:val="30"/>
          <w:highlight w:val="none"/>
          <w:lang w:val="zh-CN" w:eastAsia="en-US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3"/>
          <w:kern w:val="0"/>
          <w:sz w:val="30"/>
          <w:szCs w:val="30"/>
          <w:highlight w:val="none"/>
          <w:lang w:val="en-US" w:eastAsia="zh-CN" w:bidi="ar-SA"/>
        </w:rPr>
        <w:t>三、符合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3"/>
          <w:kern w:val="0"/>
          <w:sz w:val="30"/>
          <w:szCs w:val="30"/>
          <w:highlight w:val="none"/>
          <w:lang w:val="zh-CN" w:eastAsia="en-US" w:bidi="ar-SA"/>
        </w:rPr>
        <w:t>性审查表</w:t>
      </w:r>
    </w:p>
    <w:tbl>
      <w:tblPr>
        <w:tblStyle w:val="11"/>
        <w:tblW w:w="9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936"/>
        <w:gridCol w:w="1659"/>
        <w:gridCol w:w="6564"/>
      </w:tblGrid>
      <w:tr w14:paraId="7DFA0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0" w:type="dxa"/>
            <w:noWrap w:val="0"/>
            <w:vAlign w:val="center"/>
          </w:tcPr>
          <w:p w14:paraId="47D25D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2595" w:type="dxa"/>
            <w:gridSpan w:val="2"/>
            <w:noWrap w:val="0"/>
            <w:vAlign w:val="center"/>
          </w:tcPr>
          <w:p w14:paraId="328D17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审查因素</w:t>
            </w:r>
          </w:p>
        </w:tc>
        <w:tc>
          <w:tcPr>
            <w:tcW w:w="6564" w:type="dxa"/>
            <w:noWrap w:val="0"/>
            <w:vAlign w:val="center"/>
          </w:tcPr>
          <w:p w14:paraId="2B4B70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审查内容</w:t>
            </w:r>
          </w:p>
        </w:tc>
      </w:tr>
      <w:tr w14:paraId="448DA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620" w:type="dxa"/>
            <w:vMerge w:val="restart"/>
            <w:noWrap w:val="0"/>
            <w:vAlign w:val="center"/>
          </w:tcPr>
          <w:p w14:paraId="51A89B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36" w:type="dxa"/>
            <w:vMerge w:val="restart"/>
            <w:noWrap w:val="0"/>
            <w:vAlign w:val="center"/>
          </w:tcPr>
          <w:p w14:paraId="597786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应符合的基本资格条件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（如不提供视为不响应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竞价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文件）。</w:t>
            </w:r>
          </w:p>
        </w:tc>
        <w:tc>
          <w:tcPr>
            <w:tcW w:w="1659" w:type="dxa"/>
            <w:noWrap w:val="0"/>
            <w:vAlign w:val="center"/>
          </w:tcPr>
          <w:p w14:paraId="04CD19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5"/>
                <w:kern w:val="0"/>
                <w:sz w:val="24"/>
                <w:szCs w:val="24"/>
                <w:highlight w:val="none"/>
                <w:lang w:val="en-US" w:eastAsia="zh-CN" w:bidi="ar-SA"/>
              </w:rPr>
              <w:t>、具有独立承担民事责任的能力</w:t>
            </w:r>
          </w:p>
        </w:tc>
        <w:tc>
          <w:tcPr>
            <w:tcW w:w="6564" w:type="dxa"/>
            <w:noWrap w:val="0"/>
            <w:vAlign w:val="center"/>
          </w:tcPr>
          <w:p w14:paraId="2B754F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投标人企业法人营业执照（副本）或事业单位法人证书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。</w:t>
            </w:r>
          </w:p>
          <w:p w14:paraId="08A8C4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投标人法定代表人身份证明或法定代表人授权委托书（含委托代理人身份证）。</w:t>
            </w:r>
          </w:p>
        </w:tc>
      </w:tr>
      <w:tr w14:paraId="283D7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 w14:paraId="2FFBAD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36" w:type="dxa"/>
            <w:vMerge w:val="continue"/>
            <w:noWrap w:val="0"/>
            <w:vAlign w:val="center"/>
          </w:tcPr>
          <w:p w14:paraId="43F413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noWrap w:val="0"/>
            <w:vAlign w:val="center"/>
          </w:tcPr>
          <w:p w14:paraId="59294A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2、具有良好的商业信誉和健全的财务会计制度</w:t>
            </w:r>
          </w:p>
        </w:tc>
        <w:tc>
          <w:tcPr>
            <w:tcW w:w="6564" w:type="dxa"/>
            <w:noWrap w:val="0"/>
            <w:vAlign w:val="center"/>
          </w:tcPr>
          <w:p w14:paraId="61781A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提供具有良好的商业信誉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：提供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2023年度财务审计报告（成立不足一年的须提供银行出具的资信证明）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。</w:t>
            </w:r>
          </w:p>
        </w:tc>
      </w:tr>
      <w:tr w14:paraId="076DC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 w14:paraId="4A98D5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36" w:type="dxa"/>
            <w:vMerge w:val="continue"/>
            <w:noWrap w:val="0"/>
            <w:vAlign w:val="center"/>
          </w:tcPr>
          <w:p w14:paraId="71B09E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noWrap w:val="0"/>
            <w:vAlign w:val="center"/>
          </w:tcPr>
          <w:p w14:paraId="26549C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、有依法缴纳税收和社会保障金的良好记录</w:t>
            </w:r>
          </w:p>
        </w:tc>
        <w:tc>
          <w:tcPr>
            <w:tcW w:w="6564" w:type="dxa"/>
            <w:noWrap w:val="0"/>
            <w:vAlign w:val="center"/>
          </w:tcPr>
          <w:p w14:paraId="7C89D6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提供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三个月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内任意一个月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的缴纳税收和社保的相关证明材料（完税证明、缴纳社保专用收据或社会保险缴纳清单）。</w:t>
            </w:r>
          </w:p>
          <w:p w14:paraId="388EDF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依法免税或不需要缴纳社会保障资金的投标人，应提供相应文件证明其依法免税或不需要缴纳社会保障资金。</w:t>
            </w:r>
          </w:p>
        </w:tc>
      </w:tr>
      <w:tr w14:paraId="0ED17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 w14:paraId="4718D4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36" w:type="dxa"/>
            <w:vMerge w:val="continue"/>
            <w:noWrap w:val="0"/>
            <w:vAlign w:val="center"/>
          </w:tcPr>
          <w:p w14:paraId="11089B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noWrap w:val="0"/>
            <w:vAlign w:val="center"/>
          </w:tcPr>
          <w:p w14:paraId="3FD695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、参加政府采购活动前三年内，在经营活动中没有重大违法记录</w:t>
            </w:r>
          </w:p>
        </w:tc>
        <w:tc>
          <w:tcPr>
            <w:tcW w:w="6564" w:type="dxa"/>
            <w:noWrap w:val="0"/>
            <w:vAlign w:val="center"/>
          </w:tcPr>
          <w:p w14:paraId="0F1596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提供书面承诺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格式自拟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。</w:t>
            </w:r>
          </w:p>
          <w:p w14:paraId="6B3FC5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“信用中国”网（www.creditchina.gov.cn）、中国政府采购网（www.ccgp.gov.cn）无违法违规行为的查询记录（提供查询结果网页截图并加盖投标人公章）。</w:t>
            </w:r>
          </w:p>
        </w:tc>
      </w:tr>
      <w:tr w14:paraId="07B17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 w14:paraId="4F8905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36" w:type="dxa"/>
            <w:vMerge w:val="continue"/>
            <w:noWrap w:val="0"/>
            <w:vAlign w:val="center"/>
          </w:tcPr>
          <w:p w14:paraId="5A08FA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noWrap w:val="0"/>
            <w:vAlign w:val="center"/>
          </w:tcPr>
          <w:p w14:paraId="78F5CE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5、供货服务方案、质保承诺</w:t>
            </w:r>
          </w:p>
        </w:tc>
        <w:tc>
          <w:tcPr>
            <w:tcW w:w="6564" w:type="dxa"/>
            <w:noWrap w:val="0"/>
            <w:vAlign w:val="center"/>
          </w:tcPr>
          <w:p w14:paraId="50C29A6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按照采购需求提供服务方案和质保承诺（格式自拟）。</w:t>
            </w:r>
          </w:p>
        </w:tc>
      </w:tr>
      <w:tr w14:paraId="3B35E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 w14:paraId="4D0D6D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36" w:type="dxa"/>
            <w:vMerge w:val="continue"/>
            <w:noWrap w:val="0"/>
            <w:vAlign w:val="center"/>
          </w:tcPr>
          <w:p w14:paraId="26170B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noWrap w:val="0"/>
            <w:vAlign w:val="center"/>
          </w:tcPr>
          <w:p w14:paraId="529C99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6、具有履行合同所必需的设备和专业技术能力</w:t>
            </w:r>
          </w:p>
        </w:tc>
        <w:tc>
          <w:tcPr>
            <w:tcW w:w="6564" w:type="dxa"/>
            <w:noWrap w:val="0"/>
            <w:vAlign w:val="center"/>
          </w:tcPr>
          <w:p w14:paraId="24FBE9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提供书面承诺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相关证明材料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22BDD42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i/>
                <w:iCs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②提供具有履行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合同能力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人员的证件。</w:t>
            </w:r>
          </w:p>
        </w:tc>
      </w:tr>
      <w:tr w14:paraId="4F6A9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 w14:paraId="5C85CA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36" w:type="dxa"/>
            <w:vMerge w:val="continue"/>
            <w:noWrap w:val="0"/>
            <w:vAlign w:val="center"/>
          </w:tcPr>
          <w:p w14:paraId="330B7C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noWrap w:val="0"/>
            <w:vAlign w:val="center"/>
          </w:tcPr>
          <w:p w14:paraId="79CBA0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7、现场方案</w:t>
            </w:r>
          </w:p>
        </w:tc>
        <w:tc>
          <w:tcPr>
            <w:tcW w:w="6564" w:type="dxa"/>
            <w:noWrap w:val="0"/>
            <w:vAlign w:val="center"/>
          </w:tcPr>
          <w:p w14:paraId="7BF193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详细列明现场安装人员、服务人员、现场布置安装及布置安装过程中的安全责任（安装过程中产生的安全风险问题均由成交供应商负责，提供安全承诺书格式自拟）。</w:t>
            </w:r>
          </w:p>
        </w:tc>
      </w:tr>
      <w:tr w14:paraId="3DF05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 w14:paraId="52178E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36" w:type="dxa"/>
            <w:vMerge w:val="continue"/>
            <w:noWrap w:val="0"/>
            <w:vAlign w:val="center"/>
          </w:tcPr>
          <w:p w14:paraId="54325A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noWrap w:val="0"/>
            <w:vAlign w:val="center"/>
          </w:tcPr>
          <w:p w14:paraId="562313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8、售后方案</w:t>
            </w:r>
          </w:p>
        </w:tc>
        <w:tc>
          <w:tcPr>
            <w:tcW w:w="6564" w:type="dxa"/>
            <w:noWrap w:val="0"/>
            <w:vAlign w:val="center"/>
          </w:tcPr>
          <w:p w14:paraId="6C5945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提供售后服务方案（格式自拟）。</w:t>
            </w:r>
          </w:p>
        </w:tc>
      </w:tr>
      <w:tr w14:paraId="48487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  <w:jc w:val="center"/>
        </w:trPr>
        <w:tc>
          <w:tcPr>
            <w:tcW w:w="620" w:type="dxa"/>
            <w:noWrap w:val="0"/>
            <w:vAlign w:val="center"/>
          </w:tcPr>
          <w:p w14:paraId="59E17F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36" w:type="dxa"/>
            <w:noWrap w:val="0"/>
            <w:vAlign w:val="center"/>
          </w:tcPr>
          <w:p w14:paraId="5195FF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noWrap w:val="0"/>
            <w:vAlign w:val="center"/>
          </w:tcPr>
          <w:p w14:paraId="444320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9、其他要求</w:t>
            </w:r>
          </w:p>
        </w:tc>
        <w:tc>
          <w:tcPr>
            <w:tcW w:w="6564" w:type="dxa"/>
            <w:noWrap w:val="0"/>
            <w:vAlign w:val="center"/>
          </w:tcPr>
          <w:p w14:paraId="371A13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①为避免恶性竞争、扰乱市场秩序，请各竞价单位勿以次充好、恶意压低市场正常报价，如有违反市场价格规律以超低价恶意中标，无能力正常交付的中标候选人，一律按无效标处理并记录在案，同时上报上级监管部门；</w:t>
            </w:r>
          </w:p>
          <w:p w14:paraId="51E96A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②所有资料均需供应商均需签章上传，否则按无效标处理；</w:t>
            </w:r>
          </w:p>
          <w:p w14:paraId="682803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③采购需求须全部满足，否则视为无效投标；</w:t>
            </w:r>
          </w:p>
          <w:p w14:paraId="1AB19C63">
            <w:pPr>
              <w:pStyle w:val="2"/>
              <w:ind w:left="0" w:leftChars="0" w:firstLine="0" w:firstLineChars="0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④必须上传设备清单中要求的检测报告等相关资料扫描件。</w:t>
            </w:r>
          </w:p>
          <w:bookmarkEnd w:id="0"/>
          <w:p w14:paraId="154E22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 w14:paraId="0F1DC979">
      <w:pPr>
        <w:pStyle w:val="2"/>
        <w:ind w:left="0" w:leftChars="0" w:firstLine="0" w:firstLine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24E98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4221A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一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D4221A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一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hYTQ3YWI3N2IzOWFlZTNmYmMwYWExYjgyYzlhM2UifQ=="/>
  </w:docVars>
  <w:rsids>
    <w:rsidRoot w:val="462D18E1"/>
    <w:rsid w:val="0D121888"/>
    <w:rsid w:val="11480917"/>
    <w:rsid w:val="147B2E92"/>
    <w:rsid w:val="1D041940"/>
    <w:rsid w:val="25396722"/>
    <w:rsid w:val="2BD30BA4"/>
    <w:rsid w:val="361C295A"/>
    <w:rsid w:val="3F3322BF"/>
    <w:rsid w:val="462D18E1"/>
    <w:rsid w:val="48830981"/>
    <w:rsid w:val="514E46E9"/>
    <w:rsid w:val="5304615D"/>
    <w:rsid w:val="57972032"/>
    <w:rsid w:val="58CE5ECA"/>
    <w:rsid w:val="5FD5129C"/>
    <w:rsid w:val="62D27174"/>
    <w:rsid w:val="65FF3F2C"/>
    <w:rsid w:val="6AED6048"/>
    <w:rsid w:val="6BB97BFB"/>
    <w:rsid w:val="6BE103DA"/>
    <w:rsid w:val="76ED2716"/>
    <w:rsid w:val="7D9C6919"/>
    <w:rsid w:val="F596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tLeast"/>
      <w:ind w:firstLine="200" w:firstLineChars="200"/>
      <w:outlineLvl w:val="2"/>
    </w:pPr>
    <w:rPr>
      <w:rFonts w:ascii="Times New Roman" w:cs="宋体"/>
      <w:b/>
      <w:bCs/>
      <w:color w:val="333333"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widowControl w:val="0"/>
      <w:spacing w:before="0" w:after="0"/>
      <w:ind w:left="420" w:right="0"/>
      <w:jc w:val="left"/>
    </w:pPr>
    <w:rPr>
      <w:rFonts w:ascii="Times New Roman" w:hAnsi="Times New Roman" w:eastAsia="宋体" w:cs="Times New Roman"/>
      <w:i/>
      <w:iCs/>
      <w:kern w:val="2"/>
      <w:sz w:val="20"/>
      <w:szCs w:val="20"/>
      <w:lang w:val="en-US" w:eastAsia="zh-CN" w:bidi="ar-SA"/>
    </w:rPr>
  </w:style>
  <w:style w:type="paragraph" w:styleId="5">
    <w:name w:val="Body Text"/>
    <w:basedOn w:val="1"/>
    <w:next w:val="6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6">
    <w:name w:val="Body Text First Indent"/>
    <w:basedOn w:val="5"/>
    <w:next w:val="1"/>
    <w:qFormat/>
    <w:uiPriority w:val="99"/>
    <w:pPr>
      <w:tabs>
        <w:tab w:val="left" w:pos="567"/>
      </w:tabs>
      <w:ind w:firstLine="420" w:firstLineChars="100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footnote text"/>
    <w:basedOn w:val="1"/>
    <w:next w:val="5"/>
    <w:qFormat/>
    <w:uiPriority w:val="0"/>
    <w:pPr>
      <w:snapToGrid w:val="0"/>
      <w:jc w:val="left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4240</Words>
  <Characters>4369</Characters>
  <Lines>0</Lines>
  <Paragraphs>0</Paragraphs>
  <TotalTime>12</TotalTime>
  <ScaleCrop>false</ScaleCrop>
  <LinksUpToDate>false</LinksUpToDate>
  <CharactersWithSpaces>4431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2024-08-30T11:40:00Z</dcterms:created>
  <dc:creator>梦de轨迹</dc:creator>
  <cp:lastModifiedBy>蔡秀伟</cp:lastModifiedBy>
  <cp:lastPrinted>2024-10-09T21:08:00Z</cp:lastPrinted>
  <dcterms:modified xsi:type="dcterms:W3CDTF">2024-10-20T13:41:53Z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0A2ADAB6085A4E309780F57BC459DCD6_11</vt:lpwstr>
  </property>
</Properties>
</file>