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30"/>
          <w:szCs w:val="3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0"/>
          <w:szCs w:val="30"/>
          <w:lang w:val="en-US" w:eastAsia="zh-CN"/>
        </w:rPr>
        <w:t>手柄截图器参数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30"/>
          <w:szCs w:val="30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1.手柄设计：该手柄采用人性化设计，符合人体工程学原理，使操作更加舒适和方便。手柄的形状和大小适合人手握持，可以减轻用户的疲劳感。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2.具备按钮和控制功能。(截图功能)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3.耐用性和易维护性：该手柄采用高质量的材料制造，具有良好的耐用性和抗磨损性。同时，手柄的结构设计合理，易于维护和清洁。</w:t>
      </w:r>
    </w:p>
    <w:p>
      <w:pPr>
        <w:ind w:firstLine="320" w:firstLineChars="1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4.需要满足以下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8台B超的16个手柄截图器，每台2个手柄截图器：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1.飞利浦 HD7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飞利浦 IE-eLit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3.飞利浦 Affiniti70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 美国</w:t>
      </w:r>
      <w:r>
        <w:rPr>
          <w:rFonts w:hint="eastAsia" w:ascii="仿宋" w:hAnsi="仿宋" w:eastAsia="仿宋" w:cs="仿宋"/>
          <w:sz w:val="32"/>
          <w:szCs w:val="32"/>
        </w:rPr>
        <w:t>GE-LOGIQE9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美国</w:t>
      </w:r>
      <w:r>
        <w:rPr>
          <w:rFonts w:hint="eastAsia" w:ascii="仿宋" w:hAnsi="仿宋" w:eastAsia="仿宋" w:cs="仿宋"/>
          <w:sz w:val="32"/>
          <w:szCs w:val="32"/>
        </w:rPr>
        <w:t>GE-COLUsonE6 BT15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6.飞利浦 EPIQ5C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7. </w:t>
      </w:r>
      <w:r>
        <w:rPr>
          <w:rFonts w:hint="eastAsia" w:ascii="仿宋" w:hAnsi="仿宋" w:eastAsia="仿宋" w:cs="仿宋"/>
          <w:sz w:val="32"/>
          <w:szCs w:val="32"/>
        </w:rPr>
        <w:t>迈瑞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Resona</w:t>
      </w:r>
      <w:r>
        <w:rPr>
          <w:rFonts w:hint="eastAsia" w:ascii="仿宋" w:hAnsi="仿宋" w:eastAsia="仿宋" w:cs="仿宋"/>
          <w:sz w:val="32"/>
          <w:szCs w:val="32"/>
        </w:rPr>
        <w:t xml:space="preserve"> 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8. 迈瑞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Resona</w:t>
      </w:r>
      <w:r>
        <w:rPr>
          <w:rFonts w:hint="eastAsia" w:ascii="仿宋" w:hAnsi="仿宋" w:eastAsia="仿宋" w:cs="仿宋"/>
          <w:sz w:val="32"/>
          <w:szCs w:val="32"/>
        </w:rPr>
        <w:t xml:space="preserve"> 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)配套使用。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jc w:val="right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21723"/>
    <w:rsid w:val="0B7F46B9"/>
    <w:rsid w:val="128A5D1F"/>
    <w:rsid w:val="321E331F"/>
    <w:rsid w:val="3EA03A5D"/>
    <w:rsid w:val="560D06EB"/>
    <w:rsid w:val="7442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297</Characters>
  <Lines>0</Lines>
  <Paragraphs>0</Paragraphs>
  <TotalTime>1</TotalTime>
  <ScaleCrop>false</ScaleCrop>
  <LinksUpToDate>false</LinksUpToDate>
  <CharactersWithSpaces>334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2025-04-09T04:26:00Z</dcterms:created>
  <dc:creator>Administrator</dc:creator>
  <cp:lastModifiedBy>Administrator</cp:lastModifiedBy>
  <dcterms:modified xsi:type="dcterms:W3CDTF">2025-05-15T11:37:06Z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KSOTemplateDocerSaveRecord">
    <vt:lpwstr>eyJoZGlkIjoiOGExODUwNTZlMTgyZWI3MzM1ZTY0MWU4MDVkMWU3MjkiLCJ1c2VySWQiOiI0NDUyNTcxMjcifQ==</vt:lpwstr>
  </property>
  <property fmtid="{D5CDD505-2E9C-101B-9397-08002B2CF9AE}" pid="4" name="ICV">
    <vt:lpwstr>21223B85665E4963B06B099E4FCF4B15_12</vt:lpwstr>
  </property>
</Properties>
</file>