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490937">
      <w:pPr>
        <w:spacing w:before="0" w:beforeLines="-2147483648" w:after="0" w:afterLines="-2147483648" w:line="560" w:lineRule="exact"/>
        <w:jc w:val="center"/>
        <w:outlineLvl w:val="0"/>
        <w:rPr>
          <w:rFonts w:hint="eastAsia" w:ascii="方正小标宋_GBK" w:hAnsi="方正小标宋_GBK" w:eastAsia="方正小标宋_GBK" w:cs="方正小标宋_GBK"/>
          <w:color w:val="000000"/>
          <w:kern w:val="0"/>
          <w:sz w:val="32"/>
          <w:szCs w:val="32"/>
        </w:rPr>
      </w:pPr>
      <w:bookmarkStart w:id="49" w:name="_GoBack"/>
      <w:r>
        <w:rPr>
          <w:rFonts w:hint="eastAsia" w:ascii="方正小标宋_GBK" w:hAnsi="方正小标宋_GBK" w:eastAsia="方正小标宋_GBK" w:cs="方正小标宋_GBK"/>
          <w:color w:val="000000"/>
          <w:kern w:val="0"/>
          <w:sz w:val="32"/>
          <w:szCs w:val="32"/>
        </w:rPr>
        <w:t>定点医药机构医疗收费电子结算凭证接口规范</w:t>
      </w:r>
    </w:p>
    <w:bookmarkEnd w:id="49"/>
    <w:p w14:paraId="4E633AB5">
      <w:pPr>
        <w:pStyle w:val="3"/>
        <w:numPr>
          <w:ilvl w:val="0"/>
          <w:numId w:val="1"/>
        </w:numPr>
        <w:tabs>
          <w:tab w:val="left" w:pos="761"/>
        </w:tabs>
        <w:spacing w:line="600" w:lineRule="exact"/>
        <w:ind w:left="0" w:firstLine="560" w:firstLineChars="200"/>
        <w:rPr>
          <w:rFonts w:hint="eastAsia" w:ascii="黑体" w:hAnsi="黑体" w:eastAsia="黑体"/>
          <w:b w:val="0"/>
        </w:rPr>
      </w:pPr>
      <w:r>
        <w:rPr>
          <w:rFonts w:hint="eastAsia" w:ascii="黑体" w:hAnsi="黑体" w:eastAsia="黑体"/>
          <w:b w:val="0"/>
          <w:lang w:eastAsia="zh-CN"/>
        </w:rPr>
        <w:t xml:space="preserve"> </w:t>
      </w:r>
      <w:r>
        <w:rPr>
          <w:rFonts w:ascii="黑体" w:hAnsi="黑体" w:eastAsia="黑体"/>
          <w:b w:val="0"/>
        </w:rPr>
        <w:t>范围</w:t>
      </w:r>
    </w:p>
    <w:p w14:paraId="4FD003F3">
      <w:pPr>
        <w:autoSpaceDE w:val="0"/>
        <w:autoSpaceDN w:val="0"/>
        <w:ind w:firstLine="560" w:firstLineChars="200"/>
        <w:rPr>
          <w:rFonts w:hint="eastAsia" w:ascii="仿宋_GB2312" w:hAnsi="宋体" w:cs="宋体"/>
          <w:kern w:val="0"/>
          <w:sz w:val="28"/>
          <w:szCs w:val="28"/>
        </w:rPr>
      </w:pPr>
      <w:r>
        <w:rPr>
          <w:rFonts w:hint="eastAsia" w:ascii="仿宋_GB2312" w:hAnsi="宋体" w:cs="宋体"/>
          <w:kern w:val="0"/>
          <w:sz w:val="28"/>
          <w:szCs w:val="28"/>
        </w:rPr>
        <w:t>本规范规定了定点医药机构通过两定接口上传医疗收费电子结算凭证的交互流程和接口要求，定点医药机构应按照本规范要求改造业务系统，将本医药机构开具的医疗收费电子结算凭证（包括财政、税务等部门监制的医疗收费电子凭证）全量上传至医疗保障信息平台，满足医保部门基金监管、公共服务、价格监管等业务需要。</w:t>
      </w:r>
    </w:p>
    <w:p w14:paraId="7A346514">
      <w:pPr>
        <w:pStyle w:val="3"/>
        <w:numPr>
          <w:ilvl w:val="0"/>
          <w:numId w:val="1"/>
        </w:numPr>
        <w:tabs>
          <w:tab w:val="left" w:pos="761"/>
        </w:tabs>
        <w:spacing w:line="600" w:lineRule="exact"/>
        <w:ind w:left="0" w:firstLine="560" w:firstLineChars="200"/>
        <w:rPr>
          <w:rFonts w:hint="eastAsia" w:ascii="黑体" w:hAnsi="黑体" w:eastAsia="黑体"/>
          <w:b w:val="0"/>
        </w:rPr>
      </w:pPr>
      <w:bookmarkStart w:id="0" w:name="_bookmark24"/>
      <w:bookmarkEnd w:id="0"/>
      <w:bookmarkStart w:id="1" w:name="2流程说明"/>
      <w:bookmarkEnd w:id="1"/>
      <w:r>
        <w:rPr>
          <w:rFonts w:hint="eastAsia" w:ascii="黑体" w:hAnsi="黑体" w:eastAsia="黑体"/>
          <w:b w:val="0"/>
          <w:lang w:eastAsia="zh-CN"/>
        </w:rPr>
        <w:t xml:space="preserve"> </w:t>
      </w:r>
      <w:r>
        <w:rPr>
          <w:rFonts w:ascii="黑体" w:hAnsi="黑体" w:eastAsia="黑体"/>
          <w:b w:val="0"/>
        </w:rPr>
        <w:t>流程说明</w:t>
      </w:r>
    </w:p>
    <w:p w14:paraId="317C7F17">
      <w:pPr>
        <w:pStyle w:val="4"/>
        <w:numPr>
          <w:ilvl w:val="-1"/>
          <w:numId w:val="0"/>
        </w:numPr>
        <w:autoSpaceDE w:val="0"/>
        <w:autoSpaceDN w:val="0"/>
        <w:spacing w:before="11"/>
        <w:ind w:leftChars="200" w:firstLine="0" w:firstLineChars="0"/>
        <w:jc w:val="center"/>
        <w:rPr>
          <w:rFonts w:hint="eastAsia" w:ascii="宋体" w:hAnsi="宋体" w:eastAsia="宋体" w:cs="宋体"/>
          <w:b/>
          <w:kern w:val="0"/>
          <w:sz w:val="11"/>
          <w:szCs w:val="21"/>
        </w:rPr>
      </w:pPr>
      <w:bookmarkStart w:id="2" w:name="_bookmark25"/>
      <w:bookmarkEnd w:id="2"/>
      <w:bookmarkStart w:id="3" w:name="2.1定点医药机构上传电子结算凭证"/>
      <w:bookmarkEnd w:id="3"/>
      <w:r>
        <w:rPr>
          <w:rFonts w:hint="eastAsia"/>
          <w:lang w:val="en-US" w:eastAsia="zh-CN"/>
        </w:rPr>
        <w:t xml:space="preserve">2.1 </w:t>
      </w:r>
      <w:r>
        <w:rPr>
          <w:lang w:eastAsia="zh-CN"/>
        </w:rPr>
        <w:t>定点医药机构上传电子结算凭证</w:t>
      </w:r>
      <w:r>
        <w:rPr>
          <w:rFonts w:ascii="宋体" w:hAnsi="宋体" w:eastAsia="宋体" w:cs="宋体"/>
          <w:b/>
          <w:kern w:val="0"/>
          <w:sz w:val="11"/>
          <w:szCs w:val="21"/>
        </w:rPr>
        <w:drawing>
          <wp:anchor distT="0" distB="0" distL="114300" distR="114300" simplePos="0" relativeHeight="251659264" behindDoc="0" locked="0" layoutInCell="1" allowOverlap="1">
            <wp:simplePos x="0" y="0"/>
            <wp:positionH relativeFrom="column">
              <wp:posOffset>448945</wp:posOffset>
            </wp:positionH>
            <wp:positionV relativeFrom="paragraph">
              <wp:posOffset>601345</wp:posOffset>
            </wp:positionV>
            <wp:extent cx="4718685" cy="4097020"/>
            <wp:effectExtent l="0" t="0" r="5715" b="8255"/>
            <wp:wrapTopAndBottom/>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4718685" cy="4097020"/>
                    </a:xfrm>
                    <a:prstGeom prst="rect">
                      <a:avLst/>
                    </a:prstGeom>
                    <a:noFill/>
                  </pic:spPr>
                </pic:pic>
              </a:graphicData>
            </a:graphic>
          </wp:anchor>
        </w:drawing>
      </w:r>
    </w:p>
    <w:p w14:paraId="18521229">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1.定点医药机构按照《关于贯彻执行15项医疗保障信息业务编码标准的通知》（医保办发〔2020〕51 号）（详见附录</w:t>
      </w:r>
      <w:r>
        <w:rPr>
          <w:rFonts w:hint="eastAsia" w:ascii="仿宋_GB2312" w:hAnsi="宋体" w:cs="宋体"/>
          <w:kern w:val="0"/>
          <w:sz w:val="28"/>
          <w:szCs w:val="28"/>
        </w:rPr>
        <w:t>：</w:t>
      </w:r>
      <w:r>
        <w:rPr>
          <w:rFonts w:ascii="仿宋_GB2312" w:hAnsi="宋体" w:cs="宋体"/>
          <w:kern w:val="0"/>
          <w:sz w:val="28"/>
          <w:szCs w:val="28"/>
        </w:rPr>
        <w:t>电子结算凭证开具示例）调用财政/税务电子票据（发票）系统开具医疗收费电子结算凭证（以下简称“电子结算凭证”），项目收费明细编码和名称应按照医保规范填写，报销类别（包括甲类、乙类、全自费）填写  到备注字段中。</w:t>
      </w:r>
    </w:p>
    <w:p w14:paraId="1F8F6A8A">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 xml:space="preserve">2.定点医药机构将电子结算凭证上传到医疗保障信息平台电子结算凭证中心两种方式：  </w:t>
      </w:r>
    </w:p>
    <w:p w14:paraId="5BF6FA16">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方式一：定点医药机构全量上传医疗收费电子结算凭证。</w:t>
      </w:r>
    </w:p>
    <w:p w14:paraId="2CE5028C">
      <w:pPr>
        <w:autoSpaceDE w:val="0"/>
        <w:autoSpaceDN w:val="0"/>
        <w:ind w:firstLine="560" w:firstLineChars="200"/>
        <w:rPr>
          <w:rFonts w:hint="eastAsia" w:ascii="仿宋_GB2312" w:hAnsi="宋体" w:cs="宋体"/>
          <w:kern w:val="0"/>
          <w:sz w:val="28"/>
          <w:szCs w:val="28"/>
        </w:rPr>
      </w:pPr>
      <w:r>
        <w:rPr>
          <w:rFonts w:hint="eastAsia" w:ascii="仿宋_GB2312" w:hAnsi="宋体" w:cs="宋体"/>
          <w:kern w:val="0"/>
          <w:sz w:val="28"/>
          <w:szCs w:val="28"/>
        </w:rPr>
        <w:t>（1）</w:t>
      </w:r>
      <w:r>
        <w:rPr>
          <w:rFonts w:ascii="仿宋_GB2312" w:hAnsi="宋体" w:cs="宋体"/>
          <w:kern w:val="0"/>
          <w:sz w:val="28"/>
          <w:szCs w:val="28"/>
        </w:rPr>
        <w:t>定点医药机构将电子结算凭证版式文件打包压缩，调用【4901】上传电子结算凭证接口将电子结算凭证版式文件和结算信息关联关系上传至电子结算凭证中心。</w:t>
      </w:r>
    </w:p>
    <w:p w14:paraId="689F858E">
      <w:pPr>
        <w:autoSpaceDE w:val="0"/>
        <w:autoSpaceDN w:val="0"/>
        <w:ind w:firstLine="560" w:firstLineChars="200"/>
        <w:rPr>
          <w:rFonts w:hint="eastAsia" w:ascii="仿宋_GB2312" w:hAnsi="宋体" w:cs="宋体"/>
          <w:kern w:val="0"/>
          <w:sz w:val="28"/>
          <w:szCs w:val="28"/>
        </w:rPr>
      </w:pPr>
      <w:r>
        <w:rPr>
          <w:rFonts w:hint="eastAsia" w:ascii="仿宋_GB2312" w:hAnsi="宋体" w:cs="宋体"/>
          <w:kern w:val="0"/>
          <w:sz w:val="28"/>
          <w:szCs w:val="28"/>
        </w:rPr>
        <w:t>（2）</w:t>
      </w:r>
      <w:r>
        <w:rPr>
          <w:rFonts w:ascii="仿宋_GB2312" w:hAnsi="宋体" w:cs="宋体"/>
          <w:kern w:val="0"/>
          <w:sz w:val="28"/>
          <w:szCs w:val="28"/>
        </w:rPr>
        <w:t>定点医药机构调用【4902】查询电子结算凭证上传接口，查询上传电子结算凭证接口的保存结果信息，包含版式文件保存结果和结算信息关联结果。</w:t>
      </w:r>
    </w:p>
    <w:p w14:paraId="4AD38A7A">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方式二：定点医药机构仅上传医疗收费电子结算凭证基本信息，并授权医保部门从地方数据管理部门下载医疗收费电子结算凭证。</w:t>
      </w:r>
    </w:p>
    <w:p w14:paraId="77F1A45B">
      <w:pPr>
        <w:autoSpaceDE w:val="0"/>
        <w:autoSpaceDN w:val="0"/>
        <w:ind w:firstLine="560" w:firstLineChars="200"/>
        <w:rPr>
          <w:rFonts w:hint="eastAsia" w:ascii="仿宋_GB2312" w:hAnsi="宋体" w:cs="宋体"/>
          <w:kern w:val="0"/>
          <w:sz w:val="28"/>
          <w:szCs w:val="28"/>
        </w:rPr>
      </w:pPr>
      <w:r>
        <w:rPr>
          <w:rFonts w:hint="eastAsia" w:ascii="仿宋_GB2312" w:hAnsi="宋体" w:cs="宋体"/>
          <w:kern w:val="0"/>
          <w:sz w:val="28"/>
          <w:szCs w:val="28"/>
        </w:rPr>
        <w:t>（1）</w:t>
      </w:r>
      <w:r>
        <w:rPr>
          <w:rFonts w:ascii="仿宋_GB2312" w:hAnsi="宋体" w:cs="宋体"/>
          <w:kern w:val="0"/>
          <w:sz w:val="28"/>
          <w:szCs w:val="28"/>
        </w:rPr>
        <w:t>定点医药机构将电子结算凭证版式文件打包压缩，调用【4903】上传电子结算凭证基本信息接口将电子结算凭证基本信息上传至电子结算凭证中心。</w:t>
      </w:r>
    </w:p>
    <w:p w14:paraId="0C3B30D2">
      <w:pPr>
        <w:autoSpaceDE w:val="0"/>
        <w:autoSpaceDN w:val="0"/>
        <w:ind w:firstLine="560" w:firstLineChars="200"/>
        <w:rPr>
          <w:rFonts w:hint="eastAsia" w:ascii="仿宋_GB2312" w:hAnsi="宋体" w:cs="宋体"/>
          <w:kern w:val="0"/>
          <w:sz w:val="28"/>
          <w:szCs w:val="28"/>
        </w:rPr>
      </w:pPr>
      <w:r>
        <w:rPr>
          <w:rFonts w:hint="eastAsia" w:ascii="仿宋_GB2312" w:hAnsi="宋体" w:cs="宋体"/>
          <w:kern w:val="0"/>
          <w:sz w:val="28"/>
          <w:szCs w:val="28"/>
        </w:rPr>
        <w:t>（2）</w:t>
      </w:r>
      <w:r>
        <w:rPr>
          <w:rFonts w:ascii="仿宋_GB2312" w:hAnsi="宋体" w:cs="宋体"/>
          <w:kern w:val="0"/>
          <w:sz w:val="28"/>
          <w:szCs w:val="28"/>
        </w:rPr>
        <w:t>定点医药机构调用【4904】查询电子结算凭证基本信息上传结果，查询上传电子结算凭证基本信息接口的保存结果信息。</w:t>
      </w:r>
    </w:p>
    <w:p w14:paraId="55CCA235">
      <w:pPr>
        <w:pStyle w:val="4"/>
        <w:numPr>
          <w:ilvl w:val="-1"/>
          <w:numId w:val="0"/>
        </w:numPr>
        <w:ind w:leftChars="200" w:firstLine="0" w:firstLineChars="0"/>
        <w:rPr>
          <w:rFonts w:hint="eastAsia"/>
          <w:lang w:eastAsia="zh-CN"/>
        </w:rPr>
      </w:pPr>
      <w:bookmarkStart w:id="4" w:name="_bookmark26"/>
      <w:bookmarkEnd w:id="4"/>
      <w:bookmarkStart w:id="5" w:name="2.2定点医药机构查询电子结算凭证状态"/>
      <w:bookmarkEnd w:id="5"/>
      <w:r>
        <w:rPr>
          <w:rFonts w:hint="eastAsia"/>
          <w:lang w:val="en-US" w:eastAsia="zh-CN"/>
        </w:rPr>
        <w:t xml:space="preserve">2.2 </w:t>
      </w:r>
      <w:r>
        <w:rPr>
          <w:rFonts w:hint="eastAsia"/>
          <w:lang w:eastAsia="zh-CN"/>
        </w:rPr>
        <w:t>定点医药机构查询电子结算凭证状态</w:t>
      </w:r>
    </w:p>
    <w:p w14:paraId="0B0C57DF">
      <w:pPr>
        <w:autoSpaceDE w:val="0"/>
        <w:autoSpaceDN w:val="0"/>
        <w:ind w:firstLine="522" w:firstLineChars="200"/>
        <w:rPr>
          <w:rFonts w:hint="eastAsia" w:ascii="仿宋_GB2312" w:hAnsi="宋体" w:cs="宋体"/>
          <w:kern w:val="0"/>
          <w:sz w:val="28"/>
          <w:szCs w:val="28"/>
        </w:rPr>
      </w:pPr>
      <w:r>
        <w:rPr>
          <w:rFonts w:ascii="宋体" w:hAnsi="宋体" w:eastAsia="宋体" w:cs="宋体"/>
          <w:b/>
          <w:kern w:val="0"/>
          <w:sz w:val="26"/>
          <w:szCs w:val="21"/>
        </w:rPr>
        <w:drawing>
          <wp:anchor distT="0" distB="0" distL="114300" distR="114300" simplePos="0" relativeHeight="251660288" behindDoc="0" locked="0" layoutInCell="1" allowOverlap="1">
            <wp:simplePos x="0" y="0"/>
            <wp:positionH relativeFrom="column">
              <wp:posOffset>417195</wp:posOffset>
            </wp:positionH>
            <wp:positionV relativeFrom="paragraph">
              <wp:posOffset>-3119755</wp:posOffset>
            </wp:positionV>
            <wp:extent cx="4787900" cy="3422650"/>
            <wp:effectExtent l="0" t="0" r="3175" b="6350"/>
            <wp:wrapTopAndBottom/>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4787900" cy="3422650"/>
                    </a:xfrm>
                    <a:prstGeom prst="rect">
                      <a:avLst/>
                    </a:prstGeom>
                    <a:noFill/>
                  </pic:spPr>
                </pic:pic>
              </a:graphicData>
            </a:graphic>
          </wp:anchor>
        </w:drawing>
      </w:r>
      <w:r>
        <w:rPr>
          <w:rFonts w:hint="eastAsia" w:ascii="仿宋_GB2312" w:hAnsi="宋体" w:cs="宋体"/>
          <w:kern w:val="0"/>
          <w:sz w:val="28"/>
          <w:szCs w:val="28"/>
          <w:lang w:eastAsia="zh-CN"/>
        </w:rPr>
        <w:t>定点</w:t>
      </w:r>
      <w:r>
        <w:rPr>
          <w:rFonts w:ascii="仿宋_GB2312" w:hAnsi="宋体" w:cs="宋体"/>
          <w:kern w:val="0"/>
          <w:sz w:val="28"/>
          <w:szCs w:val="28"/>
        </w:rPr>
        <w:t>医药机构上传电子结算凭证后，参保人到经办机构办理零星报销业务时，经办人员审核通过会调用电子结算凭证中心接口更新电子结算凭证报销状态。定点医药机构如需办理退费业务，应先调用【5501】查询电子结算凭证状态接口，根据接口返回的状态信息，判断是否可以办理退费业务。</w:t>
      </w:r>
    </w:p>
    <w:p w14:paraId="7393AF72">
      <w:pPr>
        <w:pStyle w:val="3"/>
        <w:numPr>
          <w:ilvl w:val="0"/>
          <w:numId w:val="1"/>
        </w:numPr>
        <w:tabs>
          <w:tab w:val="left" w:pos="761"/>
        </w:tabs>
        <w:spacing w:line="600" w:lineRule="exact"/>
        <w:ind w:left="0" w:firstLine="560" w:firstLineChars="200"/>
        <w:rPr>
          <w:rFonts w:hint="eastAsia" w:ascii="黑体" w:hAnsi="黑体" w:eastAsia="黑体"/>
          <w:b w:val="0"/>
        </w:rPr>
      </w:pPr>
      <w:bookmarkStart w:id="6" w:name="3接口列表"/>
      <w:bookmarkEnd w:id="6"/>
      <w:bookmarkStart w:id="7" w:name="_bookmark27"/>
      <w:bookmarkEnd w:id="7"/>
      <w:r>
        <w:rPr>
          <w:rFonts w:hint="eastAsia" w:ascii="黑体" w:hAnsi="黑体" w:eastAsia="黑体"/>
          <w:b w:val="0"/>
          <w:lang w:eastAsia="zh-CN"/>
        </w:rPr>
        <w:t xml:space="preserve"> </w:t>
      </w:r>
      <w:r>
        <w:rPr>
          <w:rFonts w:ascii="黑体" w:hAnsi="黑体" w:eastAsia="黑体"/>
          <w:b w:val="0"/>
        </w:rPr>
        <w:t>接口列表</w:t>
      </w:r>
    </w:p>
    <w:p w14:paraId="03BE936A">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基线版本提供的接口列表如下：</w:t>
      </w:r>
    </w:p>
    <w:p w14:paraId="412A0BAB">
      <w:pPr>
        <w:spacing w:after="120" w:afterLines="50"/>
        <w:jc w:val="center"/>
        <w:rPr>
          <w:rFonts w:ascii="仿宋_GB2312" w:hAnsiTheme="minorHAnsi" w:cstheme="minorBidi"/>
          <w:sz w:val="28"/>
          <w:szCs w:val="28"/>
        </w:rPr>
      </w:pPr>
      <w:r>
        <w:rPr>
          <w:rFonts w:hint="eastAsia" w:ascii="仿宋_GB2312" w:hAnsiTheme="minorHAnsi" w:cstheme="minorBidi"/>
          <w:sz w:val="28"/>
          <w:szCs w:val="28"/>
        </w:rPr>
        <w:t>表1 接口列表</w:t>
      </w:r>
    </w:p>
    <w:tbl>
      <w:tblPr>
        <w:tblStyle w:val="5"/>
        <w:tblW w:w="5000" w:type="pct"/>
        <w:tblInd w:w="0" w:type="dxa"/>
        <w:tblLayout w:type="autofit"/>
        <w:tblCellMar>
          <w:top w:w="0" w:type="dxa"/>
          <w:left w:w="108" w:type="dxa"/>
          <w:bottom w:w="0" w:type="dxa"/>
          <w:right w:w="108" w:type="dxa"/>
        </w:tblCellMar>
      </w:tblPr>
      <w:tblGrid>
        <w:gridCol w:w="1172"/>
        <w:gridCol w:w="1055"/>
        <w:gridCol w:w="1727"/>
        <w:gridCol w:w="1319"/>
        <w:gridCol w:w="982"/>
        <w:gridCol w:w="982"/>
        <w:gridCol w:w="1633"/>
      </w:tblGrid>
      <w:tr w14:paraId="75A36F48">
        <w:tblPrEx>
          <w:tblCellMar>
            <w:top w:w="0" w:type="dxa"/>
            <w:left w:w="108" w:type="dxa"/>
            <w:bottom w:w="0" w:type="dxa"/>
            <w:right w:w="108" w:type="dxa"/>
          </w:tblCellMar>
        </w:tblPrEx>
        <w:trPr>
          <w:trHeight w:val="312" w:hRule="atLeast"/>
          <w:tblHeader/>
        </w:trPr>
        <w:tc>
          <w:tcPr>
            <w:tcW w:w="675" w:type="pct"/>
            <w:tcBorders>
              <w:top w:val="single" w:color="auto" w:sz="4" w:space="0"/>
              <w:left w:val="single" w:color="auto" w:sz="4" w:space="0"/>
              <w:bottom w:val="single" w:color="auto" w:sz="4" w:space="0"/>
              <w:right w:val="single" w:color="auto" w:sz="4" w:space="0"/>
            </w:tcBorders>
            <w:shd w:val="clear" w:color="auto" w:fill="auto"/>
            <w:noWrap/>
            <w:tcMar>
              <w:left w:w="11" w:type="dxa"/>
              <w:right w:w="11" w:type="dxa"/>
            </w:tcMar>
            <w:vAlign w:val="center"/>
          </w:tcPr>
          <w:p w14:paraId="050E87E0">
            <w:pPr>
              <w:widowControl/>
              <w:spacing w:line="240" w:lineRule="auto"/>
              <w:jc w:val="center"/>
              <w:rPr>
                <w:rFonts w:hint="eastAsia" w:ascii="黑体" w:hAnsi="黑体" w:eastAsia="黑体" w:cs="宋体"/>
                <w:color w:val="000000"/>
                <w:kern w:val="0"/>
                <w:sz w:val="24"/>
                <w:szCs w:val="24"/>
              </w:rPr>
            </w:pPr>
            <w:r>
              <w:rPr>
                <w:rFonts w:hint="eastAsia" w:ascii="黑体" w:hAnsi="黑体" w:eastAsia="黑体" w:cs="宋体"/>
                <w:color w:val="000000"/>
                <w:kern w:val="0"/>
                <w:sz w:val="24"/>
                <w:szCs w:val="24"/>
              </w:rPr>
              <w:t xml:space="preserve">接口编号 </w:t>
            </w:r>
          </w:p>
        </w:tc>
        <w:tc>
          <w:tcPr>
            <w:tcW w:w="608" w:type="pct"/>
            <w:tcBorders>
              <w:top w:val="single" w:color="auto" w:sz="4" w:space="0"/>
              <w:left w:val="nil"/>
              <w:bottom w:val="single" w:color="auto" w:sz="4" w:space="0"/>
              <w:right w:val="single" w:color="auto" w:sz="4" w:space="0"/>
            </w:tcBorders>
            <w:shd w:val="clear" w:color="auto" w:fill="auto"/>
            <w:noWrap/>
            <w:tcMar>
              <w:left w:w="11" w:type="dxa"/>
              <w:right w:w="11" w:type="dxa"/>
            </w:tcMar>
            <w:vAlign w:val="center"/>
          </w:tcPr>
          <w:p w14:paraId="197F4D4E">
            <w:pPr>
              <w:widowControl/>
              <w:spacing w:line="240" w:lineRule="auto"/>
              <w:jc w:val="center"/>
              <w:rPr>
                <w:rFonts w:hint="eastAsia" w:ascii="黑体" w:hAnsi="黑体" w:eastAsia="黑体" w:cs="宋体"/>
                <w:color w:val="000000"/>
                <w:kern w:val="0"/>
                <w:sz w:val="24"/>
                <w:szCs w:val="24"/>
              </w:rPr>
            </w:pPr>
            <w:r>
              <w:rPr>
                <w:rFonts w:hint="eastAsia" w:ascii="黑体" w:hAnsi="黑体" w:eastAsia="黑体" w:cs="宋体"/>
                <w:color w:val="000000"/>
                <w:kern w:val="0"/>
                <w:sz w:val="24"/>
                <w:szCs w:val="24"/>
              </w:rPr>
              <w:t xml:space="preserve">一级分类 </w:t>
            </w:r>
          </w:p>
        </w:tc>
        <w:tc>
          <w:tcPr>
            <w:tcW w:w="987" w:type="pct"/>
            <w:tcBorders>
              <w:top w:val="single" w:color="auto" w:sz="4" w:space="0"/>
              <w:left w:val="nil"/>
              <w:bottom w:val="single" w:color="auto" w:sz="4" w:space="0"/>
              <w:right w:val="single" w:color="auto" w:sz="4" w:space="0"/>
            </w:tcBorders>
            <w:shd w:val="clear" w:color="auto" w:fill="auto"/>
            <w:noWrap/>
            <w:tcMar>
              <w:left w:w="11" w:type="dxa"/>
              <w:right w:w="11" w:type="dxa"/>
            </w:tcMar>
            <w:vAlign w:val="center"/>
          </w:tcPr>
          <w:p w14:paraId="43C57444">
            <w:pPr>
              <w:widowControl/>
              <w:spacing w:line="240" w:lineRule="auto"/>
              <w:jc w:val="center"/>
              <w:rPr>
                <w:rFonts w:hint="eastAsia" w:ascii="黑体" w:hAnsi="黑体" w:eastAsia="黑体" w:cs="宋体"/>
                <w:color w:val="000000"/>
                <w:kern w:val="0"/>
                <w:sz w:val="24"/>
                <w:szCs w:val="24"/>
              </w:rPr>
            </w:pPr>
            <w:r>
              <w:rPr>
                <w:rFonts w:hint="eastAsia" w:ascii="黑体" w:hAnsi="黑体" w:eastAsia="黑体" w:cs="宋体"/>
                <w:color w:val="000000"/>
                <w:kern w:val="0"/>
                <w:sz w:val="24"/>
                <w:szCs w:val="24"/>
              </w:rPr>
              <w:t xml:space="preserve">二级分类 </w:t>
            </w:r>
          </w:p>
        </w:tc>
        <w:tc>
          <w:tcPr>
            <w:tcW w:w="757" w:type="pct"/>
            <w:tcBorders>
              <w:top w:val="single" w:color="auto" w:sz="4" w:space="0"/>
              <w:left w:val="nil"/>
              <w:bottom w:val="single" w:color="auto" w:sz="4" w:space="0"/>
              <w:right w:val="single" w:color="auto" w:sz="4" w:space="0"/>
            </w:tcBorders>
            <w:shd w:val="clear" w:color="auto" w:fill="auto"/>
            <w:noWrap/>
            <w:tcMar>
              <w:left w:w="11" w:type="dxa"/>
              <w:right w:w="11" w:type="dxa"/>
            </w:tcMar>
            <w:vAlign w:val="center"/>
          </w:tcPr>
          <w:p w14:paraId="090A20C2">
            <w:pPr>
              <w:widowControl/>
              <w:spacing w:line="240" w:lineRule="auto"/>
              <w:jc w:val="center"/>
              <w:rPr>
                <w:rFonts w:hint="eastAsia" w:ascii="黑体" w:hAnsi="黑体" w:eastAsia="黑体" w:cs="宋体"/>
                <w:color w:val="000000"/>
                <w:kern w:val="0"/>
                <w:sz w:val="24"/>
                <w:szCs w:val="24"/>
              </w:rPr>
            </w:pPr>
            <w:r>
              <w:rPr>
                <w:rFonts w:hint="eastAsia" w:ascii="黑体" w:hAnsi="黑体" w:eastAsia="黑体" w:cs="宋体"/>
                <w:color w:val="000000"/>
                <w:kern w:val="0"/>
                <w:sz w:val="24"/>
                <w:szCs w:val="24"/>
              </w:rPr>
              <w:t xml:space="preserve">接口名称 </w:t>
            </w:r>
          </w:p>
        </w:tc>
        <w:tc>
          <w:tcPr>
            <w:tcW w:w="542" w:type="pct"/>
            <w:tcBorders>
              <w:top w:val="single" w:color="auto" w:sz="4" w:space="0"/>
              <w:left w:val="nil"/>
              <w:bottom w:val="single" w:color="auto" w:sz="4" w:space="0"/>
              <w:right w:val="single" w:color="auto" w:sz="4" w:space="0"/>
            </w:tcBorders>
            <w:shd w:val="clear" w:color="auto" w:fill="auto"/>
            <w:noWrap/>
            <w:tcMar>
              <w:left w:w="11" w:type="dxa"/>
              <w:right w:w="11" w:type="dxa"/>
            </w:tcMar>
            <w:vAlign w:val="center"/>
          </w:tcPr>
          <w:p w14:paraId="649773F6">
            <w:pPr>
              <w:widowControl/>
              <w:spacing w:line="240" w:lineRule="auto"/>
              <w:jc w:val="center"/>
              <w:rPr>
                <w:rFonts w:hint="eastAsia" w:ascii="黑体" w:hAnsi="黑体" w:eastAsia="黑体" w:cs="宋体"/>
                <w:color w:val="000000"/>
                <w:kern w:val="0"/>
                <w:sz w:val="24"/>
                <w:szCs w:val="24"/>
              </w:rPr>
            </w:pPr>
            <w:r>
              <w:rPr>
                <w:rFonts w:hint="eastAsia" w:ascii="黑体" w:hAnsi="黑体" w:eastAsia="黑体" w:cs="宋体"/>
                <w:color w:val="000000"/>
                <w:kern w:val="0"/>
                <w:sz w:val="24"/>
                <w:szCs w:val="24"/>
              </w:rPr>
              <w:t xml:space="preserve">调用方式 </w:t>
            </w:r>
          </w:p>
        </w:tc>
        <w:tc>
          <w:tcPr>
            <w:tcW w:w="497" w:type="pct"/>
            <w:tcBorders>
              <w:top w:val="single" w:color="auto" w:sz="4" w:space="0"/>
              <w:left w:val="nil"/>
              <w:bottom w:val="single" w:color="auto" w:sz="4" w:space="0"/>
              <w:right w:val="single" w:color="auto" w:sz="4" w:space="0"/>
            </w:tcBorders>
            <w:shd w:val="clear" w:color="auto" w:fill="auto"/>
            <w:noWrap/>
            <w:tcMar>
              <w:left w:w="11" w:type="dxa"/>
              <w:right w:w="11" w:type="dxa"/>
            </w:tcMar>
            <w:vAlign w:val="center"/>
          </w:tcPr>
          <w:p w14:paraId="21489B21">
            <w:pPr>
              <w:widowControl/>
              <w:spacing w:line="240" w:lineRule="auto"/>
              <w:jc w:val="center"/>
              <w:rPr>
                <w:rFonts w:hint="eastAsia" w:ascii="黑体" w:hAnsi="黑体" w:eastAsia="黑体" w:cs="宋体"/>
                <w:color w:val="000000"/>
                <w:kern w:val="0"/>
                <w:sz w:val="24"/>
                <w:szCs w:val="24"/>
              </w:rPr>
            </w:pPr>
            <w:r>
              <w:rPr>
                <w:rFonts w:hint="eastAsia" w:ascii="黑体" w:hAnsi="黑体" w:eastAsia="黑体" w:cs="宋体"/>
                <w:color w:val="000000"/>
                <w:kern w:val="0"/>
                <w:sz w:val="24"/>
                <w:szCs w:val="24"/>
              </w:rPr>
              <w:t xml:space="preserve">接口类型 </w:t>
            </w:r>
          </w:p>
        </w:tc>
        <w:tc>
          <w:tcPr>
            <w:tcW w:w="935" w:type="pct"/>
            <w:tcBorders>
              <w:top w:val="single" w:color="auto" w:sz="4" w:space="0"/>
              <w:left w:val="nil"/>
              <w:bottom w:val="single" w:color="auto" w:sz="4" w:space="0"/>
              <w:right w:val="single" w:color="auto" w:sz="4" w:space="0"/>
            </w:tcBorders>
            <w:shd w:val="clear" w:color="auto" w:fill="auto"/>
            <w:noWrap/>
            <w:tcMar>
              <w:left w:w="11" w:type="dxa"/>
              <w:right w:w="11" w:type="dxa"/>
            </w:tcMar>
            <w:vAlign w:val="center"/>
          </w:tcPr>
          <w:p w14:paraId="79741701">
            <w:pPr>
              <w:widowControl/>
              <w:spacing w:line="240" w:lineRule="auto"/>
              <w:jc w:val="center"/>
              <w:rPr>
                <w:rFonts w:hint="eastAsia" w:ascii="黑体" w:hAnsi="黑体" w:eastAsia="黑体" w:cs="宋体"/>
                <w:color w:val="000000"/>
                <w:kern w:val="0"/>
                <w:sz w:val="24"/>
                <w:szCs w:val="24"/>
              </w:rPr>
            </w:pPr>
            <w:r>
              <w:rPr>
                <w:rFonts w:hint="eastAsia" w:ascii="黑体" w:hAnsi="黑体" w:eastAsia="黑体" w:cs="宋体"/>
                <w:color w:val="000000"/>
                <w:kern w:val="0"/>
                <w:sz w:val="24"/>
                <w:szCs w:val="24"/>
              </w:rPr>
              <w:t xml:space="preserve">描述 </w:t>
            </w:r>
          </w:p>
        </w:tc>
      </w:tr>
      <w:tr w14:paraId="0733FF07">
        <w:tblPrEx>
          <w:tblCellMar>
            <w:top w:w="0" w:type="dxa"/>
            <w:left w:w="108" w:type="dxa"/>
            <w:bottom w:w="0" w:type="dxa"/>
            <w:right w:w="108" w:type="dxa"/>
          </w:tblCellMar>
        </w:tblPrEx>
        <w:trPr>
          <w:trHeight w:val="936" w:hRule="atLeast"/>
        </w:trPr>
        <w:tc>
          <w:tcPr>
            <w:tcW w:w="675" w:type="pct"/>
            <w:tcBorders>
              <w:top w:val="nil"/>
              <w:left w:val="single" w:color="auto" w:sz="4" w:space="0"/>
              <w:bottom w:val="single" w:color="auto" w:sz="4" w:space="0"/>
              <w:right w:val="single" w:color="auto" w:sz="4" w:space="0"/>
            </w:tcBorders>
            <w:shd w:val="clear" w:color="auto" w:fill="auto"/>
            <w:tcMar>
              <w:left w:w="11" w:type="dxa"/>
              <w:right w:w="11" w:type="dxa"/>
            </w:tcMar>
            <w:vAlign w:val="center"/>
          </w:tcPr>
          <w:p w14:paraId="19F108FB">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4901</w:t>
            </w:r>
          </w:p>
        </w:tc>
        <w:tc>
          <w:tcPr>
            <w:tcW w:w="608" w:type="pct"/>
            <w:vMerge w:val="restart"/>
            <w:tcBorders>
              <w:top w:val="nil"/>
              <w:left w:val="single" w:color="auto" w:sz="4" w:space="0"/>
              <w:bottom w:val="single" w:color="auto" w:sz="4" w:space="0"/>
              <w:right w:val="single" w:color="auto" w:sz="4" w:space="0"/>
            </w:tcBorders>
            <w:shd w:val="clear" w:color="auto" w:fill="auto"/>
            <w:tcMar>
              <w:left w:w="11" w:type="dxa"/>
              <w:right w:w="11" w:type="dxa"/>
            </w:tcMar>
            <w:vAlign w:val="center"/>
          </w:tcPr>
          <w:p w14:paraId="4EF24758">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xml:space="preserve">4-信息采 集上传 </w:t>
            </w:r>
          </w:p>
        </w:tc>
        <w:tc>
          <w:tcPr>
            <w:tcW w:w="987" w:type="pct"/>
            <w:vMerge w:val="restart"/>
            <w:tcBorders>
              <w:top w:val="nil"/>
              <w:left w:val="single" w:color="auto" w:sz="4" w:space="0"/>
              <w:bottom w:val="single" w:color="auto" w:sz="4" w:space="0"/>
              <w:right w:val="single" w:color="auto" w:sz="4" w:space="0"/>
            </w:tcBorders>
            <w:shd w:val="clear" w:color="auto" w:fill="auto"/>
            <w:tcMar>
              <w:left w:w="11" w:type="dxa"/>
              <w:right w:w="11" w:type="dxa"/>
            </w:tcMar>
            <w:vAlign w:val="center"/>
          </w:tcPr>
          <w:p w14:paraId="3FA7E3B8">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xml:space="preserve">9-电子结算凭证采集 </w:t>
            </w:r>
          </w:p>
        </w:tc>
        <w:tc>
          <w:tcPr>
            <w:tcW w:w="757" w:type="pct"/>
            <w:tcBorders>
              <w:top w:val="nil"/>
              <w:left w:val="nil"/>
              <w:bottom w:val="single" w:color="auto" w:sz="4" w:space="0"/>
              <w:right w:val="single" w:color="auto" w:sz="4" w:space="0"/>
            </w:tcBorders>
            <w:shd w:val="clear" w:color="auto" w:fill="auto"/>
            <w:tcMar>
              <w:left w:w="11" w:type="dxa"/>
              <w:right w:w="11" w:type="dxa"/>
            </w:tcMar>
            <w:vAlign w:val="center"/>
          </w:tcPr>
          <w:p w14:paraId="26D7E123">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xml:space="preserve">上传电子结算凭证 </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42E4C6A5">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xml:space="preserve">实时 </w:t>
            </w:r>
          </w:p>
        </w:tc>
        <w:tc>
          <w:tcPr>
            <w:tcW w:w="497" w:type="pct"/>
            <w:tcBorders>
              <w:top w:val="nil"/>
              <w:left w:val="nil"/>
              <w:bottom w:val="single" w:color="auto" w:sz="4" w:space="0"/>
              <w:right w:val="single" w:color="auto" w:sz="4" w:space="0"/>
            </w:tcBorders>
            <w:shd w:val="clear" w:color="auto" w:fill="auto"/>
            <w:tcMar>
              <w:left w:w="11" w:type="dxa"/>
              <w:right w:w="11" w:type="dxa"/>
            </w:tcMar>
            <w:vAlign w:val="center"/>
          </w:tcPr>
          <w:p w14:paraId="5DA573FE">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xml:space="preserve">新增 </w:t>
            </w:r>
          </w:p>
        </w:tc>
        <w:tc>
          <w:tcPr>
            <w:tcW w:w="935" w:type="pct"/>
            <w:tcBorders>
              <w:top w:val="nil"/>
              <w:left w:val="nil"/>
              <w:bottom w:val="single" w:color="auto" w:sz="4" w:space="0"/>
              <w:right w:val="single" w:color="auto" w:sz="4" w:space="0"/>
            </w:tcBorders>
            <w:shd w:val="clear" w:color="auto" w:fill="auto"/>
            <w:tcMar>
              <w:left w:w="11" w:type="dxa"/>
              <w:right w:w="11" w:type="dxa"/>
            </w:tcMar>
            <w:vAlign w:val="center"/>
          </w:tcPr>
          <w:p w14:paraId="2F5FBF20">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xml:space="preserve">通过此交易上传电子结算凭证版式文件和结算数据关联关系。 </w:t>
            </w:r>
          </w:p>
        </w:tc>
      </w:tr>
      <w:tr w14:paraId="01F4BEA7">
        <w:tblPrEx>
          <w:tblCellMar>
            <w:top w:w="0" w:type="dxa"/>
            <w:left w:w="108" w:type="dxa"/>
            <w:bottom w:w="0" w:type="dxa"/>
            <w:right w:w="108" w:type="dxa"/>
          </w:tblCellMar>
        </w:tblPrEx>
        <w:trPr>
          <w:trHeight w:val="558" w:hRule="atLeast"/>
        </w:trPr>
        <w:tc>
          <w:tcPr>
            <w:tcW w:w="675" w:type="pct"/>
            <w:tcBorders>
              <w:top w:val="nil"/>
              <w:left w:val="single" w:color="auto" w:sz="4" w:space="0"/>
              <w:bottom w:val="single" w:color="auto" w:sz="4" w:space="0"/>
              <w:right w:val="single" w:color="auto" w:sz="4" w:space="0"/>
            </w:tcBorders>
            <w:shd w:val="clear" w:color="auto" w:fill="auto"/>
            <w:tcMar>
              <w:left w:w="11" w:type="dxa"/>
              <w:right w:w="11" w:type="dxa"/>
            </w:tcMar>
            <w:vAlign w:val="center"/>
          </w:tcPr>
          <w:p w14:paraId="70CB5F32">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4902</w:t>
            </w:r>
          </w:p>
        </w:tc>
        <w:tc>
          <w:tcPr>
            <w:tcW w:w="608" w:type="pct"/>
            <w:vMerge w:val="continue"/>
            <w:tcBorders>
              <w:top w:val="nil"/>
              <w:left w:val="single" w:color="auto" w:sz="4" w:space="0"/>
              <w:bottom w:val="single" w:color="auto" w:sz="4" w:space="0"/>
              <w:right w:val="single" w:color="auto" w:sz="4" w:space="0"/>
            </w:tcBorders>
            <w:tcMar>
              <w:left w:w="11" w:type="dxa"/>
              <w:right w:w="11" w:type="dxa"/>
            </w:tcMar>
            <w:vAlign w:val="center"/>
          </w:tcPr>
          <w:p w14:paraId="450FEF15">
            <w:pPr>
              <w:widowControl/>
              <w:spacing w:line="240" w:lineRule="auto"/>
              <w:jc w:val="left"/>
              <w:rPr>
                <w:rFonts w:hint="eastAsia" w:ascii="仿宋_GB2312" w:hAnsi="宋体" w:cs="宋体"/>
                <w:color w:val="000000"/>
                <w:kern w:val="0"/>
                <w:sz w:val="24"/>
                <w:szCs w:val="24"/>
              </w:rPr>
            </w:pPr>
          </w:p>
        </w:tc>
        <w:tc>
          <w:tcPr>
            <w:tcW w:w="987" w:type="pct"/>
            <w:vMerge w:val="continue"/>
            <w:tcBorders>
              <w:top w:val="nil"/>
              <w:left w:val="single" w:color="auto" w:sz="4" w:space="0"/>
              <w:bottom w:val="single" w:color="auto" w:sz="4" w:space="0"/>
              <w:right w:val="single" w:color="auto" w:sz="4" w:space="0"/>
            </w:tcBorders>
            <w:tcMar>
              <w:left w:w="11" w:type="dxa"/>
              <w:right w:w="11" w:type="dxa"/>
            </w:tcMar>
            <w:vAlign w:val="center"/>
          </w:tcPr>
          <w:p w14:paraId="0F53E474">
            <w:pPr>
              <w:widowControl/>
              <w:spacing w:line="240" w:lineRule="auto"/>
              <w:jc w:val="left"/>
              <w:rPr>
                <w:rFonts w:hint="eastAsia" w:ascii="仿宋_GB2312" w:hAnsi="宋体" w:cs="宋体"/>
                <w:color w:val="000000"/>
                <w:kern w:val="0"/>
                <w:sz w:val="24"/>
                <w:szCs w:val="24"/>
              </w:rPr>
            </w:pPr>
          </w:p>
        </w:tc>
        <w:tc>
          <w:tcPr>
            <w:tcW w:w="757" w:type="pct"/>
            <w:tcBorders>
              <w:top w:val="nil"/>
              <w:left w:val="nil"/>
              <w:bottom w:val="single" w:color="auto" w:sz="4" w:space="0"/>
              <w:right w:val="single" w:color="auto" w:sz="4" w:space="0"/>
            </w:tcBorders>
            <w:shd w:val="clear" w:color="auto" w:fill="auto"/>
            <w:tcMar>
              <w:left w:w="11" w:type="dxa"/>
              <w:right w:w="11" w:type="dxa"/>
            </w:tcMar>
            <w:vAlign w:val="center"/>
          </w:tcPr>
          <w:p w14:paraId="206FF83B">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xml:space="preserve">查询电子结算凭证上传结果  </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0292AADB">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xml:space="preserve">实时 </w:t>
            </w:r>
          </w:p>
        </w:tc>
        <w:tc>
          <w:tcPr>
            <w:tcW w:w="497" w:type="pct"/>
            <w:tcBorders>
              <w:top w:val="nil"/>
              <w:left w:val="nil"/>
              <w:bottom w:val="single" w:color="auto" w:sz="4" w:space="0"/>
              <w:right w:val="single" w:color="auto" w:sz="4" w:space="0"/>
            </w:tcBorders>
            <w:shd w:val="clear" w:color="auto" w:fill="auto"/>
            <w:tcMar>
              <w:left w:w="11" w:type="dxa"/>
              <w:right w:w="11" w:type="dxa"/>
            </w:tcMar>
            <w:vAlign w:val="center"/>
          </w:tcPr>
          <w:p w14:paraId="4FB1489B">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xml:space="preserve">新增 </w:t>
            </w:r>
          </w:p>
        </w:tc>
        <w:tc>
          <w:tcPr>
            <w:tcW w:w="935" w:type="pct"/>
            <w:tcBorders>
              <w:top w:val="nil"/>
              <w:left w:val="nil"/>
              <w:bottom w:val="single" w:color="auto" w:sz="4" w:space="0"/>
              <w:right w:val="single" w:color="auto" w:sz="4" w:space="0"/>
            </w:tcBorders>
            <w:shd w:val="clear" w:color="auto" w:fill="auto"/>
            <w:tcMar>
              <w:left w:w="11" w:type="dxa"/>
              <w:right w:w="11" w:type="dxa"/>
            </w:tcMar>
            <w:vAlign w:val="center"/>
          </w:tcPr>
          <w:p w14:paraId="5F3B533A">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xml:space="preserve">通过此交易查询上传电子结算凭证和结算数据关联关系的保存结果。 </w:t>
            </w:r>
          </w:p>
        </w:tc>
      </w:tr>
      <w:tr w14:paraId="305F15F2">
        <w:tblPrEx>
          <w:tblCellMar>
            <w:top w:w="0" w:type="dxa"/>
            <w:left w:w="108" w:type="dxa"/>
            <w:bottom w:w="0" w:type="dxa"/>
            <w:right w:w="108" w:type="dxa"/>
          </w:tblCellMar>
        </w:tblPrEx>
        <w:trPr>
          <w:trHeight w:val="936" w:hRule="atLeast"/>
        </w:trPr>
        <w:tc>
          <w:tcPr>
            <w:tcW w:w="675" w:type="pct"/>
            <w:tcBorders>
              <w:top w:val="nil"/>
              <w:left w:val="single" w:color="auto" w:sz="4" w:space="0"/>
              <w:bottom w:val="single" w:color="auto" w:sz="4" w:space="0"/>
              <w:right w:val="single" w:color="auto" w:sz="4" w:space="0"/>
            </w:tcBorders>
            <w:shd w:val="clear" w:color="auto" w:fill="auto"/>
            <w:tcMar>
              <w:left w:w="11" w:type="dxa"/>
              <w:right w:w="11" w:type="dxa"/>
            </w:tcMar>
            <w:vAlign w:val="center"/>
          </w:tcPr>
          <w:p w14:paraId="2542B355">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4903</w:t>
            </w:r>
          </w:p>
        </w:tc>
        <w:tc>
          <w:tcPr>
            <w:tcW w:w="608" w:type="pct"/>
            <w:vMerge w:val="continue"/>
            <w:tcBorders>
              <w:top w:val="nil"/>
              <w:left w:val="single" w:color="auto" w:sz="4" w:space="0"/>
              <w:bottom w:val="single" w:color="auto" w:sz="4" w:space="0"/>
              <w:right w:val="single" w:color="auto" w:sz="4" w:space="0"/>
            </w:tcBorders>
            <w:tcMar>
              <w:left w:w="11" w:type="dxa"/>
              <w:right w:w="11" w:type="dxa"/>
            </w:tcMar>
            <w:vAlign w:val="center"/>
          </w:tcPr>
          <w:p w14:paraId="0AE6933C">
            <w:pPr>
              <w:widowControl/>
              <w:spacing w:line="240" w:lineRule="auto"/>
              <w:jc w:val="left"/>
              <w:rPr>
                <w:rFonts w:hint="eastAsia" w:ascii="仿宋_GB2312" w:hAnsi="宋体" w:cs="宋体"/>
                <w:color w:val="000000"/>
                <w:kern w:val="0"/>
                <w:sz w:val="24"/>
                <w:szCs w:val="24"/>
              </w:rPr>
            </w:pPr>
          </w:p>
        </w:tc>
        <w:tc>
          <w:tcPr>
            <w:tcW w:w="987" w:type="pct"/>
            <w:vMerge w:val="continue"/>
            <w:tcBorders>
              <w:top w:val="nil"/>
              <w:left w:val="single" w:color="auto" w:sz="4" w:space="0"/>
              <w:bottom w:val="single" w:color="auto" w:sz="4" w:space="0"/>
              <w:right w:val="single" w:color="auto" w:sz="4" w:space="0"/>
            </w:tcBorders>
            <w:tcMar>
              <w:left w:w="11" w:type="dxa"/>
              <w:right w:w="11" w:type="dxa"/>
            </w:tcMar>
            <w:vAlign w:val="center"/>
          </w:tcPr>
          <w:p w14:paraId="4AAB16A0">
            <w:pPr>
              <w:widowControl/>
              <w:spacing w:line="240" w:lineRule="auto"/>
              <w:jc w:val="left"/>
              <w:rPr>
                <w:rFonts w:hint="eastAsia" w:ascii="仿宋_GB2312" w:hAnsi="宋体" w:cs="宋体"/>
                <w:color w:val="000000"/>
                <w:kern w:val="0"/>
                <w:sz w:val="24"/>
                <w:szCs w:val="24"/>
              </w:rPr>
            </w:pPr>
          </w:p>
        </w:tc>
        <w:tc>
          <w:tcPr>
            <w:tcW w:w="757" w:type="pct"/>
            <w:tcBorders>
              <w:top w:val="nil"/>
              <w:left w:val="nil"/>
              <w:bottom w:val="single" w:color="auto" w:sz="4" w:space="0"/>
              <w:right w:val="single" w:color="auto" w:sz="4" w:space="0"/>
            </w:tcBorders>
            <w:shd w:val="clear" w:color="auto" w:fill="auto"/>
            <w:tcMar>
              <w:left w:w="11" w:type="dxa"/>
              <w:right w:w="11" w:type="dxa"/>
            </w:tcMar>
            <w:vAlign w:val="center"/>
          </w:tcPr>
          <w:p w14:paraId="208FC9F3">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xml:space="preserve">上传电子结算凭证基本信息  </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4743303D">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xml:space="preserve">实时 </w:t>
            </w:r>
          </w:p>
        </w:tc>
        <w:tc>
          <w:tcPr>
            <w:tcW w:w="497" w:type="pct"/>
            <w:tcBorders>
              <w:top w:val="nil"/>
              <w:left w:val="nil"/>
              <w:bottom w:val="single" w:color="auto" w:sz="4" w:space="0"/>
              <w:right w:val="single" w:color="auto" w:sz="4" w:space="0"/>
            </w:tcBorders>
            <w:shd w:val="clear" w:color="auto" w:fill="auto"/>
            <w:tcMar>
              <w:left w:w="11" w:type="dxa"/>
              <w:right w:w="11" w:type="dxa"/>
            </w:tcMar>
            <w:vAlign w:val="center"/>
          </w:tcPr>
          <w:p w14:paraId="779E8081">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xml:space="preserve">新增 </w:t>
            </w:r>
          </w:p>
        </w:tc>
        <w:tc>
          <w:tcPr>
            <w:tcW w:w="935" w:type="pct"/>
            <w:tcBorders>
              <w:top w:val="nil"/>
              <w:left w:val="nil"/>
              <w:bottom w:val="single" w:color="auto" w:sz="4" w:space="0"/>
              <w:right w:val="single" w:color="auto" w:sz="4" w:space="0"/>
            </w:tcBorders>
            <w:shd w:val="clear" w:color="auto" w:fill="auto"/>
            <w:tcMar>
              <w:left w:w="11" w:type="dxa"/>
              <w:right w:w="11" w:type="dxa"/>
            </w:tcMar>
            <w:vAlign w:val="center"/>
          </w:tcPr>
          <w:p w14:paraId="16B4C7BB">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xml:space="preserve">通过此交易上传电子结算凭证基本信息和结算数据关联关系。 </w:t>
            </w:r>
          </w:p>
        </w:tc>
      </w:tr>
      <w:tr w14:paraId="0BA7FB5E">
        <w:tblPrEx>
          <w:tblCellMar>
            <w:top w:w="0" w:type="dxa"/>
            <w:left w:w="108" w:type="dxa"/>
            <w:bottom w:w="0" w:type="dxa"/>
            <w:right w:w="108" w:type="dxa"/>
          </w:tblCellMar>
        </w:tblPrEx>
        <w:trPr>
          <w:trHeight w:val="1248" w:hRule="atLeast"/>
        </w:trPr>
        <w:tc>
          <w:tcPr>
            <w:tcW w:w="675" w:type="pct"/>
            <w:tcBorders>
              <w:top w:val="nil"/>
              <w:left w:val="single" w:color="auto" w:sz="4" w:space="0"/>
              <w:bottom w:val="single" w:color="auto" w:sz="4" w:space="0"/>
              <w:right w:val="single" w:color="auto" w:sz="4" w:space="0"/>
            </w:tcBorders>
            <w:shd w:val="clear" w:color="auto" w:fill="auto"/>
            <w:tcMar>
              <w:left w:w="11" w:type="dxa"/>
              <w:right w:w="11" w:type="dxa"/>
            </w:tcMar>
            <w:vAlign w:val="center"/>
          </w:tcPr>
          <w:p w14:paraId="4AD9A38E">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4904</w:t>
            </w:r>
          </w:p>
        </w:tc>
        <w:tc>
          <w:tcPr>
            <w:tcW w:w="608" w:type="pct"/>
            <w:vMerge w:val="continue"/>
            <w:tcBorders>
              <w:top w:val="nil"/>
              <w:left w:val="single" w:color="auto" w:sz="4" w:space="0"/>
              <w:bottom w:val="single" w:color="auto" w:sz="4" w:space="0"/>
              <w:right w:val="single" w:color="auto" w:sz="4" w:space="0"/>
            </w:tcBorders>
            <w:tcMar>
              <w:left w:w="11" w:type="dxa"/>
              <w:right w:w="11" w:type="dxa"/>
            </w:tcMar>
            <w:vAlign w:val="center"/>
          </w:tcPr>
          <w:p w14:paraId="1A6452BC">
            <w:pPr>
              <w:widowControl/>
              <w:spacing w:line="240" w:lineRule="auto"/>
              <w:jc w:val="left"/>
              <w:rPr>
                <w:rFonts w:hint="eastAsia" w:ascii="仿宋_GB2312" w:hAnsi="宋体" w:cs="宋体"/>
                <w:color w:val="000000"/>
                <w:kern w:val="0"/>
                <w:sz w:val="24"/>
                <w:szCs w:val="24"/>
              </w:rPr>
            </w:pPr>
          </w:p>
        </w:tc>
        <w:tc>
          <w:tcPr>
            <w:tcW w:w="987" w:type="pct"/>
            <w:vMerge w:val="continue"/>
            <w:tcBorders>
              <w:top w:val="nil"/>
              <w:left w:val="single" w:color="auto" w:sz="4" w:space="0"/>
              <w:bottom w:val="single" w:color="auto" w:sz="4" w:space="0"/>
              <w:right w:val="single" w:color="auto" w:sz="4" w:space="0"/>
            </w:tcBorders>
            <w:tcMar>
              <w:left w:w="11" w:type="dxa"/>
              <w:right w:w="11" w:type="dxa"/>
            </w:tcMar>
            <w:vAlign w:val="center"/>
          </w:tcPr>
          <w:p w14:paraId="15C6A91A">
            <w:pPr>
              <w:widowControl/>
              <w:spacing w:line="240" w:lineRule="auto"/>
              <w:jc w:val="left"/>
              <w:rPr>
                <w:rFonts w:hint="eastAsia" w:ascii="仿宋_GB2312" w:hAnsi="宋体" w:cs="宋体"/>
                <w:color w:val="000000"/>
                <w:kern w:val="0"/>
                <w:sz w:val="24"/>
                <w:szCs w:val="24"/>
              </w:rPr>
            </w:pPr>
          </w:p>
        </w:tc>
        <w:tc>
          <w:tcPr>
            <w:tcW w:w="757" w:type="pct"/>
            <w:tcBorders>
              <w:top w:val="nil"/>
              <w:left w:val="nil"/>
              <w:bottom w:val="single" w:color="auto" w:sz="4" w:space="0"/>
              <w:right w:val="single" w:color="auto" w:sz="4" w:space="0"/>
            </w:tcBorders>
            <w:shd w:val="clear" w:color="auto" w:fill="auto"/>
            <w:tcMar>
              <w:left w:w="11" w:type="dxa"/>
              <w:right w:w="11" w:type="dxa"/>
            </w:tcMar>
            <w:vAlign w:val="center"/>
          </w:tcPr>
          <w:p w14:paraId="015203C5">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xml:space="preserve">查询电子结算 </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42674E52">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xml:space="preserve">实时 </w:t>
            </w:r>
          </w:p>
        </w:tc>
        <w:tc>
          <w:tcPr>
            <w:tcW w:w="497" w:type="pct"/>
            <w:tcBorders>
              <w:top w:val="nil"/>
              <w:left w:val="nil"/>
              <w:bottom w:val="single" w:color="auto" w:sz="4" w:space="0"/>
              <w:right w:val="single" w:color="auto" w:sz="4" w:space="0"/>
            </w:tcBorders>
            <w:shd w:val="clear" w:color="auto" w:fill="auto"/>
            <w:tcMar>
              <w:left w:w="11" w:type="dxa"/>
              <w:right w:w="11" w:type="dxa"/>
            </w:tcMar>
            <w:vAlign w:val="center"/>
          </w:tcPr>
          <w:p w14:paraId="10346AA6">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新增</w:t>
            </w:r>
          </w:p>
        </w:tc>
        <w:tc>
          <w:tcPr>
            <w:tcW w:w="935" w:type="pct"/>
            <w:tcBorders>
              <w:top w:val="nil"/>
              <w:left w:val="nil"/>
              <w:bottom w:val="single" w:color="auto" w:sz="4" w:space="0"/>
              <w:right w:val="single" w:color="auto" w:sz="4" w:space="0"/>
            </w:tcBorders>
            <w:shd w:val="clear" w:color="auto" w:fill="auto"/>
            <w:tcMar>
              <w:left w:w="11" w:type="dxa"/>
              <w:right w:w="11" w:type="dxa"/>
            </w:tcMar>
            <w:vAlign w:val="center"/>
          </w:tcPr>
          <w:p w14:paraId="45EC0C7D">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凭证基本信息上传结果子结算凭证基本信息和结算数据关联关系的保存结果。</w:t>
            </w:r>
          </w:p>
        </w:tc>
      </w:tr>
      <w:tr w14:paraId="5CBB1646">
        <w:tblPrEx>
          <w:tblCellMar>
            <w:top w:w="0" w:type="dxa"/>
            <w:left w:w="108" w:type="dxa"/>
            <w:bottom w:w="0" w:type="dxa"/>
            <w:right w:w="108" w:type="dxa"/>
          </w:tblCellMar>
        </w:tblPrEx>
        <w:trPr>
          <w:trHeight w:val="624" w:hRule="atLeast"/>
        </w:trPr>
        <w:tc>
          <w:tcPr>
            <w:tcW w:w="675" w:type="pct"/>
            <w:tcBorders>
              <w:top w:val="nil"/>
              <w:left w:val="single" w:color="auto" w:sz="4" w:space="0"/>
              <w:bottom w:val="single" w:color="auto" w:sz="4" w:space="0"/>
              <w:right w:val="single" w:color="auto" w:sz="4" w:space="0"/>
            </w:tcBorders>
            <w:shd w:val="clear" w:color="auto" w:fill="auto"/>
            <w:tcMar>
              <w:left w:w="11" w:type="dxa"/>
              <w:right w:w="11" w:type="dxa"/>
            </w:tcMar>
            <w:vAlign w:val="center"/>
          </w:tcPr>
          <w:p w14:paraId="46630476">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5501</w:t>
            </w:r>
          </w:p>
        </w:tc>
        <w:tc>
          <w:tcPr>
            <w:tcW w:w="608" w:type="pct"/>
            <w:tcBorders>
              <w:top w:val="nil"/>
              <w:left w:val="nil"/>
              <w:bottom w:val="single" w:color="auto" w:sz="4" w:space="0"/>
              <w:right w:val="single" w:color="auto" w:sz="4" w:space="0"/>
            </w:tcBorders>
            <w:shd w:val="clear" w:color="auto" w:fill="auto"/>
            <w:tcMar>
              <w:left w:w="11" w:type="dxa"/>
              <w:right w:w="11" w:type="dxa"/>
            </w:tcMar>
            <w:vAlign w:val="center"/>
          </w:tcPr>
          <w:p w14:paraId="5FAF0F5D">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5-信息查询</w:t>
            </w:r>
          </w:p>
        </w:tc>
        <w:tc>
          <w:tcPr>
            <w:tcW w:w="987" w:type="pct"/>
            <w:tcBorders>
              <w:top w:val="nil"/>
              <w:left w:val="nil"/>
              <w:bottom w:val="single" w:color="auto" w:sz="4" w:space="0"/>
              <w:right w:val="single" w:color="auto" w:sz="4" w:space="0"/>
            </w:tcBorders>
            <w:shd w:val="clear" w:color="auto" w:fill="auto"/>
            <w:tcMar>
              <w:left w:w="11" w:type="dxa"/>
              <w:right w:w="11" w:type="dxa"/>
            </w:tcMar>
            <w:vAlign w:val="center"/>
          </w:tcPr>
          <w:p w14:paraId="59ED3D39">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5-电子结算凭证查询</w:t>
            </w:r>
          </w:p>
        </w:tc>
        <w:tc>
          <w:tcPr>
            <w:tcW w:w="757" w:type="pct"/>
            <w:tcBorders>
              <w:top w:val="nil"/>
              <w:left w:val="nil"/>
              <w:bottom w:val="single" w:color="auto" w:sz="4" w:space="0"/>
              <w:right w:val="single" w:color="auto" w:sz="4" w:space="0"/>
            </w:tcBorders>
            <w:shd w:val="clear" w:color="auto" w:fill="auto"/>
            <w:tcMar>
              <w:left w:w="11" w:type="dxa"/>
              <w:right w:w="11" w:type="dxa"/>
            </w:tcMar>
            <w:vAlign w:val="center"/>
          </w:tcPr>
          <w:p w14:paraId="7D5296C2">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查询电子结算凭证状态</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646E959F">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实时</w:t>
            </w:r>
          </w:p>
        </w:tc>
        <w:tc>
          <w:tcPr>
            <w:tcW w:w="497" w:type="pct"/>
            <w:tcBorders>
              <w:top w:val="nil"/>
              <w:left w:val="nil"/>
              <w:bottom w:val="single" w:color="auto" w:sz="4" w:space="0"/>
              <w:right w:val="single" w:color="auto" w:sz="4" w:space="0"/>
            </w:tcBorders>
            <w:shd w:val="clear" w:color="auto" w:fill="auto"/>
            <w:tcMar>
              <w:left w:w="11" w:type="dxa"/>
              <w:right w:w="11" w:type="dxa"/>
            </w:tcMar>
            <w:vAlign w:val="center"/>
          </w:tcPr>
          <w:p w14:paraId="016EEC6D">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新增</w:t>
            </w:r>
          </w:p>
        </w:tc>
        <w:tc>
          <w:tcPr>
            <w:tcW w:w="935" w:type="pct"/>
            <w:tcBorders>
              <w:top w:val="nil"/>
              <w:left w:val="nil"/>
              <w:bottom w:val="single" w:color="auto" w:sz="4" w:space="0"/>
              <w:right w:val="single" w:color="auto" w:sz="4" w:space="0"/>
            </w:tcBorders>
            <w:shd w:val="clear" w:color="auto" w:fill="auto"/>
            <w:tcMar>
              <w:left w:w="11" w:type="dxa"/>
              <w:right w:w="11" w:type="dxa"/>
            </w:tcMar>
            <w:vAlign w:val="center"/>
          </w:tcPr>
          <w:p w14:paraId="1770C826">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通过此交易查询电子结算凭证状态信息。</w:t>
            </w:r>
          </w:p>
        </w:tc>
      </w:tr>
    </w:tbl>
    <w:p w14:paraId="105250D0">
      <w:pPr>
        <w:pStyle w:val="3"/>
        <w:numPr>
          <w:ilvl w:val="0"/>
          <w:numId w:val="1"/>
        </w:numPr>
        <w:tabs>
          <w:tab w:val="left" w:pos="761"/>
        </w:tabs>
        <w:spacing w:line="600" w:lineRule="exact"/>
        <w:ind w:left="0" w:firstLine="560" w:firstLineChars="200"/>
        <w:rPr>
          <w:rFonts w:hint="eastAsia" w:ascii="黑体" w:hAnsi="黑体" w:eastAsia="黑体"/>
          <w:b w:val="0"/>
        </w:rPr>
      </w:pPr>
      <w:bookmarkStart w:id="8" w:name="4接口说明"/>
      <w:bookmarkEnd w:id="8"/>
      <w:bookmarkStart w:id="9" w:name="_bookmark28"/>
      <w:bookmarkEnd w:id="9"/>
      <w:r>
        <w:rPr>
          <w:rFonts w:hint="eastAsia" w:ascii="黑体" w:hAnsi="黑体" w:eastAsia="黑体"/>
          <w:b w:val="0"/>
          <w:lang w:eastAsia="zh-CN"/>
        </w:rPr>
        <w:t xml:space="preserve"> </w:t>
      </w:r>
      <w:r>
        <w:rPr>
          <w:rFonts w:ascii="黑体" w:hAnsi="黑体" w:eastAsia="黑体"/>
          <w:b w:val="0"/>
        </w:rPr>
        <w:t>接口说明</w:t>
      </w:r>
    </w:p>
    <w:p w14:paraId="40F30165">
      <w:pPr>
        <w:pStyle w:val="4"/>
        <w:rPr>
          <w:rFonts w:hint="eastAsia"/>
        </w:rPr>
      </w:pPr>
      <w:bookmarkStart w:id="10" w:name="_bookmark29"/>
      <w:bookmarkEnd w:id="10"/>
      <w:bookmarkStart w:id="11" w:name="4.1【4901】上传电子结算凭证"/>
      <w:bookmarkEnd w:id="11"/>
      <w:r>
        <w:t>【4901】上传电子结算凭证</w:t>
      </w:r>
    </w:p>
    <w:p w14:paraId="4589649F">
      <w:pPr>
        <w:pStyle w:val="4"/>
        <w:rPr>
          <w:rFonts w:hint="eastAsia"/>
        </w:rPr>
      </w:pPr>
      <w:bookmarkStart w:id="12" w:name="4.1.1交易说明"/>
      <w:bookmarkEnd w:id="12"/>
      <w:r>
        <w:rPr>
          <w:rFonts w:hint="eastAsia"/>
          <w:lang w:eastAsia="zh-CN"/>
        </w:rPr>
        <w:t xml:space="preserve"> </w:t>
      </w:r>
      <w:r>
        <w:t>交易说明</w:t>
      </w:r>
    </w:p>
    <w:p w14:paraId="42E5F4F0">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定点医药机构在电子结算凭证开具成功后，将电子结算凭证版式文件和与结算数据关联关系上传到电子结算凭证中心。</w:t>
      </w:r>
    </w:p>
    <w:p w14:paraId="0AF2787A">
      <w:pPr>
        <w:pStyle w:val="4"/>
        <w:rPr>
          <w:rFonts w:hint="eastAsia"/>
        </w:rPr>
      </w:pPr>
      <w:bookmarkStart w:id="13" w:name="4.1.2交易对象"/>
      <w:bookmarkEnd w:id="13"/>
      <w:r>
        <w:rPr>
          <w:rFonts w:hint="eastAsia"/>
          <w:lang w:eastAsia="zh-CN"/>
        </w:rPr>
        <w:t xml:space="preserve"> </w:t>
      </w:r>
      <w:r>
        <w:t>交易对象</w:t>
      </w:r>
    </w:p>
    <w:p w14:paraId="13049945">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交易发送方：定点医药机构。</w:t>
      </w:r>
    </w:p>
    <w:p w14:paraId="3278A157">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交易接收方：地方医保局。</w:t>
      </w:r>
    </w:p>
    <w:p w14:paraId="58D26610">
      <w:pPr>
        <w:pStyle w:val="4"/>
        <w:rPr>
          <w:rFonts w:hint="eastAsia"/>
        </w:rPr>
      </w:pPr>
      <w:bookmarkStart w:id="14" w:name="4.1.3业务规则"/>
      <w:bookmarkEnd w:id="14"/>
      <w:r>
        <w:rPr>
          <w:rFonts w:hint="eastAsia"/>
          <w:lang w:eastAsia="zh-CN"/>
        </w:rPr>
        <w:t xml:space="preserve"> </w:t>
      </w:r>
      <w:r>
        <w:t>业务规则</w:t>
      </w:r>
    </w:p>
    <w:p w14:paraId="1AA25D64">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1</w:t>
      </w:r>
      <w:r>
        <w:rPr>
          <w:rFonts w:hint="eastAsia" w:ascii="仿宋_GB2312" w:hAnsi="宋体" w:cs="宋体"/>
          <w:kern w:val="0"/>
          <w:sz w:val="28"/>
          <w:szCs w:val="28"/>
        </w:rPr>
        <w:t>.</w:t>
      </w:r>
      <w:r>
        <w:rPr>
          <w:rFonts w:ascii="仿宋_GB2312" w:hAnsi="宋体" w:cs="宋体"/>
          <w:kern w:val="0"/>
          <w:sz w:val="28"/>
          <w:szCs w:val="28"/>
        </w:rPr>
        <w:t>定点医药机构分批次上传医疗收费电子结算凭证。</w:t>
      </w:r>
    </w:p>
    <w:p w14:paraId="61E5762E">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2</w:t>
      </w:r>
      <w:r>
        <w:rPr>
          <w:rFonts w:hint="eastAsia" w:ascii="仿宋_GB2312" w:hAnsi="宋体" w:cs="宋体"/>
          <w:kern w:val="0"/>
          <w:sz w:val="28"/>
          <w:szCs w:val="28"/>
        </w:rPr>
        <w:t>.</w:t>
      </w:r>
      <w:r>
        <w:rPr>
          <w:rFonts w:ascii="仿宋_GB2312" w:hAnsi="宋体" w:cs="宋体"/>
          <w:kern w:val="0"/>
          <w:sz w:val="28"/>
          <w:szCs w:val="28"/>
        </w:rPr>
        <w:t>每批次压缩包可包含多个电子结算凭证版式文件（PDF/OFD）。</w:t>
      </w:r>
    </w:p>
    <w:p w14:paraId="3AF3AD09">
      <w:pPr>
        <w:pStyle w:val="4"/>
        <w:rPr>
          <w:rFonts w:hint="eastAsia"/>
        </w:rPr>
      </w:pPr>
      <w:bookmarkStart w:id="15" w:name="4.1.4输入"/>
      <w:bookmarkEnd w:id="15"/>
      <w:r>
        <w:rPr>
          <w:rFonts w:hint="eastAsia"/>
          <w:lang w:eastAsia="zh-CN"/>
        </w:rPr>
        <w:t xml:space="preserve"> </w:t>
      </w:r>
      <w:r>
        <w:t>输入</w:t>
      </w:r>
    </w:p>
    <w:p w14:paraId="31420272">
      <w:pPr>
        <w:spacing w:after="120" w:afterLines="50"/>
        <w:jc w:val="center"/>
        <w:rPr>
          <w:rFonts w:ascii="仿宋_GB2312" w:hAnsiTheme="minorHAnsi" w:cstheme="minorBidi"/>
          <w:sz w:val="28"/>
          <w:szCs w:val="28"/>
        </w:rPr>
      </w:pPr>
      <w:r>
        <w:rPr>
          <w:rFonts w:ascii="仿宋_GB2312" w:hAnsiTheme="minorHAnsi" w:cstheme="minorBidi"/>
          <w:sz w:val="28"/>
          <w:szCs w:val="28"/>
        </w:rPr>
        <w:t>表</w:t>
      </w:r>
      <w:r>
        <w:rPr>
          <w:rFonts w:hint="eastAsia" w:ascii="仿宋_GB2312" w:hAnsiTheme="minorHAnsi" w:cstheme="minorBidi"/>
          <w:sz w:val="28"/>
          <w:szCs w:val="28"/>
        </w:rPr>
        <w:t>2</w:t>
      </w:r>
      <w:r>
        <w:rPr>
          <w:rFonts w:ascii="仿宋_GB2312" w:hAnsiTheme="minorHAnsi" w:cstheme="minorBidi"/>
          <w:sz w:val="28"/>
          <w:szCs w:val="28"/>
        </w:rPr>
        <w:t xml:space="preserve"> 输入-上传电子结算凭证信息（节点标识：data）</w:t>
      </w:r>
    </w:p>
    <w:tbl>
      <w:tblPr>
        <w:tblStyle w:val="5"/>
        <w:tblW w:w="5000" w:type="pct"/>
        <w:tblInd w:w="0" w:type="dxa"/>
        <w:tblLayout w:type="fixed"/>
        <w:tblCellMar>
          <w:top w:w="0" w:type="dxa"/>
          <w:left w:w="108" w:type="dxa"/>
          <w:bottom w:w="0" w:type="dxa"/>
          <w:right w:w="108" w:type="dxa"/>
        </w:tblCellMar>
      </w:tblPr>
      <w:tblGrid>
        <w:gridCol w:w="599"/>
        <w:gridCol w:w="1444"/>
        <w:gridCol w:w="962"/>
        <w:gridCol w:w="961"/>
        <w:gridCol w:w="961"/>
        <w:gridCol w:w="961"/>
        <w:gridCol w:w="961"/>
        <w:gridCol w:w="2021"/>
      </w:tblGrid>
      <w:tr w14:paraId="3700D52C">
        <w:tblPrEx>
          <w:tblCellMar>
            <w:top w:w="0" w:type="dxa"/>
            <w:left w:w="108" w:type="dxa"/>
            <w:bottom w:w="0" w:type="dxa"/>
            <w:right w:w="108" w:type="dxa"/>
          </w:tblCellMar>
        </w:tblPrEx>
        <w:trPr>
          <w:trHeight w:val="312" w:hRule="atLeast"/>
          <w:tblHeader/>
        </w:trPr>
        <w:tc>
          <w:tcPr>
            <w:tcW w:w="337" w:type="pct"/>
            <w:tcBorders>
              <w:top w:val="single" w:color="auto" w:sz="4" w:space="0"/>
              <w:left w:val="single" w:color="auto" w:sz="4" w:space="0"/>
              <w:bottom w:val="single" w:color="auto" w:sz="4" w:space="0"/>
              <w:right w:val="single" w:color="auto" w:sz="4" w:space="0"/>
            </w:tcBorders>
            <w:shd w:val="clear" w:color="auto" w:fill="auto"/>
            <w:noWrap/>
            <w:tcMar>
              <w:left w:w="11" w:type="dxa"/>
              <w:right w:w="11" w:type="dxa"/>
            </w:tcMar>
            <w:vAlign w:val="center"/>
          </w:tcPr>
          <w:p w14:paraId="4C649087">
            <w:pPr>
              <w:widowControl/>
              <w:spacing w:line="240" w:lineRule="auto"/>
              <w:jc w:val="center"/>
              <w:rPr>
                <w:rFonts w:hint="eastAsia" w:ascii="黑体" w:hAnsi="黑体" w:eastAsia="黑体" w:cs="宋体"/>
                <w:color w:val="000000"/>
                <w:kern w:val="0"/>
                <w:sz w:val="24"/>
                <w:szCs w:val="24"/>
              </w:rPr>
            </w:pPr>
            <w:r>
              <w:rPr>
                <w:rFonts w:hint="eastAsia" w:ascii="黑体" w:hAnsi="黑体" w:eastAsia="黑体" w:cs="宋体"/>
                <w:color w:val="000000"/>
                <w:kern w:val="0"/>
                <w:sz w:val="24"/>
                <w:szCs w:val="24"/>
              </w:rPr>
              <w:t>序号</w:t>
            </w:r>
          </w:p>
        </w:tc>
        <w:tc>
          <w:tcPr>
            <w:tcW w:w="813" w:type="pct"/>
            <w:tcBorders>
              <w:top w:val="single" w:color="auto" w:sz="4" w:space="0"/>
              <w:left w:val="nil"/>
              <w:bottom w:val="single" w:color="auto" w:sz="4" w:space="0"/>
              <w:right w:val="single" w:color="auto" w:sz="4" w:space="0"/>
            </w:tcBorders>
            <w:shd w:val="clear" w:color="auto" w:fill="auto"/>
            <w:noWrap/>
            <w:tcMar>
              <w:left w:w="11" w:type="dxa"/>
              <w:right w:w="11" w:type="dxa"/>
            </w:tcMar>
            <w:vAlign w:val="center"/>
          </w:tcPr>
          <w:p w14:paraId="49095EF6">
            <w:pPr>
              <w:widowControl/>
              <w:spacing w:line="240" w:lineRule="auto"/>
              <w:jc w:val="center"/>
              <w:rPr>
                <w:rFonts w:hint="eastAsia" w:ascii="黑体" w:hAnsi="黑体" w:eastAsia="黑体" w:cs="宋体"/>
                <w:color w:val="000000"/>
                <w:kern w:val="0"/>
                <w:sz w:val="24"/>
                <w:szCs w:val="24"/>
              </w:rPr>
            </w:pPr>
            <w:r>
              <w:rPr>
                <w:rFonts w:hint="eastAsia" w:ascii="黑体" w:hAnsi="黑体" w:eastAsia="黑体" w:cs="宋体"/>
                <w:color w:val="000000"/>
                <w:kern w:val="0"/>
                <w:sz w:val="24"/>
                <w:szCs w:val="24"/>
              </w:rPr>
              <w:t>参数代码</w:t>
            </w:r>
          </w:p>
        </w:tc>
        <w:tc>
          <w:tcPr>
            <w:tcW w:w="542" w:type="pct"/>
            <w:tcBorders>
              <w:top w:val="single" w:color="auto" w:sz="4" w:space="0"/>
              <w:left w:val="nil"/>
              <w:bottom w:val="single" w:color="auto" w:sz="4" w:space="0"/>
              <w:right w:val="single" w:color="auto" w:sz="4" w:space="0"/>
            </w:tcBorders>
            <w:shd w:val="clear" w:color="auto" w:fill="auto"/>
            <w:noWrap/>
            <w:tcMar>
              <w:left w:w="11" w:type="dxa"/>
              <w:right w:w="11" w:type="dxa"/>
            </w:tcMar>
            <w:vAlign w:val="center"/>
          </w:tcPr>
          <w:p w14:paraId="078CEDFE">
            <w:pPr>
              <w:widowControl/>
              <w:spacing w:line="240" w:lineRule="auto"/>
              <w:jc w:val="center"/>
              <w:rPr>
                <w:rFonts w:hint="eastAsia" w:ascii="黑体" w:hAnsi="黑体" w:eastAsia="黑体" w:cs="宋体"/>
                <w:color w:val="000000"/>
                <w:kern w:val="0"/>
                <w:sz w:val="24"/>
                <w:szCs w:val="24"/>
              </w:rPr>
            </w:pPr>
            <w:r>
              <w:rPr>
                <w:rFonts w:hint="eastAsia" w:ascii="黑体" w:hAnsi="黑体" w:eastAsia="黑体" w:cs="宋体"/>
                <w:color w:val="000000"/>
                <w:kern w:val="0"/>
                <w:sz w:val="24"/>
                <w:szCs w:val="24"/>
              </w:rPr>
              <w:t>参数名称</w:t>
            </w:r>
          </w:p>
        </w:tc>
        <w:tc>
          <w:tcPr>
            <w:tcW w:w="542" w:type="pct"/>
            <w:tcBorders>
              <w:top w:val="single" w:color="auto" w:sz="4" w:space="0"/>
              <w:left w:val="nil"/>
              <w:bottom w:val="single" w:color="auto" w:sz="4" w:space="0"/>
              <w:right w:val="single" w:color="auto" w:sz="4" w:space="0"/>
            </w:tcBorders>
            <w:shd w:val="clear" w:color="auto" w:fill="auto"/>
            <w:noWrap/>
            <w:tcMar>
              <w:left w:w="11" w:type="dxa"/>
              <w:right w:w="11" w:type="dxa"/>
            </w:tcMar>
            <w:vAlign w:val="center"/>
          </w:tcPr>
          <w:p w14:paraId="4492EEF5">
            <w:pPr>
              <w:widowControl/>
              <w:spacing w:line="240" w:lineRule="auto"/>
              <w:jc w:val="center"/>
              <w:rPr>
                <w:rFonts w:hint="eastAsia" w:ascii="黑体" w:hAnsi="黑体" w:eastAsia="黑体" w:cs="宋体"/>
                <w:color w:val="000000"/>
                <w:kern w:val="0"/>
                <w:sz w:val="24"/>
                <w:szCs w:val="24"/>
              </w:rPr>
            </w:pPr>
            <w:r>
              <w:rPr>
                <w:rFonts w:hint="eastAsia" w:ascii="黑体" w:hAnsi="黑体" w:eastAsia="黑体" w:cs="宋体"/>
                <w:color w:val="000000"/>
                <w:kern w:val="0"/>
                <w:sz w:val="24"/>
                <w:szCs w:val="24"/>
              </w:rPr>
              <w:t>参数类型</w:t>
            </w:r>
          </w:p>
        </w:tc>
        <w:tc>
          <w:tcPr>
            <w:tcW w:w="542" w:type="pct"/>
            <w:tcBorders>
              <w:top w:val="single" w:color="auto" w:sz="4" w:space="0"/>
              <w:left w:val="nil"/>
              <w:bottom w:val="single" w:color="auto" w:sz="4" w:space="0"/>
              <w:right w:val="single" w:color="auto" w:sz="4" w:space="0"/>
            </w:tcBorders>
            <w:shd w:val="clear" w:color="auto" w:fill="auto"/>
            <w:noWrap/>
            <w:tcMar>
              <w:left w:w="11" w:type="dxa"/>
              <w:right w:w="11" w:type="dxa"/>
            </w:tcMar>
            <w:vAlign w:val="center"/>
          </w:tcPr>
          <w:p w14:paraId="53E603FF">
            <w:pPr>
              <w:widowControl/>
              <w:spacing w:line="240" w:lineRule="auto"/>
              <w:jc w:val="center"/>
              <w:rPr>
                <w:rFonts w:hint="eastAsia" w:ascii="黑体" w:hAnsi="黑体" w:eastAsia="黑体" w:cs="宋体"/>
                <w:color w:val="000000"/>
                <w:kern w:val="0"/>
                <w:sz w:val="24"/>
                <w:szCs w:val="24"/>
              </w:rPr>
            </w:pPr>
            <w:r>
              <w:rPr>
                <w:rFonts w:hint="eastAsia" w:ascii="黑体" w:hAnsi="黑体" w:eastAsia="黑体" w:cs="宋体"/>
                <w:color w:val="000000"/>
                <w:kern w:val="0"/>
                <w:sz w:val="24"/>
                <w:szCs w:val="24"/>
              </w:rPr>
              <w:t>参数长度</w:t>
            </w:r>
          </w:p>
        </w:tc>
        <w:tc>
          <w:tcPr>
            <w:tcW w:w="542" w:type="pct"/>
            <w:tcBorders>
              <w:top w:val="single" w:color="auto" w:sz="4" w:space="0"/>
              <w:left w:val="nil"/>
              <w:bottom w:val="single" w:color="auto" w:sz="4" w:space="0"/>
              <w:right w:val="single" w:color="auto" w:sz="4" w:space="0"/>
            </w:tcBorders>
            <w:shd w:val="clear" w:color="auto" w:fill="auto"/>
            <w:noWrap/>
            <w:tcMar>
              <w:left w:w="11" w:type="dxa"/>
              <w:right w:w="11" w:type="dxa"/>
            </w:tcMar>
            <w:vAlign w:val="center"/>
          </w:tcPr>
          <w:p w14:paraId="3A34230E">
            <w:pPr>
              <w:widowControl/>
              <w:spacing w:line="240" w:lineRule="auto"/>
              <w:jc w:val="center"/>
              <w:rPr>
                <w:rFonts w:hint="eastAsia" w:ascii="黑体" w:hAnsi="黑体" w:eastAsia="黑体" w:cs="宋体"/>
                <w:color w:val="000000"/>
                <w:kern w:val="0"/>
                <w:sz w:val="24"/>
                <w:szCs w:val="24"/>
              </w:rPr>
            </w:pPr>
            <w:r>
              <w:rPr>
                <w:rFonts w:hint="eastAsia" w:ascii="黑体" w:hAnsi="黑体" w:eastAsia="黑体" w:cs="宋体"/>
                <w:color w:val="000000"/>
                <w:kern w:val="0"/>
                <w:sz w:val="24"/>
                <w:szCs w:val="24"/>
              </w:rPr>
              <w:t>代码标识</w:t>
            </w:r>
          </w:p>
        </w:tc>
        <w:tc>
          <w:tcPr>
            <w:tcW w:w="542" w:type="pct"/>
            <w:tcBorders>
              <w:top w:val="single" w:color="auto" w:sz="4" w:space="0"/>
              <w:left w:val="nil"/>
              <w:bottom w:val="single" w:color="auto" w:sz="4" w:space="0"/>
              <w:right w:val="single" w:color="auto" w:sz="4" w:space="0"/>
            </w:tcBorders>
            <w:shd w:val="clear" w:color="auto" w:fill="auto"/>
            <w:noWrap/>
            <w:tcMar>
              <w:left w:w="11" w:type="dxa"/>
              <w:right w:w="11" w:type="dxa"/>
            </w:tcMar>
            <w:vAlign w:val="center"/>
          </w:tcPr>
          <w:p w14:paraId="7D31AC9E">
            <w:pPr>
              <w:widowControl/>
              <w:spacing w:line="240" w:lineRule="auto"/>
              <w:jc w:val="center"/>
              <w:rPr>
                <w:rFonts w:hint="eastAsia" w:ascii="黑体" w:hAnsi="黑体" w:eastAsia="黑体" w:cs="宋体"/>
                <w:color w:val="000000"/>
                <w:kern w:val="0"/>
                <w:sz w:val="24"/>
                <w:szCs w:val="24"/>
              </w:rPr>
            </w:pPr>
            <w:r>
              <w:rPr>
                <w:rFonts w:hint="eastAsia" w:ascii="黑体" w:hAnsi="黑体" w:eastAsia="黑体" w:cs="宋体"/>
                <w:color w:val="000000"/>
                <w:kern w:val="0"/>
                <w:sz w:val="24"/>
                <w:szCs w:val="24"/>
              </w:rPr>
              <w:t>是否必填</w:t>
            </w:r>
          </w:p>
        </w:tc>
        <w:tc>
          <w:tcPr>
            <w:tcW w:w="1138" w:type="pct"/>
            <w:tcBorders>
              <w:top w:val="single" w:color="auto" w:sz="4" w:space="0"/>
              <w:left w:val="nil"/>
              <w:bottom w:val="single" w:color="auto" w:sz="4" w:space="0"/>
              <w:right w:val="single" w:color="auto" w:sz="4" w:space="0"/>
            </w:tcBorders>
            <w:shd w:val="clear" w:color="auto" w:fill="auto"/>
            <w:noWrap/>
            <w:tcMar>
              <w:left w:w="11" w:type="dxa"/>
              <w:right w:w="11" w:type="dxa"/>
            </w:tcMar>
            <w:vAlign w:val="center"/>
          </w:tcPr>
          <w:p w14:paraId="75B8361C">
            <w:pPr>
              <w:widowControl/>
              <w:spacing w:line="240" w:lineRule="auto"/>
              <w:jc w:val="center"/>
              <w:rPr>
                <w:rFonts w:hint="eastAsia" w:ascii="黑体" w:hAnsi="黑体" w:eastAsia="黑体" w:cs="宋体"/>
                <w:color w:val="000000"/>
                <w:kern w:val="0"/>
                <w:sz w:val="24"/>
                <w:szCs w:val="24"/>
              </w:rPr>
            </w:pPr>
            <w:r>
              <w:rPr>
                <w:rFonts w:hint="eastAsia" w:ascii="黑体" w:hAnsi="黑体" w:eastAsia="黑体" w:cs="宋体"/>
                <w:color w:val="000000"/>
                <w:kern w:val="0"/>
                <w:sz w:val="24"/>
                <w:szCs w:val="24"/>
              </w:rPr>
              <w:t>说明</w:t>
            </w:r>
          </w:p>
        </w:tc>
      </w:tr>
      <w:tr w14:paraId="30AD17C7">
        <w:tblPrEx>
          <w:tblCellMar>
            <w:top w:w="0" w:type="dxa"/>
            <w:left w:w="108" w:type="dxa"/>
            <w:bottom w:w="0" w:type="dxa"/>
            <w:right w:w="108" w:type="dxa"/>
          </w:tblCellMar>
        </w:tblPrEx>
        <w:trPr>
          <w:trHeight w:val="624" w:hRule="atLeast"/>
        </w:trPr>
        <w:tc>
          <w:tcPr>
            <w:tcW w:w="337" w:type="pct"/>
            <w:tcBorders>
              <w:top w:val="nil"/>
              <w:left w:val="single" w:color="auto" w:sz="4" w:space="0"/>
              <w:bottom w:val="single" w:color="auto" w:sz="4" w:space="0"/>
              <w:right w:val="single" w:color="auto" w:sz="4" w:space="0"/>
            </w:tcBorders>
            <w:shd w:val="clear" w:color="auto" w:fill="auto"/>
            <w:tcMar>
              <w:left w:w="11" w:type="dxa"/>
              <w:right w:w="11" w:type="dxa"/>
            </w:tcMar>
            <w:vAlign w:val="center"/>
          </w:tcPr>
          <w:p w14:paraId="35FEBC59">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1</w:t>
            </w:r>
          </w:p>
        </w:tc>
        <w:tc>
          <w:tcPr>
            <w:tcW w:w="813" w:type="pct"/>
            <w:tcBorders>
              <w:top w:val="nil"/>
              <w:left w:val="nil"/>
              <w:bottom w:val="single" w:color="auto" w:sz="4" w:space="0"/>
              <w:right w:val="single" w:color="auto" w:sz="4" w:space="0"/>
            </w:tcBorders>
            <w:shd w:val="clear" w:color="auto" w:fill="auto"/>
            <w:tcMar>
              <w:left w:w="11" w:type="dxa"/>
              <w:right w:w="11" w:type="dxa"/>
            </w:tcMar>
            <w:vAlign w:val="center"/>
          </w:tcPr>
          <w:p w14:paraId="088C6120">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fixmedinsCode</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0C76C459">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定点医药机构编号</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435734E4">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字符型</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0394EF44">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30</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03ABAE6B">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6C4EE083">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Y</w:t>
            </w:r>
          </w:p>
        </w:tc>
        <w:tc>
          <w:tcPr>
            <w:tcW w:w="1138" w:type="pct"/>
            <w:tcBorders>
              <w:top w:val="nil"/>
              <w:left w:val="nil"/>
              <w:bottom w:val="single" w:color="auto" w:sz="4" w:space="0"/>
              <w:right w:val="single" w:color="auto" w:sz="4" w:space="0"/>
            </w:tcBorders>
            <w:shd w:val="clear" w:color="auto" w:fill="auto"/>
            <w:tcMar>
              <w:left w:w="11" w:type="dxa"/>
              <w:right w:w="11" w:type="dxa"/>
            </w:tcMar>
            <w:vAlign w:val="center"/>
          </w:tcPr>
          <w:p w14:paraId="2907F0C9">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w:t>
            </w:r>
          </w:p>
        </w:tc>
      </w:tr>
      <w:tr w14:paraId="79208E81">
        <w:tblPrEx>
          <w:tblCellMar>
            <w:top w:w="0" w:type="dxa"/>
            <w:left w:w="108" w:type="dxa"/>
            <w:bottom w:w="0" w:type="dxa"/>
            <w:right w:w="108" w:type="dxa"/>
          </w:tblCellMar>
        </w:tblPrEx>
        <w:trPr>
          <w:trHeight w:val="624" w:hRule="atLeast"/>
        </w:trPr>
        <w:tc>
          <w:tcPr>
            <w:tcW w:w="337" w:type="pct"/>
            <w:tcBorders>
              <w:top w:val="nil"/>
              <w:left w:val="single" w:color="auto" w:sz="4" w:space="0"/>
              <w:bottom w:val="single" w:color="auto" w:sz="4" w:space="0"/>
              <w:right w:val="single" w:color="auto" w:sz="4" w:space="0"/>
            </w:tcBorders>
            <w:shd w:val="clear" w:color="auto" w:fill="auto"/>
            <w:tcMar>
              <w:left w:w="11" w:type="dxa"/>
              <w:right w:w="11" w:type="dxa"/>
            </w:tcMar>
            <w:vAlign w:val="center"/>
          </w:tcPr>
          <w:p w14:paraId="7B75EF14">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2</w:t>
            </w:r>
          </w:p>
        </w:tc>
        <w:tc>
          <w:tcPr>
            <w:tcW w:w="813" w:type="pct"/>
            <w:tcBorders>
              <w:top w:val="nil"/>
              <w:left w:val="nil"/>
              <w:bottom w:val="single" w:color="auto" w:sz="4" w:space="0"/>
              <w:right w:val="single" w:color="auto" w:sz="4" w:space="0"/>
            </w:tcBorders>
            <w:shd w:val="clear" w:color="auto" w:fill="auto"/>
            <w:tcMar>
              <w:left w:w="11" w:type="dxa"/>
              <w:right w:w="11" w:type="dxa"/>
            </w:tcMar>
            <w:vAlign w:val="center"/>
          </w:tcPr>
          <w:p w14:paraId="7661BE89">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fixmedinsName</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1ED779BE">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定点医药机构名称</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4B663E1F">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字符型</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2C6A0BC5">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255</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7B525C9B">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21B7908F">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Y</w:t>
            </w:r>
          </w:p>
        </w:tc>
        <w:tc>
          <w:tcPr>
            <w:tcW w:w="1138" w:type="pct"/>
            <w:tcBorders>
              <w:top w:val="nil"/>
              <w:left w:val="nil"/>
              <w:bottom w:val="single" w:color="auto" w:sz="4" w:space="0"/>
              <w:right w:val="single" w:color="auto" w:sz="4" w:space="0"/>
            </w:tcBorders>
            <w:shd w:val="clear" w:color="auto" w:fill="auto"/>
            <w:tcMar>
              <w:left w:w="11" w:type="dxa"/>
              <w:right w:w="11" w:type="dxa"/>
            </w:tcMar>
            <w:vAlign w:val="center"/>
          </w:tcPr>
          <w:p w14:paraId="1A31874F">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w:t>
            </w:r>
          </w:p>
        </w:tc>
      </w:tr>
      <w:tr w14:paraId="4A033A6A">
        <w:tblPrEx>
          <w:tblCellMar>
            <w:top w:w="0" w:type="dxa"/>
            <w:left w:w="108" w:type="dxa"/>
            <w:bottom w:w="0" w:type="dxa"/>
            <w:right w:w="108" w:type="dxa"/>
          </w:tblCellMar>
        </w:tblPrEx>
        <w:trPr>
          <w:trHeight w:val="312" w:hRule="atLeast"/>
        </w:trPr>
        <w:tc>
          <w:tcPr>
            <w:tcW w:w="337" w:type="pct"/>
            <w:tcBorders>
              <w:top w:val="nil"/>
              <w:left w:val="single" w:color="auto" w:sz="4" w:space="0"/>
              <w:bottom w:val="single" w:color="auto" w:sz="4" w:space="0"/>
              <w:right w:val="single" w:color="auto" w:sz="4" w:space="0"/>
            </w:tcBorders>
            <w:shd w:val="clear" w:color="auto" w:fill="auto"/>
            <w:tcMar>
              <w:left w:w="11" w:type="dxa"/>
              <w:right w:w="11" w:type="dxa"/>
            </w:tcMar>
            <w:vAlign w:val="center"/>
          </w:tcPr>
          <w:p w14:paraId="7107DC87">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3</w:t>
            </w:r>
          </w:p>
        </w:tc>
        <w:tc>
          <w:tcPr>
            <w:tcW w:w="813" w:type="pct"/>
            <w:tcBorders>
              <w:top w:val="nil"/>
              <w:left w:val="nil"/>
              <w:bottom w:val="single" w:color="auto" w:sz="4" w:space="0"/>
              <w:right w:val="single" w:color="auto" w:sz="4" w:space="0"/>
            </w:tcBorders>
            <w:shd w:val="clear" w:color="auto" w:fill="auto"/>
            <w:tcMar>
              <w:left w:w="11" w:type="dxa"/>
              <w:right w:w="11" w:type="dxa"/>
            </w:tcMar>
            <w:vAlign w:val="center"/>
          </w:tcPr>
          <w:p w14:paraId="55A41603">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billCnt</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12ED4B62">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电子结算凭证数量</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34719D5C">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数值型</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05AE9317">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10</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154D8378">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59B94937">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Y</w:t>
            </w:r>
          </w:p>
        </w:tc>
        <w:tc>
          <w:tcPr>
            <w:tcW w:w="1138" w:type="pct"/>
            <w:tcBorders>
              <w:top w:val="nil"/>
              <w:left w:val="nil"/>
              <w:bottom w:val="single" w:color="auto" w:sz="4" w:space="0"/>
              <w:right w:val="single" w:color="auto" w:sz="4" w:space="0"/>
            </w:tcBorders>
            <w:shd w:val="clear" w:color="auto" w:fill="auto"/>
            <w:tcMar>
              <w:left w:w="11" w:type="dxa"/>
              <w:right w:w="11" w:type="dxa"/>
            </w:tcMar>
            <w:vAlign w:val="center"/>
          </w:tcPr>
          <w:p w14:paraId="343AACC8">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最多100 张</w:t>
            </w:r>
          </w:p>
        </w:tc>
      </w:tr>
      <w:tr w14:paraId="076D046B">
        <w:tblPrEx>
          <w:tblCellMar>
            <w:top w:w="0" w:type="dxa"/>
            <w:left w:w="108" w:type="dxa"/>
            <w:bottom w:w="0" w:type="dxa"/>
            <w:right w:w="108" w:type="dxa"/>
          </w:tblCellMar>
        </w:tblPrEx>
        <w:trPr>
          <w:trHeight w:val="1248" w:hRule="atLeast"/>
        </w:trPr>
        <w:tc>
          <w:tcPr>
            <w:tcW w:w="337" w:type="pct"/>
            <w:tcBorders>
              <w:top w:val="nil"/>
              <w:left w:val="single" w:color="auto" w:sz="4" w:space="0"/>
              <w:bottom w:val="single" w:color="auto" w:sz="4" w:space="0"/>
              <w:right w:val="single" w:color="auto" w:sz="4" w:space="0"/>
            </w:tcBorders>
            <w:shd w:val="clear" w:color="auto" w:fill="auto"/>
            <w:tcMar>
              <w:left w:w="11" w:type="dxa"/>
              <w:right w:w="11" w:type="dxa"/>
            </w:tcMar>
            <w:vAlign w:val="center"/>
          </w:tcPr>
          <w:p w14:paraId="78E4D277">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4</w:t>
            </w:r>
          </w:p>
        </w:tc>
        <w:tc>
          <w:tcPr>
            <w:tcW w:w="813" w:type="pct"/>
            <w:tcBorders>
              <w:top w:val="nil"/>
              <w:left w:val="nil"/>
              <w:bottom w:val="single" w:color="auto" w:sz="4" w:space="0"/>
              <w:right w:val="single" w:color="auto" w:sz="4" w:space="0"/>
            </w:tcBorders>
            <w:shd w:val="clear" w:color="auto" w:fill="auto"/>
            <w:tcMar>
              <w:left w:w="11" w:type="dxa"/>
              <w:right w:w="11" w:type="dxa"/>
            </w:tcMar>
            <w:vAlign w:val="center"/>
          </w:tcPr>
          <w:p w14:paraId="7D6B16E3">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bizStsb</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105A05D1">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业务区间</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689DE66F">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字符型</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0C9E236B">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20</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29C17359">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7D72EF00">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Y</w:t>
            </w:r>
          </w:p>
        </w:tc>
        <w:tc>
          <w:tcPr>
            <w:tcW w:w="1138" w:type="pct"/>
            <w:tcBorders>
              <w:top w:val="nil"/>
              <w:left w:val="nil"/>
              <w:bottom w:val="single" w:color="auto" w:sz="4" w:space="0"/>
              <w:right w:val="single" w:color="auto" w:sz="4" w:space="0"/>
            </w:tcBorders>
            <w:shd w:val="clear" w:color="auto" w:fill="auto"/>
            <w:tcMar>
              <w:left w:w="11" w:type="dxa"/>
              <w:right w:w="11" w:type="dxa"/>
            </w:tcMar>
            <w:vAlign w:val="center"/>
          </w:tcPr>
          <w:p w14:paraId="3D47D2C1">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电子结算凭证开具时间区间如20220520-20220525</w:t>
            </w:r>
          </w:p>
        </w:tc>
      </w:tr>
      <w:tr w14:paraId="78354A1B">
        <w:tblPrEx>
          <w:tblCellMar>
            <w:top w:w="0" w:type="dxa"/>
            <w:left w:w="108" w:type="dxa"/>
            <w:bottom w:w="0" w:type="dxa"/>
            <w:right w:w="108" w:type="dxa"/>
          </w:tblCellMar>
        </w:tblPrEx>
        <w:trPr>
          <w:trHeight w:val="624" w:hRule="atLeast"/>
        </w:trPr>
        <w:tc>
          <w:tcPr>
            <w:tcW w:w="337" w:type="pct"/>
            <w:tcBorders>
              <w:top w:val="nil"/>
              <w:left w:val="single" w:color="auto" w:sz="4" w:space="0"/>
              <w:bottom w:val="single" w:color="auto" w:sz="4" w:space="0"/>
              <w:right w:val="single" w:color="auto" w:sz="4" w:space="0"/>
            </w:tcBorders>
            <w:shd w:val="clear" w:color="auto" w:fill="auto"/>
            <w:tcMar>
              <w:left w:w="11" w:type="dxa"/>
              <w:right w:w="11" w:type="dxa"/>
            </w:tcMar>
            <w:vAlign w:val="center"/>
          </w:tcPr>
          <w:p w14:paraId="7C4F293A">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5</w:t>
            </w:r>
          </w:p>
        </w:tc>
        <w:tc>
          <w:tcPr>
            <w:tcW w:w="813" w:type="pct"/>
            <w:tcBorders>
              <w:top w:val="nil"/>
              <w:left w:val="nil"/>
              <w:bottom w:val="single" w:color="auto" w:sz="4" w:space="0"/>
              <w:right w:val="single" w:color="auto" w:sz="4" w:space="0"/>
            </w:tcBorders>
            <w:shd w:val="clear" w:color="auto" w:fill="auto"/>
            <w:tcMar>
              <w:left w:w="11" w:type="dxa"/>
              <w:right w:w="11" w:type="dxa"/>
            </w:tcMar>
            <w:vAlign w:val="center"/>
          </w:tcPr>
          <w:p w14:paraId="03ED844B">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bizBchno</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49F8EC37">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上传批次号</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6D8AD1F2">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字符型</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01A51433">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50</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35048F91">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0B047982">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Y</w:t>
            </w:r>
          </w:p>
        </w:tc>
        <w:tc>
          <w:tcPr>
            <w:tcW w:w="1138" w:type="pct"/>
            <w:tcBorders>
              <w:top w:val="nil"/>
              <w:left w:val="nil"/>
              <w:bottom w:val="single" w:color="auto" w:sz="4" w:space="0"/>
              <w:right w:val="single" w:color="auto" w:sz="4" w:space="0"/>
            </w:tcBorders>
            <w:shd w:val="clear" w:color="auto" w:fill="auto"/>
            <w:tcMar>
              <w:left w:w="11" w:type="dxa"/>
              <w:right w:w="11" w:type="dxa"/>
            </w:tcMar>
            <w:vAlign w:val="center"/>
          </w:tcPr>
          <w:p w14:paraId="45B6284F">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上传日期年月日加 5 位顺序号如2022052500001</w:t>
            </w:r>
          </w:p>
        </w:tc>
      </w:tr>
      <w:tr w14:paraId="2BE2947E">
        <w:tblPrEx>
          <w:tblCellMar>
            <w:top w:w="0" w:type="dxa"/>
            <w:left w:w="108" w:type="dxa"/>
            <w:bottom w:w="0" w:type="dxa"/>
            <w:right w:w="108" w:type="dxa"/>
          </w:tblCellMar>
        </w:tblPrEx>
        <w:trPr>
          <w:trHeight w:val="312" w:hRule="atLeast"/>
        </w:trPr>
        <w:tc>
          <w:tcPr>
            <w:tcW w:w="337" w:type="pct"/>
            <w:tcBorders>
              <w:top w:val="nil"/>
              <w:left w:val="single" w:color="auto" w:sz="4" w:space="0"/>
              <w:bottom w:val="single" w:color="auto" w:sz="4" w:space="0"/>
              <w:right w:val="single" w:color="auto" w:sz="4" w:space="0"/>
            </w:tcBorders>
            <w:shd w:val="clear" w:color="auto" w:fill="auto"/>
            <w:tcMar>
              <w:left w:w="11" w:type="dxa"/>
              <w:right w:w="11" w:type="dxa"/>
            </w:tcMar>
            <w:vAlign w:val="center"/>
          </w:tcPr>
          <w:p w14:paraId="2F68E971">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6</w:t>
            </w:r>
          </w:p>
        </w:tc>
        <w:tc>
          <w:tcPr>
            <w:tcW w:w="813" w:type="pct"/>
            <w:tcBorders>
              <w:top w:val="nil"/>
              <w:left w:val="nil"/>
              <w:bottom w:val="single" w:color="auto" w:sz="4" w:space="0"/>
              <w:right w:val="single" w:color="auto" w:sz="4" w:space="0"/>
            </w:tcBorders>
            <w:shd w:val="clear" w:color="auto" w:fill="auto"/>
            <w:tcMar>
              <w:left w:w="11" w:type="dxa"/>
              <w:right w:w="11" w:type="dxa"/>
            </w:tcMar>
            <w:vAlign w:val="center"/>
          </w:tcPr>
          <w:p w14:paraId="66D062CC">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filename</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636B28A3">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文件名称</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2102F113">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字符型</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08E7230C">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200</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26383F3B">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56DE72EE">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Y</w:t>
            </w:r>
          </w:p>
        </w:tc>
        <w:tc>
          <w:tcPr>
            <w:tcW w:w="1138" w:type="pct"/>
            <w:tcBorders>
              <w:top w:val="nil"/>
              <w:left w:val="nil"/>
              <w:bottom w:val="single" w:color="auto" w:sz="4" w:space="0"/>
              <w:right w:val="single" w:color="auto" w:sz="4" w:space="0"/>
            </w:tcBorders>
            <w:shd w:val="clear" w:color="auto" w:fill="auto"/>
            <w:tcMar>
              <w:left w:w="11" w:type="dxa"/>
              <w:right w:w="11" w:type="dxa"/>
            </w:tcMar>
            <w:vAlign w:val="center"/>
          </w:tcPr>
          <w:p w14:paraId="2EEBECA7">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w:t>
            </w:r>
          </w:p>
        </w:tc>
      </w:tr>
      <w:tr w14:paraId="38E97949">
        <w:tblPrEx>
          <w:tblCellMar>
            <w:top w:w="0" w:type="dxa"/>
            <w:left w:w="108" w:type="dxa"/>
            <w:bottom w:w="0" w:type="dxa"/>
            <w:right w:w="108" w:type="dxa"/>
          </w:tblCellMar>
        </w:tblPrEx>
        <w:trPr>
          <w:trHeight w:val="2496" w:hRule="atLeast"/>
        </w:trPr>
        <w:tc>
          <w:tcPr>
            <w:tcW w:w="337" w:type="pct"/>
            <w:tcBorders>
              <w:top w:val="nil"/>
              <w:left w:val="single" w:color="auto" w:sz="4" w:space="0"/>
              <w:bottom w:val="single" w:color="auto" w:sz="4" w:space="0"/>
              <w:right w:val="single" w:color="auto" w:sz="4" w:space="0"/>
            </w:tcBorders>
            <w:shd w:val="clear" w:color="auto" w:fill="auto"/>
            <w:tcMar>
              <w:left w:w="11" w:type="dxa"/>
              <w:right w:w="11" w:type="dxa"/>
            </w:tcMar>
            <w:vAlign w:val="center"/>
          </w:tcPr>
          <w:p w14:paraId="2E6766BD">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7</w:t>
            </w:r>
          </w:p>
        </w:tc>
        <w:tc>
          <w:tcPr>
            <w:tcW w:w="813" w:type="pct"/>
            <w:tcBorders>
              <w:top w:val="nil"/>
              <w:left w:val="nil"/>
              <w:bottom w:val="single" w:color="auto" w:sz="4" w:space="0"/>
              <w:right w:val="single" w:color="auto" w:sz="4" w:space="0"/>
            </w:tcBorders>
            <w:shd w:val="clear" w:color="auto" w:fill="auto"/>
            <w:tcMar>
              <w:left w:w="11" w:type="dxa"/>
              <w:right w:w="11" w:type="dxa"/>
            </w:tcMar>
            <w:vAlign w:val="center"/>
          </w:tcPr>
          <w:p w14:paraId="4FDD26A4">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ftfileCompac</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72205471">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版式文件压缩包</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5D545E59">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base64 字符串</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08B45A5F">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09FBA06B">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　</w:t>
            </w:r>
          </w:p>
        </w:tc>
        <w:tc>
          <w:tcPr>
            <w:tcW w:w="542" w:type="pct"/>
            <w:tcBorders>
              <w:top w:val="nil"/>
              <w:left w:val="nil"/>
              <w:bottom w:val="single" w:color="auto" w:sz="4" w:space="0"/>
              <w:right w:val="single" w:color="auto" w:sz="4" w:space="0"/>
            </w:tcBorders>
            <w:shd w:val="clear" w:color="auto" w:fill="auto"/>
            <w:tcMar>
              <w:left w:w="11" w:type="dxa"/>
              <w:right w:w="11" w:type="dxa"/>
            </w:tcMar>
            <w:vAlign w:val="center"/>
          </w:tcPr>
          <w:p w14:paraId="1545DB4D">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Y</w:t>
            </w:r>
          </w:p>
        </w:tc>
        <w:tc>
          <w:tcPr>
            <w:tcW w:w="1138" w:type="pct"/>
            <w:tcBorders>
              <w:top w:val="nil"/>
              <w:left w:val="nil"/>
              <w:bottom w:val="single" w:color="auto" w:sz="4" w:space="0"/>
              <w:right w:val="single" w:color="auto" w:sz="4" w:space="0"/>
            </w:tcBorders>
            <w:shd w:val="clear" w:color="auto" w:fill="auto"/>
            <w:tcMar>
              <w:left w:w="11" w:type="dxa"/>
              <w:right w:w="11" w:type="dxa"/>
            </w:tcMar>
            <w:vAlign w:val="center"/>
          </w:tcPr>
          <w:p w14:paraId="33FAD5D1">
            <w:pPr>
              <w:widowControl/>
              <w:spacing w:line="240" w:lineRule="auto"/>
              <w:jc w:val="center"/>
              <w:rPr>
                <w:rFonts w:hint="eastAsia" w:ascii="仿宋_GB2312" w:hAnsi="宋体" w:cs="宋体"/>
                <w:color w:val="000000"/>
                <w:kern w:val="0"/>
                <w:sz w:val="24"/>
                <w:szCs w:val="24"/>
              </w:rPr>
            </w:pPr>
            <w:r>
              <w:rPr>
                <w:rFonts w:hint="eastAsia" w:ascii="仿宋_GB2312" w:hAnsi="宋体" w:cs="宋体"/>
                <w:color w:val="000000"/>
                <w:kern w:val="0"/>
                <w:sz w:val="24"/>
                <w:szCs w:val="24"/>
              </w:rPr>
              <w:t>zip 压缩包，包含多张电子结算凭证版式文件(pdf/ofd)，版式文件命名规则为：电子结算凭证代码-电子结算凭证号码</w:t>
            </w:r>
          </w:p>
        </w:tc>
      </w:tr>
    </w:tbl>
    <w:p w14:paraId="4CD93B31">
      <w:pPr>
        <w:spacing w:after="120" w:afterLines="50"/>
        <w:jc w:val="center"/>
        <w:rPr>
          <w:rFonts w:ascii="仿宋_GB2312" w:hAnsiTheme="minorHAnsi" w:cstheme="minorBidi"/>
          <w:sz w:val="28"/>
          <w:szCs w:val="28"/>
        </w:rPr>
      </w:pPr>
      <w:r>
        <w:rPr>
          <w:rFonts w:ascii="仿宋_GB2312" w:hAnsiTheme="minorHAnsi" w:cstheme="minorBidi"/>
          <w:sz w:val="28"/>
          <w:szCs w:val="28"/>
        </w:rPr>
        <w:t>表</w:t>
      </w:r>
      <w:r>
        <w:rPr>
          <w:rFonts w:hint="eastAsia" w:ascii="仿宋_GB2312" w:hAnsiTheme="minorHAnsi" w:cstheme="minorBidi"/>
          <w:sz w:val="28"/>
          <w:szCs w:val="28"/>
        </w:rPr>
        <w:t>3</w:t>
      </w:r>
      <w:r>
        <w:rPr>
          <w:rFonts w:ascii="仿宋_GB2312" w:hAnsiTheme="minorHAnsi" w:cstheme="minorBidi"/>
          <w:sz w:val="28"/>
          <w:szCs w:val="28"/>
        </w:rPr>
        <w:t xml:space="preserve"> 输入-电子结算凭证明细信息（节点标识：bills）</w:t>
      </w:r>
    </w:p>
    <w:tbl>
      <w:tblPr>
        <w:tblStyle w:val="9"/>
        <w:tblW w:w="5015"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01"/>
        <w:gridCol w:w="1893"/>
        <w:gridCol w:w="1435"/>
        <w:gridCol w:w="1168"/>
        <w:gridCol w:w="1015"/>
        <w:gridCol w:w="861"/>
        <w:gridCol w:w="1016"/>
        <w:gridCol w:w="1096"/>
      </w:tblGrid>
      <w:tr w14:paraId="3582A6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225" w:type="pct"/>
            <w:shd w:val="clear" w:color="auto" w:fill="auto"/>
            <w:vAlign w:val="center"/>
          </w:tcPr>
          <w:p w14:paraId="44C0A6C9">
            <w:pPr>
              <w:pStyle w:val="8"/>
              <w:spacing w:before="54"/>
              <w:ind w:left="10"/>
              <w:rPr>
                <w:rFonts w:hint="eastAsia" w:ascii="黑体" w:hAnsi="黑体" w:eastAsia="黑体"/>
                <w:snapToGrid w:val="0"/>
                <w:color w:val="000000"/>
                <w:sz w:val="24"/>
                <w:szCs w:val="24"/>
              </w:rPr>
            </w:pPr>
            <w:r>
              <w:rPr>
                <w:rFonts w:hint="eastAsia" w:ascii="黑体" w:hAnsi="黑体" w:eastAsia="黑体"/>
                <w:snapToGrid w:val="0"/>
                <w:color w:val="000000"/>
                <w:sz w:val="24"/>
                <w:szCs w:val="24"/>
              </w:rPr>
              <w:t>序号</w:t>
            </w:r>
          </w:p>
        </w:tc>
        <w:tc>
          <w:tcPr>
            <w:tcW w:w="1064" w:type="pct"/>
            <w:shd w:val="clear" w:color="auto" w:fill="auto"/>
            <w:vAlign w:val="center"/>
          </w:tcPr>
          <w:p w14:paraId="2DCB3AA6">
            <w:pPr>
              <w:pStyle w:val="8"/>
              <w:spacing w:before="54"/>
              <w:ind w:left="38" w:right="30"/>
              <w:rPr>
                <w:rFonts w:hint="eastAsia" w:ascii="黑体" w:hAnsi="黑体" w:eastAsia="黑体"/>
                <w:snapToGrid w:val="0"/>
                <w:color w:val="000000"/>
                <w:sz w:val="24"/>
                <w:szCs w:val="24"/>
              </w:rPr>
            </w:pPr>
            <w:r>
              <w:rPr>
                <w:rFonts w:hint="eastAsia" w:ascii="黑体" w:hAnsi="黑体" w:eastAsia="黑体"/>
                <w:snapToGrid w:val="0"/>
                <w:color w:val="000000"/>
                <w:sz w:val="24"/>
                <w:szCs w:val="24"/>
              </w:rPr>
              <w:t>参数代码</w:t>
            </w:r>
          </w:p>
        </w:tc>
        <w:tc>
          <w:tcPr>
            <w:tcW w:w="807" w:type="pct"/>
            <w:shd w:val="clear" w:color="auto" w:fill="auto"/>
            <w:vAlign w:val="center"/>
          </w:tcPr>
          <w:p w14:paraId="6895ACAC">
            <w:pPr>
              <w:pStyle w:val="8"/>
              <w:spacing w:before="54"/>
              <w:ind w:right="337"/>
              <w:jc w:val="right"/>
              <w:rPr>
                <w:rFonts w:hint="eastAsia" w:ascii="黑体" w:hAnsi="黑体" w:eastAsia="黑体"/>
                <w:snapToGrid w:val="0"/>
                <w:color w:val="000000"/>
                <w:sz w:val="24"/>
                <w:szCs w:val="24"/>
              </w:rPr>
            </w:pPr>
            <w:r>
              <w:rPr>
                <w:rFonts w:hint="eastAsia" w:ascii="黑体" w:hAnsi="黑体" w:eastAsia="黑体"/>
                <w:snapToGrid w:val="0"/>
                <w:color w:val="000000"/>
                <w:sz w:val="24"/>
                <w:szCs w:val="24"/>
              </w:rPr>
              <w:t>参数名称</w:t>
            </w:r>
          </w:p>
        </w:tc>
        <w:tc>
          <w:tcPr>
            <w:tcW w:w="657" w:type="pct"/>
            <w:shd w:val="clear" w:color="auto" w:fill="auto"/>
            <w:vAlign w:val="center"/>
          </w:tcPr>
          <w:p w14:paraId="510E2F6E">
            <w:pPr>
              <w:pStyle w:val="8"/>
              <w:spacing w:before="54"/>
              <w:ind w:left="114" w:right="107"/>
              <w:rPr>
                <w:rFonts w:hint="eastAsia" w:ascii="黑体" w:hAnsi="黑体" w:eastAsia="黑体"/>
                <w:snapToGrid w:val="0"/>
                <w:color w:val="000000"/>
                <w:sz w:val="24"/>
                <w:szCs w:val="24"/>
              </w:rPr>
            </w:pPr>
            <w:r>
              <w:rPr>
                <w:rFonts w:hint="eastAsia" w:ascii="黑体" w:hAnsi="黑体" w:eastAsia="黑体"/>
                <w:snapToGrid w:val="0"/>
                <w:color w:val="000000"/>
                <w:sz w:val="24"/>
                <w:szCs w:val="24"/>
              </w:rPr>
              <w:t>参数类型</w:t>
            </w:r>
          </w:p>
        </w:tc>
        <w:tc>
          <w:tcPr>
            <w:tcW w:w="571" w:type="pct"/>
            <w:shd w:val="clear" w:color="auto" w:fill="auto"/>
            <w:vAlign w:val="center"/>
          </w:tcPr>
          <w:p w14:paraId="283E6CD9">
            <w:pPr>
              <w:pStyle w:val="8"/>
              <w:spacing w:before="54"/>
              <w:ind w:left="115" w:right="106"/>
              <w:rPr>
                <w:rFonts w:hint="eastAsia" w:ascii="黑体" w:hAnsi="黑体" w:eastAsia="黑体"/>
                <w:snapToGrid w:val="0"/>
                <w:color w:val="000000"/>
                <w:sz w:val="24"/>
                <w:szCs w:val="24"/>
              </w:rPr>
            </w:pPr>
            <w:r>
              <w:rPr>
                <w:rFonts w:hint="eastAsia" w:ascii="黑体" w:hAnsi="黑体" w:eastAsia="黑体"/>
                <w:snapToGrid w:val="0"/>
                <w:color w:val="000000"/>
                <w:sz w:val="24"/>
                <w:szCs w:val="24"/>
              </w:rPr>
              <w:t>参数长度</w:t>
            </w:r>
          </w:p>
        </w:tc>
        <w:tc>
          <w:tcPr>
            <w:tcW w:w="484" w:type="pct"/>
            <w:shd w:val="clear" w:color="auto" w:fill="auto"/>
            <w:vAlign w:val="center"/>
          </w:tcPr>
          <w:p w14:paraId="7DE28B28">
            <w:pPr>
              <w:pStyle w:val="8"/>
              <w:spacing w:before="54"/>
              <w:ind w:left="45" w:right="34"/>
              <w:rPr>
                <w:rFonts w:hint="eastAsia" w:ascii="黑体" w:hAnsi="黑体" w:eastAsia="黑体"/>
                <w:snapToGrid w:val="0"/>
                <w:color w:val="000000"/>
                <w:sz w:val="24"/>
                <w:szCs w:val="24"/>
              </w:rPr>
            </w:pPr>
            <w:r>
              <w:rPr>
                <w:rFonts w:hint="eastAsia" w:ascii="黑体" w:hAnsi="黑体" w:eastAsia="黑体"/>
                <w:snapToGrid w:val="0"/>
                <w:color w:val="000000"/>
                <w:sz w:val="24"/>
                <w:szCs w:val="24"/>
              </w:rPr>
              <w:t>代码标识</w:t>
            </w:r>
          </w:p>
        </w:tc>
        <w:tc>
          <w:tcPr>
            <w:tcW w:w="571" w:type="pct"/>
            <w:shd w:val="clear" w:color="auto" w:fill="auto"/>
            <w:vAlign w:val="center"/>
          </w:tcPr>
          <w:p w14:paraId="770184EC">
            <w:pPr>
              <w:pStyle w:val="8"/>
              <w:spacing w:before="54"/>
              <w:ind w:left="114" w:right="108"/>
              <w:rPr>
                <w:rFonts w:hint="eastAsia" w:ascii="黑体" w:hAnsi="黑体" w:eastAsia="黑体"/>
                <w:snapToGrid w:val="0"/>
                <w:color w:val="000000"/>
                <w:sz w:val="24"/>
                <w:szCs w:val="24"/>
              </w:rPr>
            </w:pPr>
            <w:r>
              <w:rPr>
                <w:rFonts w:hint="eastAsia" w:ascii="黑体" w:hAnsi="黑体" w:eastAsia="黑体"/>
                <w:snapToGrid w:val="0"/>
                <w:color w:val="000000"/>
                <w:sz w:val="24"/>
                <w:szCs w:val="24"/>
              </w:rPr>
              <w:t>是否必填</w:t>
            </w:r>
          </w:p>
        </w:tc>
        <w:tc>
          <w:tcPr>
            <w:tcW w:w="616" w:type="pct"/>
            <w:shd w:val="clear" w:color="auto" w:fill="auto"/>
            <w:vAlign w:val="center"/>
          </w:tcPr>
          <w:p w14:paraId="10555AA2">
            <w:pPr>
              <w:pStyle w:val="8"/>
              <w:spacing w:before="54"/>
              <w:ind w:left="353"/>
              <w:jc w:val="left"/>
              <w:rPr>
                <w:rFonts w:hint="eastAsia" w:ascii="黑体" w:hAnsi="黑体" w:eastAsia="黑体"/>
                <w:snapToGrid w:val="0"/>
                <w:color w:val="000000"/>
                <w:sz w:val="24"/>
                <w:szCs w:val="24"/>
              </w:rPr>
            </w:pPr>
            <w:r>
              <w:rPr>
                <w:rFonts w:hint="eastAsia" w:ascii="黑体" w:hAnsi="黑体" w:eastAsia="黑体"/>
                <w:snapToGrid w:val="0"/>
                <w:color w:val="000000"/>
                <w:sz w:val="24"/>
                <w:szCs w:val="24"/>
              </w:rPr>
              <w:t>说明</w:t>
            </w:r>
          </w:p>
        </w:tc>
      </w:tr>
      <w:tr w14:paraId="252077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225" w:type="pct"/>
            <w:vAlign w:val="center"/>
          </w:tcPr>
          <w:p w14:paraId="704AED7F">
            <w:pPr>
              <w:pStyle w:val="8"/>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w:t>
            </w:r>
          </w:p>
        </w:tc>
        <w:tc>
          <w:tcPr>
            <w:tcW w:w="1064" w:type="pct"/>
            <w:vAlign w:val="center"/>
          </w:tcPr>
          <w:p w14:paraId="058616B4">
            <w:pPr>
              <w:pStyle w:val="8"/>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elecBillCode</w:t>
            </w:r>
          </w:p>
        </w:tc>
        <w:tc>
          <w:tcPr>
            <w:tcW w:w="807" w:type="pct"/>
            <w:vAlign w:val="center"/>
          </w:tcPr>
          <w:p w14:paraId="0421AAB8">
            <w:pPr>
              <w:pStyle w:val="8"/>
              <w:spacing w:before="40"/>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电子结算凭证代码</w:t>
            </w:r>
          </w:p>
        </w:tc>
        <w:tc>
          <w:tcPr>
            <w:tcW w:w="657" w:type="pct"/>
            <w:vAlign w:val="center"/>
          </w:tcPr>
          <w:p w14:paraId="1A9F1895">
            <w:pPr>
              <w:pStyle w:val="8"/>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571" w:type="pct"/>
            <w:vAlign w:val="center"/>
          </w:tcPr>
          <w:p w14:paraId="647EC765">
            <w:pPr>
              <w:pStyle w:val="8"/>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50</w:t>
            </w:r>
          </w:p>
        </w:tc>
        <w:tc>
          <w:tcPr>
            <w:tcW w:w="484" w:type="pct"/>
            <w:vAlign w:val="center"/>
          </w:tcPr>
          <w:p w14:paraId="6EB46187">
            <w:pPr>
              <w:pStyle w:val="8"/>
              <w:jc w:val="left"/>
              <w:rPr>
                <w:rFonts w:hint="eastAsia" w:ascii="仿宋_GB2312" w:eastAsia="仿宋_GB2312"/>
                <w:snapToGrid w:val="0"/>
                <w:color w:val="000000"/>
                <w:sz w:val="24"/>
                <w:szCs w:val="24"/>
              </w:rPr>
            </w:pPr>
          </w:p>
        </w:tc>
        <w:tc>
          <w:tcPr>
            <w:tcW w:w="571" w:type="pct"/>
            <w:vAlign w:val="center"/>
          </w:tcPr>
          <w:p w14:paraId="190E7134">
            <w:pPr>
              <w:pStyle w:val="8"/>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616" w:type="pct"/>
            <w:vAlign w:val="center"/>
          </w:tcPr>
          <w:p w14:paraId="5A19A6CA">
            <w:pPr>
              <w:pStyle w:val="8"/>
              <w:jc w:val="left"/>
              <w:rPr>
                <w:rFonts w:hint="eastAsia" w:ascii="仿宋_GB2312" w:eastAsia="仿宋_GB2312"/>
                <w:snapToGrid w:val="0"/>
                <w:color w:val="000000"/>
                <w:sz w:val="24"/>
                <w:szCs w:val="24"/>
              </w:rPr>
            </w:pPr>
          </w:p>
        </w:tc>
      </w:tr>
      <w:tr w14:paraId="0F5A2A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9" w:hRule="atLeast"/>
        </w:trPr>
        <w:tc>
          <w:tcPr>
            <w:tcW w:w="225" w:type="pct"/>
            <w:vAlign w:val="center"/>
          </w:tcPr>
          <w:p w14:paraId="6994C3A9">
            <w:pPr>
              <w:pStyle w:val="8"/>
              <w:spacing w:before="121"/>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w:t>
            </w:r>
          </w:p>
        </w:tc>
        <w:tc>
          <w:tcPr>
            <w:tcW w:w="1064" w:type="pct"/>
            <w:vAlign w:val="center"/>
          </w:tcPr>
          <w:p w14:paraId="0B230EA7">
            <w:pPr>
              <w:pStyle w:val="8"/>
              <w:spacing w:before="121"/>
              <w:ind w:left="39" w:right="2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elecBillnoCode</w:t>
            </w:r>
          </w:p>
        </w:tc>
        <w:tc>
          <w:tcPr>
            <w:tcW w:w="807" w:type="pct"/>
            <w:vAlign w:val="center"/>
          </w:tcPr>
          <w:p w14:paraId="5AF5D17E">
            <w:pPr>
              <w:pStyle w:val="8"/>
              <w:spacing w:before="119"/>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电子结算凭证号码</w:t>
            </w:r>
          </w:p>
        </w:tc>
        <w:tc>
          <w:tcPr>
            <w:tcW w:w="657" w:type="pct"/>
            <w:vAlign w:val="center"/>
          </w:tcPr>
          <w:p w14:paraId="2372AACA">
            <w:pPr>
              <w:pStyle w:val="8"/>
              <w:spacing w:before="121"/>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571" w:type="pct"/>
            <w:vAlign w:val="center"/>
          </w:tcPr>
          <w:p w14:paraId="010EBCF6">
            <w:pPr>
              <w:pStyle w:val="8"/>
              <w:spacing w:before="121"/>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50</w:t>
            </w:r>
          </w:p>
        </w:tc>
        <w:tc>
          <w:tcPr>
            <w:tcW w:w="484" w:type="pct"/>
            <w:vAlign w:val="center"/>
          </w:tcPr>
          <w:p w14:paraId="2D73D7F9">
            <w:pPr>
              <w:pStyle w:val="8"/>
              <w:jc w:val="left"/>
              <w:rPr>
                <w:rFonts w:hint="eastAsia" w:ascii="仿宋_GB2312" w:eastAsia="仿宋_GB2312"/>
                <w:snapToGrid w:val="0"/>
                <w:color w:val="000000"/>
                <w:sz w:val="24"/>
                <w:szCs w:val="24"/>
              </w:rPr>
            </w:pPr>
          </w:p>
        </w:tc>
        <w:tc>
          <w:tcPr>
            <w:tcW w:w="571" w:type="pct"/>
            <w:vAlign w:val="center"/>
          </w:tcPr>
          <w:p w14:paraId="5031448C">
            <w:pPr>
              <w:pStyle w:val="8"/>
              <w:spacing w:before="121"/>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616" w:type="pct"/>
            <w:vAlign w:val="center"/>
          </w:tcPr>
          <w:p w14:paraId="0D1F9314">
            <w:pPr>
              <w:pStyle w:val="8"/>
              <w:jc w:val="left"/>
              <w:rPr>
                <w:rFonts w:hint="eastAsia" w:ascii="仿宋_GB2312" w:eastAsia="仿宋_GB2312"/>
                <w:snapToGrid w:val="0"/>
                <w:color w:val="000000"/>
                <w:sz w:val="24"/>
                <w:szCs w:val="24"/>
              </w:rPr>
            </w:pPr>
          </w:p>
        </w:tc>
      </w:tr>
      <w:tr w14:paraId="2FF606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225" w:type="pct"/>
            <w:vAlign w:val="center"/>
          </w:tcPr>
          <w:p w14:paraId="1126E257">
            <w:pPr>
              <w:pStyle w:val="8"/>
              <w:spacing w:before="123"/>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1064" w:type="pct"/>
            <w:vAlign w:val="center"/>
          </w:tcPr>
          <w:p w14:paraId="1BC5EE3D">
            <w:pPr>
              <w:pStyle w:val="8"/>
              <w:spacing w:before="123"/>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elecBillChkcode</w:t>
            </w:r>
          </w:p>
        </w:tc>
        <w:tc>
          <w:tcPr>
            <w:tcW w:w="807" w:type="pct"/>
            <w:vAlign w:val="center"/>
          </w:tcPr>
          <w:p w14:paraId="13514A58">
            <w:pPr>
              <w:pStyle w:val="8"/>
              <w:spacing w:before="119"/>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电子结算凭证校验码</w:t>
            </w:r>
          </w:p>
        </w:tc>
        <w:tc>
          <w:tcPr>
            <w:tcW w:w="657" w:type="pct"/>
            <w:vAlign w:val="center"/>
          </w:tcPr>
          <w:p w14:paraId="309DBD94">
            <w:pPr>
              <w:pStyle w:val="8"/>
              <w:spacing w:before="123"/>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571" w:type="pct"/>
            <w:vAlign w:val="center"/>
          </w:tcPr>
          <w:p w14:paraId="2E7EA5AB">
            <w:pPr>
              <w:pStyle w:val="8"/>
              <w:spacing w:before="123"/>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20</w:t>
            </w:r>
          </w:p>
        </w:tc>
        <w:tc>
          <w:tcPr>
            <w:tcW w:w="484" w:type="pct"/>
            <w:vAlign w:val="center"/>
          </w:tcPr>
          <w:p w14:paraId="4BA64EDD">
            <w:pPr>
              <w:pStyle w:val="8"/>
              <w:jc w:val="left"/>
              <w:rPr>
                <w:rFonts w:hint="eastAsia" w:ascii="仿宋_GB2312" w:eastAsia="仿宋_GB2312"/>
                <w:snapToGrid w:val="0"/>
                <w:color w:val="000000"/>
                <w:sz w:val="24"/>
                <w:szCs w:val="24"/>
              </w:rPr>
            </w:pPr>
          </w:p>
        </w:tc>
        <w:tc>
          <w:tcPr>
            <w:tcW w:w="571" w:type="pct"/>
            <w:vAlign w:val="center"/>
          </w:tcPr>
          <w:p w14:paraId="462C4189">
            <w:pPr>
              <w:pStyle w:val="8"/>
              <w:spacing w:before="123"/>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616" w:type="pct"/>
            <w:vAlign w:val="center"/>
          </w:tcPr>
          <w:p w14:paraId="2ADB0906">
            <w:pPr>
              <w:pStyle w:val="8"/>
              <w:jc w:val="left"/>
              <w:rPr>
                <w:rFonts w:hint="eastAsia" w:ascii="仿宋_GB2312" w:eastAsia="仿宋_GB2312"/>
                <w:snapToGrid w:val="0"/>
                <w:color w:val="000000"/>
                <w:sz w:val="24"/>
                <w:szCs w:val="24"/>
              </w:rPr>
            </w:pPr>
          </w:p>
        </w:tc>
      </w:tr>
      <w:tr w14:paraId="49AAE0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03" w:hRule="atLeast"/>
        </w:trPr>
        <w:tc>
          <w:tcPr>
            <w:tcW w:w="225" w:type="pct"/>
            <w:vAlign w:val="center"/>
          </w:tcPr>
          <w:p w14:paraId="0C5F202A">
            <w:pPr>
              <w:pStyle w:val="8"/>
              <w:spacing w:before="129"/>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4</w:t>
            </w:r>
          </w:p>
        </w:tc>
        <w:tc>
          <w:tcPr>
            <w:tcW w:w="1064" w:type="pct"/>
            <w:vAlign w:val="center"/>
          </w:tcPr>
          <w:p w14:paraId="3861A0D5">
            <w:pPr>
              <w:pStyle w:val="8"/>
              <w:spacing w:before="129"/>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elecSetlCertType</w:t>
            </w:r>
          </w:p>
        </w:tc>
        <w:tc>
          <w:tcPr>
            <w:tcW w:w="807" w:type="pct"/>
            <w:vAlign w:val="center"/>
          </w:tcPr>
          <w:p w14:paraId="1463E05A">
            <w:pPr>
              <w:pStyle w:val="8"/>
              <w:spacing w:before="119"/>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电子结算凭证类型</w:t>
            </w:r>
          </w:p>
        </w:tc>
        <w:tc>
          <w:tcPr>
            <w:tcW w:w="657" w:type="pct"/>
            <w:vAlign w:val="center"/>
          </w:tcPr>
          <w:p w14:paraId="56A28F6C">
            <w:pPr>
              <w:pStyle w:val="8"/>
              <w:spacing w:before="129"/>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571" w:type="pct"/>
            <w:vAlign w:val="center"/>
          </w:tcPr>
          <w:p w14:paraId="3564FAF3">
            <w:pPr>
              <w:pStyle w:val="8"/>
              <w:spacing w:before="129"/>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20</w:t>
            </w:r>
          </w:p>
        </w:tc>
        <w:tc>
          <w:tcPr>
            <w:tcW w:w="484" w:type="pct"/>
            <w:vAlign w:val="center"/>
          </w:tcPr>
          <w:p w14:paraId="7DFC1883">
            <w:pPr>
              <w:pStyle w:val="8"/>
              <w:spacing w:before="129"/>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571" w:type="pct"/>
            <w:vAlign w:val="center"/>
          </w:tcPr>
          <w:p w14:paraId="4B454A6E">
            <w:pPr>
              <w:pStyle w:val="8"/>
              <w:spacing w:before="129"/>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616" w:type="pct"/>
            <w:vAlign w:val="center"/>
          </w:tcPr>
          <w:p w14:paraId="3C454D15">
            <w:pPr>
              <w:pStyle w:val="8"/>
              <w:spacing w:before="119"/>
              <w:ind w:left="58" w:right="48"/>
              <w:jc w:val="left"/>
              <w:rPr>
                <w:rFonts w:hint="eastAsia" w:ascii="仿宋_GB2312" w:eastAsia="仿宋_GB2312"/>
                <w:snapToGrid w:val="0"/>
                <w:color w:val="000000"/>
                <w:sz w:val="24"/>
                <w:szCs w:val="24"/>
                <w:lang w:eastAsia="zh-CN"/>
              </w:rPr>
            </w:pPr>
            <w:r>
              <w:rPr>
                <w:rFonts w:hint="eastAsia" w:ascii="仿宋_GB2312" w:eastAsia="仿宋_GB2312"/>
                <w:snapToGrid w:val="0"/>
                <w:color w:val="000000"/>
                <w:sz w:val="24"/>
                <w:szCs w:val="24"/>
                <w:lang w:eastAsia="zh-CN"/>
              </w:rPr>
              <w:t>1财政电子票据         2税务电子发票</w:t>
            </w:r>
          </w:p>
        </w:tc>
      </w:tr>
      <w:tr w14:paraId="058040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2" w:hRule="atLeast"/>
        </w:trPr>
        <w:tc>
          <w:tcPr>
            <w:tcW w:w="225" w:type="pct"/>
            <w:vAlign w:val="center"/>
          </w:tcPr>
          <w:p w14:paraId="3B702EC8">
            <w:pPr>
              <w:pStyle w:val="8"/>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w:t>
            </w:r>
          </w:p>
        </w:tc>
        <w:tc>
          <w:tcPr>
            <w:tcW w:w="1064" w:type="pct"/>
            <w:vAlign w:val="center"/>
          </w:tcPr>
          <w:p w14:paraId="59BF7430">
            <w:pPr>
              <w:pStyle w:val="8"/>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elecBillType</w:t>
            </w:r>
          </w:p>
        </w:tc>
        <w:tc>
          <w:tcPr>
            <w:tcW w:w="807" w:type="pct"/>
            <w:vAlign w:val="center"/>
          </w:tcPr>
          <w:p w14:paraId="20D944DC">
            <w:pPr>
              <w:pStyle w:val="8"/>
              <w:spacing w:before="119"/>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结算类型</w:t>
            </w:r>
          </w:p>
        </w:tc>
        <w:tc>
          <w:tcPr>
            <w:tcW w:w="657" w:type="pct"/>
            <w:vAlign w:val="center"/>
          </w:tcPr>
          <w:p w14:paraId="4A336338">
            <w:pPr>
              <w:pStyle w:val="8"/>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571" w:type="pct"/>
            <w:vAlign w:val="center"/>
          </w:tcPr>
          <w:p w14:paraId="30723722">
            <w:pPr>
              <w:pStyle w:val="8"/>
              <w:ind w:left="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484" w:type="pct"/>
            <w:vAlign w:val="center"/>
          </w:tcPr>
          <w:p w14:paraId="28B9DA63">
            <w:pPr>
              <w:pStyle w:val="8"/>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571" w:type="pct"/>
            <w:vAlign w:val="center"/>
          </w:tcPr>
          <w:p w14:paraId="7CFBC2EE">
            <w:pPr>
              <w:pStyle w:val="8"/>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616" w:type="pct"/>
            <w:vAlign w:val="center"/>
          </w:tcPr>
          <w:p w14:paraId="617222CA">
            <w:pPr>
              <w:pStyle w:val="8"/>
              <w:spacing w:before="119"/>
              <w:ind w:left="58" w:right="48"/>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lang w:eastAsia="zh-CN"/>
              </w:rPr>
              <w:t>1</w:t>
            </w:r>
            <w:r>
              <w:rPr>
                <w:rFonts w:hint="eastAsia" w:ascii="仿宋_GB2312" w:eastAsia="仿宋_GB2312"/>
                <w:snapToGrid w:val="0"/>
                <w:color w:val="000000"/>
                <w:sz w:val="24"/>
                <w:szCs w:val="24"/>
              </w:rPr>
              <w:t>实时结算</w:t>
            </w:r>
          </w:p>
          <w:p w14:paraId="72AD82CF">
            <w:pPr>
              <w:pStyle w:val="8"/>
              <w:spacing w:before="119"/>
              <w:ind w:left="58" w:right="48"/>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lang w:eastAsia="zh-CN"/>
              </w:rPr>
              <w:t>2</w:t>
            </w:r>
            <w:r>
              <w:rPr>
                <w:rFonts w:hint="eastAsia" w:ascii="仿宋_GB2312" w:eastAsia="仿宋_GB2312"/>
                <w:snapToGrid w:val="0"/>
                <w:color w:val="000000"/>
                <w:sz w:val="24"/>
                <w:szCs w:val="24"/>
              </w:rPr>
              <w:t>全自费</w:t>
            </w:r>
          </w:p>
        </w:tc>
      </w:tr>
    </w:tbl>
    <w:p w14:paraId="2443C1C9">
      <w:pPr>
        <w:pStyle w:val="4"/>
        <w:rPr>
          <w:rFonts w:hint="eastAsia"/>
        </w:rPr>
      </w:pPr>
      <w:bookmarkStart w:id="16" w:name="4.1.5输出"/>
      <w:bookmarkEnd w:id="16"/>
      <w:r>
        <w:rPr>
          <w:rFonts w:hint="eastAsia"/>
          <w:lang w:eastAsia="zh-CN"/>
        </w:rPr>
        <w:t xml:space="preserve"> </w:t>
      </w:r>
      <w:r>
        <w:t>输出</w:t>
      </w:r>
    </w:p>
    <w:p w14:paraId="566DFB68">
      <w:pPr>
        <w:spacing w:after="120" w:afterLines="50"/>
        <w:jc w:val="center"/>
        <w:rPr>
          <w:rFonts w:ascii="仿宋_GB2312" w:hAnsiTheme="minorHAnsi" w:cstheme="minorBidi"/>
          <w:sz w:val="28"/>
          <w:szCs w:val="28"/>
        </w:rPr>
      </w:pPr>
      <w:r>
        <w:rPr>
          <w:rFonts w:ascii="仿宋_GB2312" w:hAnsiTheme="minorHAnsi" w:cstheme="minorBidi"/>
          <w:sz w:val="28"/>
          <w:szCs w:val="28"/>
        </w:rPr>
        <w:t>表</w:t>
      </w:r>
      <w:r>
        <w:rPr>
          <w:rFonts w:hint="eastAsia" w:ascii="仿宋_GB2312" w:hAnsiTheme="minorHAnsi" w:cstheme="minorBidi"/>
          <w:sz w:val="28"/>
          <w:szCs w:val="28"/>
        </w:rPr>
        <w:t>4</w:t>
      </w:r>
      <w:r>
        <w:rPr>
          <w:rFonts w:ascii="仿宋_GB2312" w:hAnsiTheme="minorHAnsi" w:cstheme="minorBidi"/>
          <w:sz w:val="28"/>
          <w:szCs w:val="28"/>
        </w:rPr>
        <w:t xml:space="preserve"> 输出-电子结算凭证上传结果（节点标识：data）</w:t>
      </w:r>
    </w:p>
    <w:tbl>
      <w:tblPr>
        <w:tblStyle w:val="9"/>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492"/>
        <w:gridCol w:w="1389"/>
        <w:gridCol w:w="1196"/>
        <w:gridCol w:w="1323"/>
        <w:gridCol w:w="1136"/>
        <w:gridCol w:w="1026"/>
        <w:gridCol w:w="769"/>
        <w:gridCol w:w="1527"/>
      </w:tblGrid>
      <w:tr w14:paraId="1E38C4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78" w:type="pct"/>
            <w:shd w:val="clear" w:color="auto" w:fill="auto"/>
            <w:vAlign w:val="center"/>
          </w:tcPr>
          <w:p w14:paraId="5452B83F">
            <w:pPr>
              <w:widowControl/>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序号</w:t>
            </w:r>
          </w:p>
        </w:tc>
        <w:tc>
          <w:tcPr>
            <w:tcW w:w="784" w:type="pct"/>
            <w:shd w:val="clear" w:color="auto" w:fill="auto"/>
            <w:vAlign w:val="center"/>
          </w:tcPr>
          <w:p w14:paraId="04731F35">
            <w:pPr>
              <w:widowControl/>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参数代码</w:t>
            </w:r>
          </w:p>
        </w:tc>
        <w:tc>
          <w:tcPr>
            <w:tcW w:w="675" w:type="pct"/>
            <w:shd w:val="clear" w:color="auto" w:fill="auto"/>
            <w:vAlign w:val="center"/>
          </w:tcPr>
          <w:p w14:paraId="4F80F152">
            <w:pPr>
              <w:widowControl/>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参数名称</w:t>
            </w:r>
          </w:p>
        </w:tc>
        <w:tc>
          <w:tcPr>
            <w:tcW w:w="747" w:type="pct"/>
            <w:shd w:val="clear" w:color="auto" w:fill="auto"/>
            <w:vAlign w:val="center"/>
          </w:tcPr>
          <w:p w14:paraId="20B6B20E">
            <w:pPr>
              <w:widowControl/>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参数类型</w:t>
            </w:r>
          </w:p>
        </w:tc>
        <w:tc>
          <w:tcPr>
            <w:tcW w:w="641" w:type="pct"/>
            <w:shd w:val="clear" w:color="auto" w:fill="auto"/>
            <w:vAlign w:val="center"/>
          </w:tcPr>
          <w:p w14:paraId="1BD97FB5">
            <w:pPr>
              <w:widowControl/>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参数长度</w:t>
            </w:r>
          </w:p>
        </w:tc>
        <w:tc>
          <w:tcPr>
            <w:tcW w:w="579" w:type="pct"/>
            <w:shd w:val="clear" w:color="auto" w:fill="auto"/>
            <w:vAlign w:val="center"/>
          </w:tcPr>
          <w:p w14:paraId="0204F436">
            <w:pPr>
              <w:widowControl/>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代码标识</w:t>
            </w:r>
          </w:p>
        </w:tc>
        <w:tc>
          <w:tcPr>
            <w:tcW w:w="434" w:type="pct"/>
            <w:shd w:val="clear" w:color="auto" w:fill="auto"/>
            <w:vAlign w:val="center"/>
          </w:tcPr>
          <w:p w14:paraId="13196A9A">
            <w:pPr>
              <w:widowControl/>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是否非空</w:t>
            </w:r>
          </w:p>
        </w:tc>
        <w:tc>
          <w:tcPr>
            <w:tcW w:w="862" w:type="pct"/>
            <w:shd w:val="clear" w:color="auto" w:fill="auto"/>
            <w:vAlign w:val="center"/>
          </w:tcPr>
          <w:p w14:paraId="511B4527">
            <w:pPr>
              <w:widowControl/>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说明</w:t>
            </w:r>
          </w:p>
        </w:tc>
      </w:tr>
      <w:tr w14:paraId="6C6F8D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trPr>
        <w:tc>
          <w:tcPr>
            <w:tcW w:w="278" w:type="pct"/>
            <w:vAlign w:val="center"/>
          </w:tcPr>
          <w:p w14:paraId="02CED334">
            <w:pPr>
              <w:pStyle w:val="8"/>
              <w:spacing w:before="123"/>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w:t>
            </w:r>
          </w:p>
        </w:tc>
        <w:tc>
          <w:tcPr>
            <w:tcW w:w="784" w:type="pct"/>
            <w:vAlign w:val="center"/>
          </w:tcPr>
          <w:p w14:paraId="53892B96">
            <w:pPr>
              <w:pStyle w:val="8"/>
              <w:spacing w:before="123"/>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code</w:t>
            </w:r>
          </w:p>
        </w:tc>
        <w:tc>
          <w:tcPr>
            <w:tcW w:w="675" w:type="pct"/>
            <w:vAlign w:val="center"/>
          </w:tcPr>
          <w:p w14:paraId="5059EE17">
            <w:pPr>
              <w:pStyle w:val="8"/>
              <w:spacing w:before="123"/>
              <w:ind w:left="116"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返回值</w:t>
            </w:r>
          </w:p>
        </w:tc>
        <w:tc>
          <w:tcPr>
            <w:tcW w:w="747" w:type="pct"/>
            <w:vAlign w:val="center"/>
          </w:tcPr>
          <w:p w14:paraId="250FB59C">
            <w:pPr>
              <w:pStyle w:val="8"/>
              <w:spacing w:before="123"/>
              <w:ind w:left="16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String</w:t>
            </w:r>
          </w:p>
        </w:tc>
        <w:tc>
          <w:tcPr>
            <w:tcW w:w="641" w:type="pct"/>
            <w:vAlign w:val="center"/>
          </w:tcPr>
          <w:p w14:paraId="66B6DF90">
            <w:pPr>
              <w:pStyle w:val="8"/>
              <w:spacing w:before="123"/>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6</w:t>
            </w:r>
          </w:p>
        </w:tc>
        <w:tc>
          <w:tcPr>
            <w:tcW w:w="579" w:type="pct"/>
            <w:vAlign w:val="center"/>
          </w:tcPr>
          <w:p w14:paraId="10AB7281">
            <w:pPr>
              <w:pStyle w:val="8"/>
              <w:jc w:val="left"/>
              <w:rPr>
                <w:rFonts w:hint="eastAsia" w:ascii="仿宋_GB2312" w:eastAsia="仿宋_GB2312"/>
                <w:snapToGrid w:val="0"/>
                <w:color w:val="000000"/>
                <w:sz w:val="24"/>
                <w:szCs w:val="24"/>
              </w:rPr>
            </w:pPr>
          </w:p>
        </w:tc>
        <w:tc>
          <w:tcPr>
            <w:tcW w:w="434" w:type="pct"/>
            <w:vAlign w:val="center"/>
          </w:tcPr>
          <w:p w14:paraId="1C547484">
            <w:pPr>
              <w:pStyle w:val="8"/>
              <w:spacing w:before="123"/>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862" w:type="pct"/>
            <w:vAlign w:val="center"/>
          </w:tcPr>
          <w:p w14:paraId="6F06A186">
            <w:pPr>
              <w:pStyle w:val="8"/>
              <w:spacing w:before="41" w:line="324" w:lineRule="auto"/>
              <w:ind w:left="108" w:right="100"/>
              <w:jc w:val="left"/>
              <w:rPr>
                <w:rFonts w:hint="eastAsia" w:ascii="仿宋_GB2312" w:eastAsia="仿宋_GB2312"/>
                <w:snapToGrid w:val="0"/>
                <w:color w:val="000000"/>
                <w:sz w:val="24"/>
                <w:szCs w:val="24"/>
                <w:lang w:eastAsia="zh-CN"/>
              </w:rPr>
            </w:pPr>
            <w:r>
              <w:rPr>
                <w:rFonts w:hint="eastAsia" w:ascii="仿宋_GB2312" w:eastAsia="仿宋_GB2312"/>
                <w:snapToGrid w:val="0"/>
                <w:color w:val="000000"/>
                <w:sz w:val="24"/>
                <w:szCs w:val="24"/>
                <w:lang w:eastAsia="zh-CN"/>
              </w:rPr>
              <w:t>服务返回值：是否成功</w:t>
            </w:r>
          </w:p>
        </w:tc>
      </w:tr>
      <w:tr w14:paraId="470825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trPr>
        <w:tc>
          <w:tcPr>
            <w:tcW w:w="278" w:type="pct"/>
            <w:vAlign w:val="center"/>
          </w:tcPr>
          <w:p w14:paraId="0E818555">
            <w:pPr>
              <w:pStyle w:val="8"/>
              <w:ind w:right="185"/>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w:t>
            </w:r>
          </w:p>
        </w:tc>
        <w:tc>
          <w:tcPr>
            <w:tcW w:w="784" w:type="pct"/>
            <w:vAlign w:val="center"/>
          </w:tcPr>
          <w:p w14:paraId="19E4CE3F">
            <w:pPr>
              <w:pStyle w:val="8"/>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type</w:t>
            </w:r>
          </w:p>
        </w:tc>
        <w:tc>
          <w:tcPr>
            <w:tcW w:w="675" w:type="pct"/>
            <w:vAlign w:val="center"/>
          </w:tcPr>
          <w:p w14:paraId="79C8FB7C">
            <w:pPr>
              <w:pStyle w:val="8"/>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返回消息类型</w:t>
            </w:r>
          </w:p>
        </w:tc>
        <w:tc>
          <w:tcPr>
            <w:tcW w:w="747" w:type="pct"/>
            <w:vAlign w:val="center"/>
          </w:tcPr>
          <w:p w14:paraId="2E64B185">
            <w:pPr>
              <w:pStyle w:val="8"/>
              <w:ind w:left="148"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String</w:t>
            </w:r>
          </w:p>
        </w:tc>
        <w:tc>
          <w:tcPr>
            <w:tcW w:w="641" w:type="pct"/>
            <w:vAlign w:val="center"/>
          </w:tcPr>
          <w:p w14:paraId="67FAFD53">
            <w:pPr>
              <w:pStyle w:val="8"/>
              <w:ind w:left="219" w:right="211"/>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10</w:t>
            </w:r>
          </w:p>
        </w:tc>
        <w:tc>
          <w:tcPr>
            <w:tcW w:w="579" w:type="pct"/>
            <w:vAlign w:val="center"/>
          </w:tcPr>
          <w:p w14:paraId="22D55A55">
            <w:pPr>
              <w:pStyle w:val="8"/>
              <w:jc w:val="left"/>
              <w:rPr>
                <w:rFonts w:hint="eastAsia" w:ascii="仿宋_GB2312" w:eastAsia="仿宋_GB2312"/>
                <w:snapToGrid w:val="0"/>
                <w:color w:val="000000"/>
                <w:sz w:val="24"/>
                <w:szCs w:val="24"/>
              </w:rPr>
            </w:pPr>
          </w:p>
        </w:tc>
        <w:tc>
          <w:tcPr>
            <w:tcW w:w="434" w:type="pct"/>
            <w:vAlign w:val="center"/>
          </w:tcPr>
          <w:p w14:paraId="6DF7280C">
            <w:pPr>
              <w:pStyle w:val="8"/>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862" w:type="pct"/>
            <w:vAlign w:val="center"/>
          </w:tcPr>
          <w:p w14:paraId="3DC844E7">
            <w:pPr>
              <w:pStyle w:val="8"/>
              <w:spacing w:before="41"/>
              <w:ind w:left="108"/>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Type为success则调用成功</w:t>
            </w:r>
          </w:p>
        </w:tc>
      </w:tr>
      <w:tr w14:paraId="485E98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trPr>
        <w:tc>
          <w:tcPr>
            <w:tcW w:w="278" w:type="pct"/>
            <w:vAlign w:val="center"/>
          </w:tcPr>
          <w:p w14:paraId="1E868E88">
            <w:pPr>
              <w:pStyle w:val="8"/>
              <w:ind w:right="185"/>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784" w:type="pct"/>
            <w:vAlign w:val="center"/>
          </w:tcPr>
          <w:p w14:paraId="2B16BBD1">
            <w:pPr>
              <w:pStyle w:val="8"/>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message</w:t>
            </w:r>
          </w:p>
        </w:tc>
        <w:tc>
          <w:tcPr>
            <w:tcW w:w="675" w:type="pct"/>
            <w:vAlign w:val="center"/>
          </w:tcPr>
          <w:p w14:paraId="2230148C">
            <w:pPr>
              <w:pStyle w:val="8"/>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返回信息</w:t>
            </w:r>
          </w:p>
        </w:tc>
        <w:tc>
          <w:tcPr>
            <w:tcW w:w="747" w:type="pct"/>
            <w:vAlign w:val="center"/>
          </w:tcPr>
          <w:p w14:paraId="29910D9C">
            <w:pPr>
              <w:pStyle w:val="8"/>
              <w:ind w:left="148"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String</w:t>
            </w:r>
          </w:p>
        </w:tc>
        <w:tc>
          <w:tcPr>
            <w:tcW w:w="641" w:type="pct"/>
            <w:vAlign w:val="center"/>
          </w:tcPr>
          <w:p w14:paraId="3CC3EFD7">
            <w:pPr>
              <w:pStyle w:val="8"/>
              <w:ind w:left="219" w:right="211"/>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500</w:t>
            </w:r>
          </w:p>
        </w:tc>
        <w:tc>
          <w:tcPr>
            <w:tcW w:w="579" w:type="pct"/>
            <w:vAlign w:val="center"/>
          </w:tcPr>
          <w:p w14:paraId="43D4E099">
            <w:pPr>
              <w:pStyle w:val="8"/>
              <w:jc w:val="left"/>
              <w:rPr>
                <w:rFonts w:hint="eastAsia" w:ascii="仿宋_GB2312" w:eastAsia="仿宋_GB2312"/>
                <w:snapToGrid w:val="0"/>
                <w:color w:val="000000"/>
                <w:sz w:val="24"/>
                <w:szCs w:val="24"/>
              </w:rPr>
            </w:pPr>
          </w:p>
        </w:tc>
        <w:tc>
          <w:tcPr>
            <w:tcW w:w="434" w:type="pct"/>
            <w:vAlign w:val="center"/>
          </w:tcPr>
          <w:p w14:paraId="58B93116">
            <w:pPr>
              <w:pStyle w:val="8"/>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862" w:type="pct"/>
            <w:vAlign w:val="center"/>
          </w:tcPr>
          <w:p w14:paraId="539CFB39">
            <w:pPr>
              <w:pStyle w:val="8"/>
              <w:spacing w:before="40"/>
              <w:ind w:left="108"/>
              <w:jc w:val="left"/>
              <w:rPr>
                <w:rFonts w:hint="eastAsia" w:ascii="仿宋_GB2312" w:eastAsia="仿宋_GB2312"/>
                <w:snapToGrid w:val="0"/>
                <w:color w:val="000000"/>
                <w:sz w:val="24"/>
                <w:szCs w:val="24"/>
                <w:lang w:eastAsia="zh-CN"/>
              </w:rPr>
            </w:pPr>
            <w:r>
              <w:rPr>
                <w:rFonts w:hint="eastAsia" w:ascii="仿宋_GB2312" w:eastAsia="仿宋_GB2312"/>
                <w:snapToGrid w:val="0"/>
                <w:color w:val="000000"/>
                <w:sz w:val="24"/>
                <w:szCs w:val="24"/>
                <w:lang w:eastAsia="zh-CN"/>
              </w:rPr>
              <w:t>服务返回信息，提示、错误</w:t>
            </w:r>
          </w:p>
        </w:tc>
      </w:tr>
    </w:tbl>
    <w:p w14:paraId="28E67879">
      <w:pPr>
        <w:pStyle w:val="4"/>
        <w:rPr>
          <w:rFonts w:hint="eastAsia"/>
          <w:lang w:eastAsia="zh-CN"/>
        </w:rPr>
      </w:pPr>
      <w:bookmarkStart w:id="17" w:name="_bookmark30"/>
      <w:bookmarkEnd w:id="17"/>
      <w:bookmarkStart w:id="18" w:name="4.2【4902】查询电子结算凭证上传结果"/>
      <w:bookmarkEnd w:id="18"/>
      <w:r>
        <w:rPr>
          <w:rFonts w:hint="eastAsia"/>
          <w:lang w:eastAsia="zh-CN"/>
        </w:rPr>
        <w:t xml:space="preserve"> </w:t>
      </w:r>
      <w:r>
        <w:rPr>
          <w:lang w:eastAsia="zh-CN"/>
        </w:rPr>
        <w:t>【4902】查询电子结算凭证上传结果</w:t>
      </w:r>
    </w:p>
    <w:p w14:paraId="2CA87AEC">
      <w:pPr>
        <w:pStyle w:val="4"/>
        <w:numPr>
          <w:ilvl w:val="2"/>
          <w:numId w:val="2"/>
        </w:numPr>
        <w:ind w:firstLineChars="0"/>
        <w:rPr>
          <w:rFonts w:hint="eastAsia"/>
        </w:rPr>
      </w:pPr>
      <w:bookmarkStart w:id="19" w:name="4.2.1交易说明"/>
      <w:bookmarkEnd w:id="19"/>
      <w:r>
        <w:rPr>
          <w:rFonts w:hint="eastAsia"/>
          <w:lang w:eastAsia="zh-CN"/>
        </w:rPr>
        <w:t xml:space="preserve"> </w:t>
      </w:r>
      <w:r>
        <w:t>交易说明</w:t>
      </w:r>
    </w:p>
    <w:p w14:paraId="568075B7">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定点医药机构调用【4901】上传电子结算凭证之后，通过此交易查询电子结算凭证上传的保存结果信息。</w:t>
      </w:r>
    </w:p>
    <w:p w14:paraId="1930E059">
      <w:pPr>
        <w:pStyle w:val="4"/>
        <w:numPr>
          <w:ilvl w:val="2"/>
          <w:numId w:val="2"/>
        </w:numPr>
        <w:ind w:firstLineChars="0"/>
        <w:rPr>
          <w:rFonts w:hint="eastAsia"/>
        </w:rPr>
      </w:pPr>
      <w:bookmarkStart w:id="20" w:name="4.2.2交易对象"/>
      <w:bookmarkEnd w:id="20"/>
      <w:r>
        <w:rPr>
          <w:rFonts w:hint="eastAsia"/>
          <w:lang w:eastAsia="zh-CN"/>
        </w:rPr>
        <w:t xml:space="preserve"> </w:t>
      </w:r>
      <w:r>
        <w:t>交易对象</w:t>
      </w:r>
    </w:p>
    <w:p w14:paraId="031B7B45">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交易发送方：定点医药机构。</w:t>
      </w:r>
    </w:p>
    <w:p w14:paraId="5054BDBD">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交易接收方：地方医保局。</w:t>
      </w:r>
    </w:p>
    <w:p w14:paraId="5DFFD3ED">
      <w:pPr>
        <w:pStyle w:val="4"/>
        <w:numPr>
          <w:ilvl w:val="2"/>
          <w:numId w:val="2"/>
        </w:numPr>
        <w:ind w:firstLineChars="0"/>
        <w:rPr>
          <w:rFonts w:hint="eastAsia"/>
        </w:rPr>
      </w:pPr>
      <w:bookmarkStart w:id="21" w:name="4.2.3业务规则"/>
      <w:bookmarkEnd w:id="21"/>
      <w:r>
        <w:rPr>
          <w:rFonts w:hint="eastAsia"/>
          <w:lang w:eastAsia="zh-CN"/>
        </w:rPr>
        <w:t xml:space="preserve"> </w:t>
      </w:r>
      <w:r>
        <w:t>业务规则</w:t>
      </w:r>
    </w:p>
    <w:p w14:paraId="3A721AE4">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1</w:t>
      </w:r>
      <w:r>
        <w:rPr>
          <w:rFonts w:hint="eastAsia" w:ascii="仿宋_GB2312" w:hAnsi="宋体" w:cs="宋体"/>
          <w:kern w:val="0"/>
          <w:sz w:val="28"/>
          <w:szCs w:val="28"/>
        </w:rPr>
        <w:t>.</w:t>
      </w:r>
      <w:r>
        <w:rPr>
          <w:rFonts w:ascii="仿宋_GB2312" w:hAnsi="宋体" w:cs="宋体"/>
          <w:kern w:val="0"/>
          <w:sz w:val="28"/>
          <w:szCs w:val="28"/>
        </w:rPr>
        <w:t>实时结算的医疗收费电子结算凭证信息与结算信息的一致性核验。</w:t>
      </w:r>
    </w:p>
    <w:p w14:paraId="467E76F7">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2</w:t>
      </w:r>
      <w:r>
        <w:rPr>
          <w:rFonts w:hint="eastAsia" w:ascii="仿宋_GB2312" w:hAnsi="宋体" w:cs="宋体"/>
          <w:kern w:val="0"/>
          <w:sz w:val="28"/>
          <w:szCs w:val="28"/>
        </w:rPr>
        <w:t>.</w:t>
      </w:r>
      <w:r>
        <w:rPr>
          <w:rFonts w:ascii="仿宋_GB2312" w:hAnsi="宋体" w:cs="宋体"/>
          <w:kern w:val="0"/>
          <w:sz w:val="28"/>
          <w:szCs w:val="28"/>
        </w:rPr>
        <w:t>检查医疗收费电子结算凭证的收费项目编码、项目名称等填写规范性。</w:t>
      </w:r>
    </w:p>
    <w:p w14:paraId="7CA6CF46">
      <w:pPr>
        <w:pStyle w:val="4"/>
        <w:numPr>
          <w:ilvl w:val="2"/>
          <w:numId w:val="2"/>
        </w:numPr>
        <w:ind w:firstLineChars="0"/>
        <w:rPr>
          <w:rFonts w:hint="eastAsia"/>
        </w:rPr>
      </w:pPr>
      <w:bookmarkStart w:id="22" w:name="4.2.4输入"/>
      <w:bookmarkEnd w:id="22"/>
      <w:r>
        <w:rPr>
          <w:rFonts w:hint="eastAsia"/>
          <w:lang w:eastAsia="zh-CN"/>
        </w:rPr>
        <w:t xml:space="preserve"> </w:t>
      </w:r>
      <w:r>
        <w:t>输入</w:t>
      </w:r>
    </w:p>
    <w:p w14:paraId="266A9FB3">
      <w:pPr>
        <w:spacing w:after="120" w:afterLines="50"/>
        <w:jc w:val="center"/>
        <w:rPr>
          <w:rFonts w:ascii="仿宋_GB2312" w:hAnsiTheme="minorHAnsi" w:cstheme="minorBidi"/>
          <w:sz w:val="28"/>
          <w:szCs w:val="28"/>
        </w:rPr>
      </w:pPr>
      <w:r>
        <w:rPr>
          <w:rFonts w:ascii="仿宋_GB2312" w:hAnsiTheme="minorHAnsi" w:cstheme="minorBidi"/>
          <w:sz w:val="28"/>
          <w:szCs w:val="28"/>
        </w:rPr>
        <w:t>表</w:t>
      </w:r>
      <w:r>
        <w:rPr>
          <w:rFonts w:hint="eastAsia" w:ascii="仿宋_GB2312" w:hAnsiTheme="minorHAnsi" w:cstheme="minorBidi"/>
          <w:sz w:val="28"/>
          <w:szCs w:val="28"/>
        </w:rPr>
        <w:t>5</w:t>
      </w:r>
      <w:r>
        <w:rPr>
          <w:rFonts w:ascii="仿宋_GB2312" w:hAnsiTheme="minorHAnsi" w:cstheme="minorBidi"/>
          <w:sz w:val="28"/>
          <w:szCs w:val="28"/>
        </w:rPr>
        <w:t xml:space="preserve"> 输入-查询信息（节点标识：data）</w:t>
      </w:r>
    </w:p>
    <w:tbl>
      <w:tblPr>
        <w:tblStyle w:val="9"/>
        <w:tblW w:w="501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419"/>
        <w:gridCol w:w="1640"/>
        <w:gridCol w:w="1487"/>
        <w:gridCol w:w="1032"/>
        <w:gridCol w:w="1032"/>
        <w:gridCol w:w="880"/>
        <w:gridCol w:w="732"/>
        <w:gridCol w:w="1654"/>
      </w:tblGrid>
      <w:tr w14:paraId="5BDF26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236" w:type="pct"/>
            <w:shd w:val="clear" w:color="auto" w:fill="auto"/>
            <w:vAlign w:val="center"/>
          </w:tcPr>
          <w:p w14:paraId="637D65D3">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序号</w:t>
            </w:r>
          </w:p>
        </w:tc>
        <w:tc>
          <w:tcPr>
            <w:tcW w:w="923" w:type="pct"/>
            <w:shd w:val="clear" w:color="auto" w:fill="auto"/>
            <w:vAlign w:val="center"/>
          </w:tcPr>
          <w:p w14:paraId="5CB83AA6">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参数代码</w:t>
            </w:r>
          </w:p>
        </w:tc>
        <w:tc>
          <w:tcPr>
            <w:tcW w:w="837" w:type="pct"/>
            <w:shd w:val="clear" w:color="auto" w:fill="auto"/>
            <w:vAlign w:val="center"/>
          </w:tcPr>
          <w:p w14:paraId="22AEDAD5">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参数名称</w:t>
            </w:r>
          </w:p>
        </w:tc>
        <w:tc>
          <w:tcPr>
            <w:tcW w:w="581" w:type="pct"/>
            <w:shd w:val="clear" w:color="auto" w:fill="auto"/>
            <w:vAlign w:val="center"/>
          </w:tcPr>
          <w:p w14:paraId="290DDFC4">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参数类型</w:t>
            </w:r>
          </w:p>
        </w:tc>
        <w:tc>
          <w:tcPr>
            <w:tcW w:w="581" w:type="pct"/>
            <w:shd w:val="clear" w:color="auto" w:fill="auto"/>
            <w:vAlign w:val="center"/>
          </w:tcPr>
          <w:p w14:paraId="144E397F">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参数长度</w:t>
            </w:r>
          </w:p>
        </w:tc>
        <w:tc>
          <w:tcPr>
            <w:tcW w:w="495" w:type="pct"/>
            <w:shd w:val="clear" w:color="auto" w:fill="auto"/>
            <w:vAlign w:val="center"/>
          </w:tcPr>
          <w:p w14:paraId="18008811">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代码标识</w:t>
            </w:r>
          </w:p>
        </w:tc>
        <w:tc>
          <w:tcPr>
            <w:tcW w:w="412" w:type="pct"/>
            <w:shd w:val="clear" w:color="auto" w:fill="auto"/>
            <w:vAlign w:val="center"/>
          </w:tcPr>
          <w:p w14:paraId="6770C03A">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是否必填</w:t>
            </w:r>
          </w:p>
        </w:tc>
        <w:tc>
          <w:tcPr>
            <w:tcW w:w="930" w:type="pct"/>
            <w:shd w:val="clear" w:color="auto" w:fill="auto"/>
            <w:vAlign w:val="center"/>
          </w:tcPr>
          <w:p w14:paraId="6B8B58EB">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说明</w:t>
            </w:r>
          </w:p>
        </w:tc>
      </w:tr>
      <w:tr w14:paraId="751719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36" w:type="pct"/>
            <w:vAlign w:val="center"/>
          </w:tcPr>
          <w:p w14:paraId="1AC6BC72">
            <w:pPr>
              <w:pStyle w:val="8"/>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w:t>
            </w:r>
          </w:p>
        </w:tc>
        <w:tc>
          <w:tcPr>
            <w:tcW w:w="923" w:type="pct"/>
            <w:vAlign w:val="center"/>
          </w:tcPr>
          <w:p w14:paraId="55382FF0">
            <w:pPr>
              <w:pStyle w:val="8"/>
              <w:ind w:left="36"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fixmedinsCode</w:t>
            </w:r>
          </w:p>
        </w:tc>
        <w:tc>
          <w:tcPr>
            <w:tcW w:w="837" w:type="pct"/>
            <w:vAlign w:val="center"/>
          </w:tcPr>
          <w:p w14:paraId="6793F1D0">
            <w:pPr>
              <w:pStyle w:val="8"/>
              <w:spacing w:before="40"/>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定点医药机构编号</w:t>
            </w:r>
          </w:p>
        </w:tc>
        <w:tc>
          <w:tcPr>
            <w:tcW w:w="581" w:type="pct"/>
            <w:vAlign w:val="center"/>
          </w:tcPr>
          <w:p w14:paraId="31B09A6C">
            <w:pPr>
              <w:pStyle w:val="8"/>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581" w:type="pct"/>
            <w:vAlign w:val="center"/>
          </w:tcPr>
          <w:p w14:paraId="5F20DD40">
            <w:pPr>
              <w:pStyle w:val="8"/>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30</w:t>
            </w:r>
          </w:p>
        </w:tc>
        <w:tc>
          <w:tcPr>
            <w:tcW w:w="495" w:type="pct"/>
            <w:vAlign w:val="center"/>
          </w:tcPr>
          <w:p w14:paraId="0AD4CD0D">
            <w:pPr>
              <w:pStyle w:val="8"/>
              <w:jc w:val="left"/>
              <w:rPr>
                <w:rFonts w:hint="eastAsia" w:ascii="仿宋_GB2312" w:eastAsia="仿宋_GB2312"/>
                <w:snapToGrid w:val="0"/>
                <w:color w:val="000000"/>
                <w:sz w:val="24"/>
                <w:szCs w:val="24"/>
              </w:rPr>
            </w:pPr>
          </w:p>
        </w:tc>
        <w:tc>
          <w:tcPr>
            <w:tcW w:w="412" w:type="pct"/>
            <w:vAlign w:val="center"/>
          </w:tcPr>
          <w:p w14:paraId="20CB154F">
            <w:pPr>
              <w:pStyle w:val="8"/>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930" w:type="pct"/>
            <w:vAlign w:val="center"/>
          </w:tcPr>
          <w:p w14:paraId="29FD4A46">
            <w:pPr>
              <w:pStyle w:val="8"/>
              <w:jc w:val="left"/>
              <w:rPr>
                <w:rFonts w:hint="eastAsia" w:ascii="仿宋_GB2312" w:eastAsia="仿宋_GB2312"/>
                <w:snapToGrid w:val="0"/>
                <w:color w:val="000000"/>
                <w:sz w:val="24"/>
                <w:szCs w:val="24"/>
              </w:rPr>
            </w:pPr>
          </w:p>
        </w:tc>
      </w:tr>
      <w:tr w14:paraId="503786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236" w:type="pct"/>
            <w:vAlign w:val="center"/>
          </w:tcPr>
          <w:p w14:paraId="123454D6">
            <w:pPr>
              <w:pStyle w:val="8"/>
              <w:spacing w:before="1"/>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w:t>
            </w:r>
          </w:p>
        </w:tc>
        <w:tc>
          <w:tcPr>
            <w:tcW w:w="923" w:type="pct"/>
            <w:vAlign w:val="center"/>
          </w:tcPr>
          <w:p w14:paraId="7CA73FA0">
            <w:pPr>
              <w:pStyle w:val="8"/>
              <w:spacing w:before="1"/>
              <w:ind w:left="36"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fixmedinsName</w:t>
            </w:r>
          </w:p>
        </w:tc>
        <w:tc>
          <w:tcPr>
            <w:tcW w:w="837" w:type="pct"/>
            <w:vAlign w:val="center"/>
          </w:tcPr>
          <w:p w14:paraId="3740CB92">
            <w:pPr>
              <w:pStyle w:val="8"/>
              <w:spacing w:before="40"/>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定点医药机构名称</w:t>
            </w:r>
          </w:p>
        </w:tc>
        <w:tc>
          <w:tcPr>
            <w:tcW w:w="581" w:type="pct"/>
            <w:vAlign w:val="center"/>
          </w:tcPr>
          <w:p w14:paraId="4BCE6FFD">
            <w:pPr>
              <w:pStyle w:val="8"/>
              <w:spacing w:before="1"/>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581" w:type="pct"/>
            <w:vAlign w:val="center"/>
          </w:tcPr>
          <w:p w14:paraId="49AB0F7B">
            <w:pPr>
              <w:pStyle w:val="8"/>
              <w:spacing w:before="1"/>
              <w:ind w:left="115"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255</w:t>
            </w:r>
          </w:p>
        </w:tc>
        <w:tc>
          <w:tcPr>
            <w:tcW w:w="495" w:type="pct"/>
            <w:vAlign w:val="center"/>
          </w:tcPr>
          <w:p w14:paraId="427DC1F7">
            <w:pPr>
              <w:pStyle w:val="8"/>
              <w:jc w:val="left"/>
              <w:rPr>
                <w:rFonts w:hint="eastAsia" w:ascii="仿宋_GB2312" w:eastAsia="仿宋_GB2312"/>
                <w:snapToGrid w:val="0"/>
                <w:color w:val="000000"/>
                <w:sz w:val="24"/>
                <w:szCs w:val="24"/>
              </w:rPr>
            </w:pPr>
          </w:p>
        </w:tc>
        <w:tc>
          <w:tcPr>
            <w:tcW w:w="412" w:type="pct"/>
            <w:vAlign w:val="center"/>
          </w:tcPr>
          <w:p w14:paraId="6D870A3A">
            <w:pPr>
              <w:pStyle w:val="8"/>
              <w:spacing w:before="1"/>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930" w:type="pct"/>
            <w:vAlign w:val="center"/>
          </w:tcPr>
          <w:p w14:paraId="70A049AE">
            <w:pPr>
              <w:pStyle w:val="8"/>
              <w:jc w:val="left"/>
              <w:rPr>
                <w:rFonts w:hint="eastAsia" w:ascii="仿宋_GB2312" w:eastAsia="仿宋_GB2312"/>
                <w:snapToGrid w:val="0"/>
                <w:color w:val="000000"/>
                <w:sz w:val="24"/>
                <w:szCs w:val="24"/>
              </w:rPr>
            </w:pPr>
          </w:p>
        </w:tc>
      </w:tr>
      <w:tr w14:paraId="5FC745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2" w:hRule="atLeast"/>
        </w:trPr>
        <w:tc>
          <w:tcPr>
            <w:tcW w:w="236" w:type="pct"/>
            <w:vAlign w:val="center"/>
          </w:tcPr>
          <w:p w14:paraId="7D388AC6">
            <w:pPr>
              <w:pStyle w:val="8"/>
              <w:spacing w:before="130"/>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923" w:type="pct"/>
            <w:vAlign w:val="center"/>
          </w:tcPr>
          <w:p w14:paraId="7D30BBC5">
            <w:pPr>
              <w:pStyle w:val="8"/>
              <w:spacing w:before="130"/>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bizStsb</w:t>
            </w:r>
          </w:p>
        </w:tc>
        <w:tc>
          <w:tcPr>
            <w:tcW w:w="837" w:type="pct"/>
            <w:vAlign w:val="center"/>
          </w:tcPr>
          <w:p w14:paraId="51A07FDB">
            <w:pPr>
              <w:pStyle w:val="8"/>
              <w:spacing w:before="130"/>
              <w:ind w:left="56"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业务区间</w:t>
            </w:r>
          </w:p>
        </w:tc>
        <w:tc>
          <w:tcPr>
            <w:tcW w:w="581" w:type="pct"/>
            <w:vAlign w:val="center"/>
          </w:tcPr>
          <w:p w14:paraId="1555E82D">
            <w:pPr>
              <w:pStyle w:val="8"/>
              <w:spacing w:before="130"/>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581" w:type="pct"/>
            <w:vAlign w:val="center"/>
          </w:tcPr>
          <w:p w14:paraId="1BB8C43E">
            <w:pPr>
              <w:pStyle w:val="8"/>
              <w:spacing w:before="130"/>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20</w:t>
            </w:r>
          </w:p>
        </w:tc>
        <w:tc>
          <w:tcPr>
            <w:tcW w:w="495" w:type="pct"/>
            <w:vAlign w:val="center"/>
          </w:tcPr>
          <w:p w14:paraId="1A4D335A">
            <w:pPr>
              <w:pStyle w:val="8"/>
              <w:jc w:val="left"/>
              <w:rPr>
                <w:rFonts w:hint="eastAsia" w:ascii="仿宋_GB2312" w:eastAsia="仿宋_GB2312"/>
                <w:snapToGrid w:val="0"/>
                <w:color w:val="000000"/>
                <w:sz w:val="24"/>
                <w:szCs w:val="24"/>
              </w:rPr>
            </w:pPr>
          </w:p>
        </w:tc>
        <w:tc>
          <w:tcPr>
            <w:tcW w:w="412" w:type="pct"/>
            <w:vAlign w:val="center"/>
          </w:tcPr>
          <w:p w14:paraId="1EB7B959">
            <w:pPr>
              <w:pStyle w:val="8"/>
              <w:spacing w:before="130"/>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930" w:type="pct"/>
            <w:vAlign w:val="center"/>
          </w:tcPr>
          <w:p w14:paraId="094E40E9">
            <w:pPr>
              <w:pStyle w:val="8"/>
              <w:spacing w:before="42" w:line="324" w:lineRule="auto"/>
              <w:ind w:left="26" w:right="82"/>
              <w:jc w:val="left"/>
              <w:rPr>
                <w:rFonts w:hint="eastAsia" w:ascii="仿宋_GB2312" w:eastAsia="仿宋_GB2312"/>
                <w:snapToGrid w:val="0"/>
                <w:color w:val="000000"/>
                <w:sz w:val="24"/>
                <w:szCs w:val="24"/>
                <w:lang w:eastAsia="zh-CN"/>
              </w:rPr>
            </w:pPr>
            <w:r>
              <w:rPr>
                <w:rFonts w:hint="eastAsia" w:ascii="仿宋_GB2312" w:eastAsia="仿宋_GB2312"/>
                <w:snapToGrid w:val="0"/>
                <w:color w:val="000000"/>
                <w:sz w:val="24"/>
                <w:szCs w:val="24"/>
                <w:lang w:eastAsia="zh-CN"/>
              </w:rPr>
              <w:t>电子结算凭证开具时间区间如20220520-</w:t>
            </w:r>
          </w:p>
          <w:p w14:paraId="1A1CD941">
            <w:pPr>
              <w:pStyle w:val="8"/>
              <w:spacing w:before="3"/>
              <w:ind w:left="26"/>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20220525</w:t>
            </w:r>
          </w:p>
        </w:tc>
      </w:tr>
      <w:tr w14:paraId="1E9D12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2" w:hRule="atLeast"/>
        </w:trPr>
        <w:tc>
          <w:tcPr>
            <w:tcW w:w="236" w:type="pct"/>
            <w:vAlign w:val="center"/>
          </w:tcPr>
          <w:p w14:paraId="7ABBF351">
            <w:pPr>
              <w:pStyle w:val="8"/>
              <w:spacing w:before="129"/>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4</w:t>
            </w:r>
          </w:p>
        </w:tc>
        <w:tc>
          <w:tcPr>
            <w:tcW w:w="923" w:type="pct"/>
            <w:vAlign w:val="center"/>
          </w:tcPr>
          <w:p w14:paraId="17726D07">
            <w:pPr>
              <w:pStyle w:val="8"/>
              <w:spacing w:before="129"/>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bizBchno</w:t>
            </w:r>
          </w:p>
        </w:tc>
        <w:tc>
          <w:tcPr>
            <w:tcW w:w="837" w:type="pct"/>
            <w:vAlign w:val="center"/>
          </w:tcPr>
          <w:p w14:paraId="1BCD7019">
            <w:pPr>
              <w:pStyle w:val="8"/>
              <w:spacing w:before="129"/>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上传批次号</w:t>
            </w:r>
          </w:p>
        </w:tc>
        <w:tc>
          <w:tcPr>
            <w:tcW w:w="581" w:type="pct"/>
            <w:vAlign w:val="center"/>
          </w:tcPr>
          <w:p w14:paraId="33523EA8">
            <w:pPr>
              <w:pStyle w:val="8"/>
              <w:spacing w:before="129"/>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581" w:type="pct"/>
            <w:vAlign w:val="center"/>
          </w:tcPr>
          <w:p w14:paraId="753A891F">
            <w:pPr>
              <w:pStyle w:val="8"/>
              <w:spacing w:before="129"/>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50</w:t>
            </w:r>
          </w:p>
        </w:tc>
        <w:tc>
          <w:tcPr>
            <w:tcW w:w="495" w:type="pct"/>
            <w:vAlign w:val="center"/>
          </w:tcPr>
          <w:p w14:paraId="61AB5F26">
            <w:pPr>
              <w:pStyle w:val="8"/>
              <w:jc w:val="left"/>
              <w:rPr>
                <w:rFonts w:hint="eastAsia" w:ascii="仿宋_GB2312" w:eastAsia="仿宋_GB2312"/>
                <w:snapToGrid w:val="0"/>
                <w:color w:val="000000"/>
                <w:sz w:val="24"/>
                <w:szCs w:val="24"/>
              </w:rPr>
            </w:pPr>
          </w:p>
        </w:tc>
        <w:tc>
          <w:tcPr>
            <w:tcW w:w="412" w:type="pct"/>
            <w:vAlign w:val="center"/>
          </w:tcPr>
          <w:p w14:paraId="066E1C6F">
            <w:pPr>
              <w:pStyle w:val="8"/>
              <w:spacing w:before="129"/>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930" w:type="pct"/>
            <w:vAlign w:val="center"/>
          </w:tcPr>
          <w:p w14:paraId="494589D1">
            <w:pPr>
              <w:pStyle w:val="8"/>
              <w:spacing w:before="41" w:line="324" w:lineRule="auto"/>
              <w:ind w:left="26" w:right="36"/>
              <w:jc w:val="left"/>
              <w:rPr>
                <w:rFonts w:hint="eastAsia" w:ascii="仿宋_GB2312" w:eastAsia="仿宋_GB2312"/>
                <w:snapToGrid w:val="0"/>
                <w:color w:val="000000"/>
                <w:sz w:val="24"/>
                <w:szCs w:val="24"/>
                <w:lang w:eastAsia="zh-CN"/>
              </w:rPr>
            </w:pPr>
            <w:r>
              <w:rPr>
                <w:rFonts w:hint="eastAsia" w:ascii="仿宋_GB2312" w:eastAsia="仿宋_GB2312"/>
                <w:snapToGrid w:val="0"/>
                <w:color w:val="000000"/>
                <w:sz w:val="24"/>
                <w:szCs w:val="24"/>
                <w:lang w:eastAsia="zh-CN"/>
              </w:rPr>
              <w:t>上传日期</w:t>
            </w:r>
            <w:r>
              <w:rPr>
                <w:rFonts w:hint="eastAsia" w:ascii="仿宋_GB2312" w:eastAsia="仿宋_GB2312"/>
                <w:snapToGrid w:val="0"/>
                <w:color w:val="000000"/>
                <w:spacing w:val="-9"/>
                <w:sz w:val="24"/>
                <w:szCs w:val="24"/>
                <w:lang w:eastAsia="zh-CN"/>
              </w:rPr>
              <w:t xml:space="preserve">年月日加 </w:t>
            </w:r>
            <w:r>
              <w:rPr>
                <w:rFonts w:hint="eastAsia" w:ascii="仿宋_GB2312" w:eastAsia="仿宋_GB2312"/>
                <w:snapToGrid w:val="0"/>
                <w:color w:val="000000"/>
                <w:sz w:val="24"/>
                <w:szCs w:val="24"/>
                <w:lang w:eastAsia="zh-CN"/>
              </w:rPr>
              <w:t>5 位顺序号如202205250</w:t>
            </w:r>
          </w:p>
          <w:p w14:paraId="0BC4F94F">
            <w:pPr>
              <w:pStyle w:val="8"/>
              <w:spacing w:before="4"/>
              <w:ind w:left="26"/>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0001</w:t>
            </w:r>
          </w:p>
        </w:tc>
      </w:tr>
    </w:tbl>
    <w:p w14:paraId="0ACD724E">
      <w:pPr>
        <w:pStyle w:val="4"/>
        <w:numPr>
          <w:ilvl w:val="2"/>
          <w:numId w:val="2"/>
        </w:numPr>
        <w:ind w:firstLineChars="0"/>
        <w:rPr>
          <w:rFonts w:hint="eastAsia"/>
        </w:rPr>
      </w:pPr>
      <w:bookmarkStart w:id="23" w:name="4.2.5输出"/>
      <w:bookmarkEnd w:id="23"/>
      <w:r>
        <w:rPr>
          <w:rFonts w:hint="eastAsia"/>
          <w:lang w:eastAsia="zh-CN"/>
        </w:rPr>
        <w:t xml:space="preserve"> </w:t>
      </w:r>
      <w:r>
        <w:t>输出</w:t>
      </w:r>
    </w:p>
    <w:p w14:paraId="06A6C68C">
      <w:pPr>
        <w:spacing w:after="120" w:afterLines="50"/>
        <w:jc w:val="center"/>
        <w:rPr>
          <w:rFonts w:ascii="仿宋_GB2312" w:hAnsiTheme="minorHAnsi" w:cstheme="minorBidi"/>
          <w:sz w:val="28"/>
          <w:szCs w:val="28"/>
        </w:rPr>
      </w:pPr>
      <w:r>
        <w:rPr>
          <w:rFonts w:ascii="仿宋_GB2312" w:hAnsiTheme="minorHAnsi" w:cstheme="minorBidi"/>
          <w:sz w:val="28"/>
          <w:szCs w:val="28"/>
        </w:rPr>
        <w:t>表</w:t>
      </w:r>
      <w:r>
        <w:rPr>
          <w:rFonts w:hint="eastAsia" w:ascii="仿宋_GB2312" w:hAnsiTheme="minorHAnsi" w:cstheme="minorBidi"/>
          <w:sz w:val="28"/>
          <w:szCs w:val="28"/>
        </w:rPr>
        <w:t>6</w:t>
      </w:r>
      <w:r>
        <w:rPr>
          <w:rFonts w:ascii="仿宋_GB2312" w:hAnsiTheme="minorHAnsi" w:cstheme="minorBidi"/>
          <w:sz w:val="28"/>
          <w:szCs w:val="28"/>
        </w:rPr>
        <w:t xml:space="preserve"> 输出-结算凭证上传结果（节点标识：bills）</w:t>
      </w:r>
    </w:p>
    <w:tbl>
      <w:tblPr>
        <w:tblStyle w:val="9"/>
        <w:tblW w:w="5015"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03"/>
        <w:gridCol w:w="1778"/>
        <w:gridCol w:w="1705"/>
        <w:gridCol w:w="1145"/>
        <w:gridCol w:w="806"/>
        <w:gridCol w:w="729"/>
        <w:gridCol w:w="729"/>
        <w:gridCol w:w="1491"/>
      </w:tblGrid>
      <w:tr w14:paraId="75756B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82" w:type="pct"/>
            <w:shd w:val="clear" w:color="auto" w:fill="auto"/>
            <w:vAlign w:val="center"/>
          </w:tcPr>
          <w:p w14:paraId="471BA2C7">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序</w:t>
            </w:r>
          </w:p>
          <w:p w14:paraId="0A4095CC">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号</w:t>
            </w:r>
          </w:p>
        </w:tc>
        <w:tc>
          <w:tcPr>
            <w:tcW w:w="1000" w:type="pct"/>
            <w:shd w:val="clear" w:color="auto" w:fill="auto"/>
            <w:vAlign w:val="center"/>
          </w:tcPr>
          <w:p w14:paraId="6ABF5CFE">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参数代码</w:t>
            </w:r>
          </w:p>
        </w:tc>
        <w:tc>
          <w:tcPr>
            <w:tcW w:w="959" w:type="pct"/>
            <w:shd w:val="clear" w:color="auto" w:fill="auto"/>
            <w:vAlign w:val="center"/>
          </w:tcPr>
          <w:p w14:paraId="4A5F6AB8">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参数名称</w:t>
            </w:r>
          </w:p>
        </w:tc>
        <w:tc>
          <w:tcPr>
            <w:tcW w:w="644" w:type="pct"/>
            <w:shd w:val="clear" w:color="auto" w:fill="auto"/>
            <w:vAlign w:val="center"/>
          </w:tcPr>
          <w:p w14:paraId="498DE4A4">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参数类型</w:t>
            </w:r>
          </w:p>
        </w:tc>
        <w:tc>
          <w:tcPr>
            <w:tcW w:w="453" w:type="pct"/>
            <w:shd w:val="clear" w:color="auto" w:fill="auto"/>
            <w:vAlign w:val="center"/>
          </w:tcPr>
          <w:p w14:paraId="63895293">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参数长度</w:t>
            </w:r>
          </w:p>
        </w:tc>
        <w:tc>
          <w:tcPr>
            <w:tcW w:w="410" w:type="pct"/>
            <w:shd w:val="clear" w:color="auto" w:fill="auto"/>
            <w:vAlign w:val="center"/>
          </w:tcPr>
          <w:p w14:paraId="2631B9EE">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代码标识</w:t>
            </w:r>
          </w:p>
        </w:tc>
        <w:tc>
          <w:tcPr>
            <w:tcW w:w="410" w:type="pct"/>
            <w:shd w:val="clear" w:color="auto" w:fill="auto"/>
            <w:vAlign w:val="center"/>
          </w:tcPr>
          <w:p w14:paraId="5CB6A1D9">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是否非空</w:t>
            </w:r>
          </w:p>
        </w:tc>
        <w:tc>
          <w:tcPr>
            <w:tcW w:w="838" w:type="pct"/>
            <w:shd w:val="clear" w:color="auto" w:fill="auto"/>
            <w:vAlign w:val="center"/>
          </w:tcPr>
          <w:p w14:paraId="656BD91F">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说明</w:t>
            </w:r>
          </w:p>
        </w:tc>
      </w:tr>
      <w:tr w14:paraId="4FC283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282" w:type="pct"/>
            <w:vAlign w:val="center"/>
          </w:tcPr>
          <w:p w14:paraId="34ABF2A4">
            <w:pPr>
              <w:pStyle w:val="8"/>
              <w:spacing w:before="41"/>
              <w:ind w:right="185"/>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w:t>
            </w:r>
          </w:p>
        </w:tc>
        <w:tc>
          <w:tcPr>
            <w:tcW w:w="1000" w:type="pct"/>
            <w:vAlign w:val="center"/>
          </w:tcPr>
          <w:p w14:paraId="43883F24">
            <w:pPr>
              <w:pStyle w:val="8"/>
              <w:spacing w:before="41"/>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elecBillCode</w:t>
            </w:r>
          </w:p>
        </w:tc>
        <w:tc>
          <w:tcPr>
            <w:tcW w:w="959" w:type="pct"/>
            <w:vAlign w:val="center"/>
          </w:tcPr>
          <w:p w14:paraId="5CEB1F71">
            <w:pPr>
              <w:pStyle w:val="8"/>
              <w:spacing w:before="41"/>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电子结算凭证代码</w:t>
            </w:r>
          </w:p>
        </w:tc>
        <w:tc>
          <w:tcPr>
            <w:tcW w:w="644" w:type="pct"/>
            <w:vAlign w:val="center"/>
          </w:tcPr>
          <w:p w14:paraId="43222A50">
            <w:pPr>
              <w:pStyle w:val="8"/>
              <w:spacing w:before="41"/>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53" w:type="pct"/>
            <w:vAlign w:val="center"/>
          </w:tcPr>
          <w:p w14:paraId="10BE06FF">
            <w:pPr>
              <w:pStyle w:val="8"/>
              <w:spacing w:before="41"/>
              <w:ind w:left="219" w:right="20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50</w:t>
            </w:r>
          </w:p>
        </w:tc>
        <w:tc>
          <w:tcPr>
            <w:tcW w:w="410" w:type="pct"/>
            <w:vAlign w:val="center"/>
          </w:tcPr>
          <w:p w14:paraId="651F267F">
            <w:pPr>
              <w:pStyle w:val="8"/>
              <w:jc w:val="left"/>
              <w:rPr>
                <w:rFonts w:hint="eastAsia" w:ascii="仿宋_GB2312" w:eastAsia="仿宋_GB2312"/>
                <w:snapToGrid w:val="0"/>
                <w:color w:val="000000"/>
                <w:sz w:val="24"/>
                <w:szCs w:val="24"/>
              </w:rPr>
            </w:pPr>
          </w:p>
        </w:tc>
        <w:tc>
          <w:tcPr>
            <w:tcW w:w="410" w:type="pct"/>
            <w:vAlign w:val="center"/>
          </w:tcPr>
          <w:p w14:paraId="7714C960">
            <w:pPr>
              <w:pStyle w:val="8"/>
              <w:spacing w:before="41"/>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838" w:type="pct"/>
            <w:vAlign w:val="center"/>
          </w:tcPr>
          <w:p w14:paraId="737E4FA6">
            <w:pPr>
              <w:pStyle w:val="8"/>
              <w:jc w:val="left"/>
              <w:rPr>
                <w:rFonts w:hint="eastAsia" w:ascii="仿宋_GB2312" w:eastAsia="仿宋_GB2312"/>
                <w:snapToGrid w:val="0"/>
                <w:color w:val="000000"/>
                <w:sz w:val="24"/>
                <w:szCs w:val="24"/>
              </w:rPr>
            </w:pPr>
          </w:p>
        </w:tc>
      </w:tr>
      <w:tr w14:paraId="42C30A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282" w:type="pct"/>
            <w:vAlign w:val="center"/>
          </w:tcPr>
          <w:p w14:paraId="742F102A">
            <w:pPr>
              <w:pStyle w:val="8"/>
              <w:spacing w:before="4"/>
              <w:jc w:val="left"/>
              <w:rPr>
                <w:rFonts w:hint="eastAsia" w:ascii="仿宋_GB2312" w:eastAsia="仿宋_GB2312"/>
                <w:snapToGrid w:val="0"/>
                <w:color w:val="000000"/>
                <w:sz w:val="24"/>
                <w:szCs w:val="24"/>
              </w:rPr>
            </w:pPr>
          </w:p>
          <w:p w14:paraId="4C8C0BA6">
            <w:pPr>
              <w:pStyle w:val="8"/>
              <w:ind w:right="185"/>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w:t>
            </w:r>
          </w:p>
        </w:tc>
        <w:tc>
          <w:tcPr>
            <w:tcW w:w="1000" w:type="pct"/>
            <w:vAlign w:val="center"/>
          </w:tcPr>
          <w:p w14:paraId="33A7CAD4">
            <w:pPr>
              <w:pStyle w:val="8"/>
              <w:spacing w:before="41"/>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elecBillnoCo</w:t>
            </w:r>
          </w:p>
          <w:p w14:paraId="471CF398">
            <w:pPr>
              <w:pStyle w:val="8"/>
              <w:spacing w:before="81"/>
              <w:ind w:left="112" w:right="101"/>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de</w:t>
            </w:r>
          </w:p>
        </w:tc>
        <w:tc>
          <w:tcPr>
            <w:tcW w:w="959" w:type="pct"/>
            <w:vAlign w:val="center"/>
          </w:tcPr>
          <w:p w14:paraId="3CB9DA1F">
            <w:pPr>
              <w:pStyle w:val="8"/>
              <w:spacing w:before="4"/>
              <w:jc w:val="left"/>
              <w:rPr>
                <w:rFonts w:hint="eastAsia" w:ascii="仿宋_GB2312" w:eastAsia="仿宋_GB2312"/>
                <w:snapToGrid w:val="0"/>
                <w:color w:val="000000"/>
                <w:sz w:val="24"/>
                <w:szCs w:val="24"/>
              </w:rPr>
            </w:pPr>
          </w:p>
          <w:p w14:paraId="40F1B12D">
            <w:pPr>
              <w:pStyle w:val="8"/>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电子结算凭证号码</w:t>
            </w:r>
          </w:p>
        </w:tc>
        <w:tc>
          <w:tcPr>
            <w:tcW w:w="644" w:type="pct"/>
            <w:vAlign w:val="center"/>
          </w:tcPr>
          <w:p w14:paraId="1326E3FE">
            <w:pPr>
              <w:pStyle w:val="8"/>
              <w:spacing w:before="4"/>
              <w:jc w:val="left"/>
              <w:rPr>
                <w:rFonts w:hint="eastAsia" w:ascii="仿宋_GB2312" w:eastAsia="仿宋_GB2312"/>
                <w:snapToGrid w:val="0"/>
                <w:color w:val="000000"/>
                <w:sz w:val="24"/>
                <w:szCs w:val="24"/>
              </w:rPr>
            </w:pPr>
          </w:p>
          <w:p w14:paraId="5605362D">
            <w:pPr>
              <w:pStyle w:val="8"/>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53" w:type="pct"/>
            <w:vAlign w:val="center"/>
          </w:tcPr>
          <w:p w14:paraId="20FC5150">
            <w:pPr>
              <w:pStyle w:val="8"/>
              <w:spacing w:before="4"/>
              <w:jc w:val="left"/>
              <w:rPr>
                <w:rFonts w:hint="eastAsia" w:ascii="仿宋_GB2312" w:eastAsia="仿宋_GB2312"/>
                <w:snapToGrid w:val="0"/>
                <w:color w:val="000000"/>
                <w:sz w:val="24"/>
                <w:szCs w:val="24"/>
              </w:rPr>
            </w:pPr>
          </w:p>
          <w:p w14:paraId="0AC8324C">
            <w:pPr>
              <w:pStyle w:val="8"/>
              <w:ind w:left="219" w:right="20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50</w:t>
            </w:r>
          </w:p>
        </w:tc>
        <w:tc>
          <w:tcPr>
            <w:tcW w:w="410" w:type="pct"/>
            <w:vAlign w:val="center"/>
          </w:tcPr>
          <w:p w14:paraId="3D3E44FB">
            <w:pPr>
              <w:pStyle w:val="8"/>
              <w:jc w:val="left"/>
              <w:rPr>
                <w:rFonts w:hint="eastAsia" w:ascii="仿宋_GB2312" w:eastAsia="仿宋_GB2312"/>
                <w:snapToGrid w:val="0"/>
                <w:color w:val="000000"/>
                <w:sz w:val="24"/>
                <w:szCs w:val="24"/>
              </w:rPr>
            </w:pPr>
          </w:p>
        </w:tc>
        <w:tc>
          <w:tcPr>
            <w:tcW w:w="410" w:type="pct"/>
            <w:vAlign w:val="center"/>
          </w:tcPr>
          <w:p w14:paraId="18E933F1">
            <w:pPr>
              <w:pStyle w:val="8"/>
              <w:spacing w:before="4"/>
              <w:jc w:val="left"/>
              <w:rPr>
                <w:rFonts w:hint="eastAsia" w:ascii="仿宋_GB2312" w:eastAsia="仿宋_GB2312"/>
                <w:snapToGrid w:val="0"/>
                <w:color w:val="000000"/>
                <w:sz w:val="24"/>
                <w:szCs w:val="24"/>
              </w:rPr>
            </w:pPr>
          </w:p>
          <w:p w14:paraId="457A6776">
            <w:pPr>
              <w:pStyle w:val="8"/>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838" w:type="pct"/>
            <w:vAlign w:val="center"/>
          </w:tcPr>
          <w:p w14:paraId="03DFFB94">
            <w:pPr>
              <w:pStyle w:val="8"/>
              <w:jc w:val="left"/>
              <w:rPr>
                <w:rFonts w:hint="eastAsia" w:ascii="仿宋_GB2312" w:eastAsia="仿宋_GB2312"/>
                <w:snapToGrid w:val="0"/>
                <w:color w:val="000000"/>
                <w:sz w:val="24"/>
                <w:szCs w:val="24"/>
              </w:rPr>
            </w:pPr>
          </w:p>
        </w:tc>
      </w:tr>
      <w:tr w14:paraId="4B36A9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82" w:type="pct"/>
            <w:vAlign w:val="center"/>
          </w:tcPr>
          <w:p w14:paraId="4F83F582">
            <w:pPr>
              <w:pStyle w:val="8"/>
              <w:spacing w:before="4"/>
              <w:jc w:val="left"/>
              <w:rPr>
                <w:rFonts w:hint="eastAsia" w:ascii="仿宋_GB2312" w:eastAsia="仿宋_GB2312"/>
                <w:snapToGrid w:val="0"/>
                <w:color w:val="000000"/>
                <w:sz w:val="24"/>
                <w:szCs w:val="24"/>
              </w:rPr>
            </w:pPr>
          </w:p>
          <w:p w14:paraId="146E4B6E">
            <w:pPr>
              <w:pStyle w:val="8"/>
              <w:ind w:right="185"/>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1000" w:type="pct"/>
            <w:vAlign w:val="center"/>
          </w:tcPr>
          <w:p w14:paraId="66506E36">
            <w:pPr>
              <w:pStyle w:val="8"/>
              <w:spacing w:before="40"/>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elecBillChkc</w:t>
            </w:r>
          </w:p>
          <w:p w14:paraId="36A0F0C0">
            <w:pPr>
              <w:pStyle w:val="8"/>
              <w:spacing w:before="81"/>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ode</w:t>
            </w:r>
          </w:p>
        </w:tc>
        <w:tc>
          <w:tcPr>
            <w:tcW w:w="959" w:type="pct"/>
            <w:vAlign w:val="center"/>
          </w:tcPr>
          <w:p w14:paraId="5740B523">
            <w:pPr>
              <w:pStyle w:val="8"/>
              <w:spacing w:before="4"/>
              <w:jc w:val="left"/>
              <w:rPr>
                <w:rFonts w:hint="eastAsia" w:ascii="仿宋_GB2312" w:eastAsia="仿宋_GB2312"/>
                <w:snapToGrid w:val="0"/>
                <w:color w:val="000000"/>
                <w:sz w:val="24"/>
                <w:szCs w:val="24"/>
              </w:rPr>
            </w:pPr>
          </w:p>
          <w:p w14:paraId="6871F32D">
            <w:pPr>
              <w:pStyle w:val="8"/>
              <w:ind w:left="116"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电子结算凭证校验码</w:t>
            </w:r>
          </w:p>
        </w:tc>
        <w:tc>
          <w:tcPr>
            <w:tcW w:w="644" w:type="pct"/>
            <w:vAlign w:val="center"/>
          </w:tcPr>
          <w:p w14:paraId="768B0206">
            <w:pPr>
              <w:pStyle w:val="8"/>
              <w:spacing w:before="4"/>
              <w:jc w:val="left"/>
              <w:rPr>
                <w:rFonts w:hint="eastAsia" w:ascii="仿宋_GB2312" w:eastAsia="仿宋_GB2312"/>
                <w:snapToGrid w:val="0"/>
                <w:color w:val="000000"/>
                <w:sz w:val="24"/>
                <w:szCs w:val="24"/>
              </w:rPr>
            </w:pPr>
          </w:p>
          <w:p w14:paraId="4DD9A9F9">
            <w:pPr>
              <w:pStyle w:val="8"/>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53" w:type="pct"/>
            <w:vAlign w:val="center"/>
          </w:tcPr>
          <w:p w14:paraId="325A90CC">
            <w:pPr>
              <w:pStyle w:val="8"/>
              <w:spacing w:before="4"/>
              <w:jc w:val="left"/>
              <w:rPr>
                <w:rFonts w:hint="eastAsia" w:ascii="仿宋_GB2312" w:eastAsia="仿宋_GB2312"/>
                <w:snapToGrid w:val="0"/>
                <w:color w:val="000000"/>
                <w:sz w:val="24"/>
                <w:szCs w:val="24"/>
              </w:rPr>
            </w:pPr>
          </w:p>
          <w:p w14:paraId="5771A5B2">
            <w:pPr>
              <w:pStyle w:val="8"/>
              <w:ind w:left="219" w:right="20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20</w:t>
            </w:r>
          </w:p>
        </w:tc>
        <w:tc>
          <w:tcPr>
            <w:tcW w:w="410" w:type="pct"/>
            <w:vAlign w:val="center"/>
          </w:tcPr>
          <w:p w14:paraId="3DEE715C">
            <w:pPr>
              <w:pStyle w:val="8"/>
              <w:jc w:val="left"/>
              <w:rPr>
                <w:rFonts w:hint="eastAsia" w:ascii="仿宋_GB2312" w:eastAsia="仿宋_GB2312"/>
                <w:snapToGrid w:val="0"/>
                <w:color w:val="000000"/>
                <w:sz w:val="24"/>
                <w:szCs w:val="24"/>
              </w:rPr>
            </w:pPr>
          </w:p>
        </w:tc>
        <w:tc>
          <w:tcPr>
            <w:tcW w:w="410" w:type="pct"/>
            <w:vAlign w:val="center"/>
          </w:tcPr>
          <w:p w14:paraId="7F7FAC23">
            <w:pPr>
              <w:pStyle w:val="8"/>
              <w:spacing w:before="4"/>
              <w:jc w:val="left"/>
              <w:rPr>
                <w:rFonts w:hint="eastAsia" w:ascii="仿宋_GB2312" w:eastAsia="仿宋_GB2312"/>
                <w:snapToGrid w:val="0"/>
                <w:color w:val="000000"/>
                <w:sz w:val="24"/>
                <w:szCs w:val="24"/>
              </w:rPr>
            </w:pPr>
          </w:p>
          <w:p w14:paraId="5FFBB31F">
            <w:pPr>
              <w:pStyle w:val="8"/>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838" w:type="pct"/>
            <w:vAlign w:val="center"/>
          </w:tcPr>
          <w:p w14:paraId="5613A891">
            <w:pPr>
              <w:pStyle w:val="8"/>
              <w:jc w:val="left"/>
              <w:rPr>
                <w:rFonts w:hint="eastAsia" w:ascii="仿宋_GB2312" w:eastAsia="仿宋_GB2312"/>
                <w:snapToGrid w:val="0"/>
                <w:color w:val="000000"/>
                <w:sz w:val="24"/>
                <w:szCs w:val="24"/>
              </w:rPr>
            </w:pPr>
          </w:p>
        </w:tc>
      </w:tr>
      <w:tr w14:paraId="0FFD14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0" w:hRule="atLeast"/>
        </w:trPr>
        <w:tc>
          <w:tcPr>
            <w:tcW w:w="282" w:type="pct"/>
            <w:vAlign w:val="center"/>
          </w:tcPr>
          <w:p w14:paraId="0B164EFF">
            <w:pPr>
              <w:pStyle w:val="8"/>
              <w:spacing w:before="6"/>
              <w:jc w:val="left"/>
              <w:rPr>
                <w:rFonts w:hint="eastAsia" w:ascii="仿宋_GB2312" w:eastAsia="仿宋_GB2312"/>
                <w:snapToGrid w:val="0"/>
                <w:color w:val="000000"/>
                <w:sz w:val="24"/>
                <w:szCs w:val="24"/>
              </w:rPr>
            </w:pPr>
          </w:p>
          <w:p w14:paraId="71E14761">
            <w:pPr>
              <w:pStyle w:val="8"/>
              <w:ind w:right="185"/>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4</w:t>
            </w:r>
          </w:p>
        </w:tc>
        <w:tc>
          <w:tcPr>
            <w:tcW w:w="1000" w:type="pct"/>
            <w:vAlign w:val="center"/>
          </w:tcPr>
          <w:p w14:paraId="6A7C3DA9">
            <w:pPr>
              <w:pStyle w:val="8"/>
              <w:spacing w:before="119" w:line="324" w:lineRule="auto"/>
              <w:ind w:left="492" w:right="105" w:hanging="360"/>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elecSetlCert Type</w:t>
            </w:r>
          </w:p>
        </w:tc>
        <w:tc>
          <w:tcPr>
            <w:tcW w:w="959" w:type="pct"/>
            <w:vAlign w:val="center"/>
          </w:tcPr>
          <w:p w14:paraId="3B566C1D">
            <w:pPr>
              <w:pStyle w:val="8"/>
              <w:spacing w:before="6"/>
              <w:jc w:val="left"/>
              <w:rPr>
                <w:rFonts w:hint="eastAsia" w:ascii="仿宋_GB2312" w:eastAsia="仿宋_GB2312"/>
                <w:snapToGrid w:val="0"/>
                <w:color w:val="000000"/>
                <w:sz w:val="24"/>
                <w:szCs w:val="24"/>
              </w:rPr>
            </w:pPr>
          </w:p>
          <w:p w14:paraId="7D7E67B4">
            <w:pPr>
              <w:pStyle w:val="8"/>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电子结算凭证类型</w:t>
            </w:r>
          </w:p>
        </w:tc>
        <w:tc>
          <w:tcPr>
            <w:tcW w:w="644" w:type="pct"/>
            <w:vAlign w:val="center"/>
          </w:tcPr>
          <w:p w14:paraId="755D560E">
            <w:pPr>
              <w:pStyle w:val="8"/>
              <w:spacing w:before="6"/>
              <w:jc w:val="left"/>
              <w:rPr>
                <w:rFonts w:hint="eastAsia" w:ascii="仿宋_GB2312" w:eastAsia="仿宋_GB2312"/>
                <w:snapToGrid w:val="0"/>
                <w:color w:val="000000"/>
                <w:sz w:val="24"/>
                <w:szCs w:val="24"/>
              </w:rPr>
            </w:pPr>
          </w:p>
          <w:p w14:paraId="18BB460F">
            <w:pPr>
              <w:pStyle w:val="8"/>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53" w:type="pct"/>
            <w:vAlign w:val="center"/>
          </w:tcPr>
          <w:p w14:paraId="637B615F">
            <w:pPr>
              <w:pStyle w:val="8"/>
              <w:spacing w:before="6"/>
              <w:jc w:val="left"/>
              <w:rPr>
                <w:rFonts w:hint="eastAsia" w:ascii="仿宋_GB2312" w:eastAsia="仿宋_GB2312"/>
                <w:snapToGrid w:val="0"/>
                <w:color w:val="000000"/>
                <w:sz w:val="24"/>
                <w:szCs w:val="24"/>
              </w:rPr>
            </w:pPr>
          </w:p>
          <w:p w14:paraId="0F5374FF">
            <w:pPr>
              <w:pStyle w:val="8"/>
              <w:ind w:left="219" w:right="211"/>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20</w:t>
            </w:r>
          </w:p>
        </w:tc>
        <w:tc>
          <w:tcPr>
            <w:tcW w:w="410" w:type="pct"/>
            <w:vAlign w:val="center"/>
          </w:tcPr>
          <w:p w14:paraId="0FBC1B4E">
            <w:pPr>
              <w:pStyle w:val="8"/>
              <w:spacing w:before="6"/>
              <w:jc w:val="left"/>
              <w:rPr>
                <w:rFonts w:hint="eastAsia" w:ascii="仿宋_GB2312" w:eastAsia="仿宋_GB2312"/>
                <w:snapToGrid w:val="0"/>
                <w:color w:val="000000"/>
                <w:sz w:val="24"/>
                <w:szCs w:val="24"/>
              </w:rPr>
            </w:pPr>
          </w:p>
          <w:p w14:paraId="3E702972">
            <w:pPr>
              <w:pStyle w:val="8"/>
              <w:ind w:right="318"/>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410" w:type="pct"/>
            <w:vAlign w:val="center"/>
          </w:tcPr>
          <w:p w14:paraId="6FF2D766">
            <w:pPr>
              <w:pStyle w:val="8"/>
              <w:spacing w:before="6"/>
              <w:jc w:val="left"/>
              <w:rPr>
                <w:rFonts w:hint="eastAsia" w:ascii="仿宋_GB2312" w:eastAsia="仿宋_GB2312"/>
                <w:snapToGrid w:val="0"/>
                <w:color w:val="000000"/>
                <w:sz w:val="24"/>
                <w:szCs w:val="24"/>
              </w:rPr>
            </w:pPr>
          </w:p>
          <w:p w14:paraId="523E4DDA">
            <w:pPr>
              <w:pStyle w:val="8"/>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838" w:type="pct"/>
            <w:vAlign w:val="center"/>
          </w:tcPr>
          <w:p w14:paraId="3B3D9051">
            <w:pPr>
              <w:pStyle w:val="8"/>
              <w:tabs>
                <w:tab w:val="left" w:pos="243"/>
              </w:tabs>
              <w:spacing w:before="119"/>
              <w:jc w:val="both"/>
              <w:rPr>
                <w:rFonts w:hint="eastAsia" w:ascii="仿宋_GB2312" w:eastAsia="仿宋_GB2312"/>
                <w:snapToGrid w:val="0"/>
                <w:color w:val="000000"/>
                <w:sz w:val="24"/>
                <w:szCs w:val="24"/>
                <w:lang w:eastAsia="zh-CN"/>
              </w:rPr>
            </w:pPr>
            <w:r>
              <w:rPr>
                <w:rFonts w:hint="eastAsia" w:ascii="仿宋_GB2312" w:eastAsia="仿宋_GB2312"/>
                <w:snapToGrid w:val="0"/>
                <w:color w:val="000000"/>
                <w:sz w:val="24"/>
                <w:szCs w:val="24"/>
                <w:lang w:eastAsia="zh-CN"/>
              </w:rPr>
              <w:t>1财政电子票据</w:t>
            </w:r>
          </w:p>
          <w:p w14:paraId="43D65163">
            <w:pPr>
              <w:pStyle w:val="8"/>
              <w:tabs>
                <w:tab w:val="left" w:pos="243"/>
              </w:tabs>
              <w:spacing w:before="158"/>
              <w:jc w:val="both"/>
              <w:rPr>
                <w:rFonts w:hint="eastAsia" w:ascii="仿宋_GB2312" w:eastAsia="仿宋_GB2312"/>
                <w:snapToGrid w:val="0"/>
                <w:color w:val="000000"/>
                <w:sz w:val="24"/>
                <w:szCs w:val="24"/>
                <w:lang w:eastAsia="zh-CN"/>
              </w:rPr>
            </w:pPr>
            <w:r>
              <w:rPr>
                <w:rFonts w:hint="eastAsia" w:ascii="仿宋_GB2312" w:eastAsia="仿宋_GB2312"/>
                <w:snapToGrid w:val="0"/>
                <w:color w:val="000000"/>
                <w:sz w:val="24"/>
                <w:szCs w:val="24"/>
                <w:lang w:eastAsia="zh-CN"/>
              </w:rPr>
              <w:t>2税务电子发票</w:t>
            </w:r>
          </w:p>
        </w:tc>
      </w:tr>
      <w:tr w14:paraId="0BA9B7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82" w:type="pct"/>
            <w:vAlign w:val="center"/>
          </w:tcPr>
          <w:p w14:paraId="7AFF2B3F">
            <w:pPr>
              <w:pStyle w:val="8"/>
              <w:spacing w:before="5"/>
              <w:jc w:val="left"/>
              <w:rPr>
                <w:rFonts w:hint="eastAsia" w:ascii="仿宋_GB2312" w:eastAsia="仿宋_GB2312"/>
                <w:snapToGrid w:val="0"/>
                <w:color w:val="000000"/>
                <w:sz w:val="24"/>
                <w:szCs w:val="24"/>
                <w:lang w:eastAsia="zh-CN"/>
              </w:rPr>
            </w:pPr>
          </w:p>
          <w:p w14:paraId="2A2B1915">
            <w:pPr>
              <w:pStyle w:val="8"/>
              <w:spacing w:before="1"/>
              <w:ind w:right="185"/>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w:t>
            </w:r>
          </w:p>
        </w:tc>
        <w:tc>
          <w:tcPr>
            <w:tcW w:w="1000" w:type="pct"/>
            <w:vAlign w:val="center"/>
          </w:tcPr>
          <w:p w14:paraId="526E0495">
            <w:pPr>
              <w:pStyle w:val="8"/>
              <w:spacing w:before="5"/>
              <w:jc w:val="left"/>
              <w:rPr>
                <w:rFonts w:hint="eastAsia" w:ascii="仿宋_GB2312" w:eastAsia="仿宋_GB2312"/>
                <w:snapToGrid w:val="0"/>
                <w:color w:val="000000"/>
                <w:sz w:val="24"/>
                <w:szCs w:val="24"/>
              </w:rPr>
            </w:pPr>
          </w:p>
          <w:p w14:paraId="61B2ACAE">
            <w:pPr>
              <w:pStyle w:val="8"/>
              <w:spacing w:before="1"/>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elecBillType</w:t>
            </w:r>
          </w:p>
        </w:tc>
        <w:tc>
          <w:tcPr>
            <w:tcW w:w="959" w:type="pct"/>
            <w:vAlign w:val="center"/>
          </w:tcPr>
          <w:p w14:paraId="1E978646">
            <w:pPr>
              <w:pStyle w:val="8"/>
              <w:spacing w:before="5"/>
              <w:jc w:val="left"/>
              <w:rPr>
                <w:rFonts w:hint="eastAsia" w:ascii="仿宋_GB2312" w:eastAsia="仿宋_GB2312"/>
                <w:snapToGrid w:val="0"/>
                <w:color w:val="000000"/>
                <w:sz w:val="24"/>
                <w:szCs w:val="24"/>
              </w:rPr>
            </w:pPr>
          </w:p>
          <w:p w14:paraId="3606F6F5">
            <w:pPr>
              <w:pStyle w:val="8"/>
              <w:spacing w:before="1"/>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结算类型</w:t>
            </w:r>
          </w:p>
        </w:tc>
        <w:tc>
          <w:tcPr>
            <w:tcW w:w="644" w:type="pct"/>
            <w:vAlign w:val="center"/>
          </w:tcPr>
          <w:p w14:paraId="443CF271">
            <w:pPr>
              <w:pStyle w:val="8"/>
              <w:spacing w:before="5"/>
              <w:jc w:val="left"/>
              <w:rPr>
                <w:rFonts w:hint="eastAsia" w:ascii="仿宋_GB2312" w:eastAsia="仿宋_GB2312"/>
                <w:snapToGrid w:val="0"/>
                <w:color w:val="000000"/>
                <w:sz w:val="24"/>
                <w:szCs w:val="24"/>
              </w:rPr>
            </w:pPr>
          </w:p>
          <w:p w14:paraId="712D9FEE">
            <w:pPr>
              <w:pStyle w:val="8"/>
              <w:spacing w:before="1"/>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53" w:type="pct"/>
            <w:vAlign w:val="center"/>
          </w:tcPr>
          <w:p w14:paraId="7E5D6737">
            <w:pPr>
              <w:pStyle w:val="8"/>
              <w:spacing w:before="5"/>
              <w:jc w:val="left"/>
              <w:rPr>
                <w:rFonts w:hint="eastAsia" w:ascii="仿宋_GB2312" w:eastAsia="仿宋_GB2312"/>
                <w:snapToGrid w:val="0"/>
                <w:color w:val="000000"/>
                <w:sz w:val="24"/>
                <w:szCs w:val="24"/>
              </w:rPr>
            </w:pPr>
          </w:p>
          <w:p w14:paraId="604DAFA0">
            <w:pPr>
              <w:pStyle w:val="8"/>
              <w:spacing w:before="1"/>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410" w:type="pct"/>
            <w:vAlign w:val="center"/>
          </w:tcPr>
          <w:p w14:paraId="1F5776B4">
            <w:pPr>
              <w:pStyle w:val="8"/>
              <w:spacing w:before="5"/>
              <w:jc w:val="left"/>
              <w:rPr>
                <w:rFonts w:hint="eastAsia" w:ascii="仿宋_GB2312" w:eastAsia="仿宋_GB2312"/>
                <w:snapToGrid w:val="0"/>
                <w:color w:val="000000"/>
                <w:sz w:val="24"/>
                <w:szCs w:val="24"/>
              </w:rPr>
            </w:pPr>
          </w:p>
          <w:p w14:paraId="7971883E">
            <w:pPr>
              <w:pStyle w:val="8"/>
              <w:spacing w:before="1"/>
              <w:ind w:right="318"/>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410" w:type="pct"/>
            <w:vAlign w:val="center"/>
          </w:tcPr>
          <w:p w14:paraId="13849CDA">
            <w:pPr>
              <w:pStyle w:val="8"/>
              <w:spacing w:before="5"/>
              <w:jc w:val="left"/>
              <w:rPr>
                <w:rFonts w:hint="eastAsia" w:ascii="仿宋_GB2312" w:eastAsia="仿宋_GB2312"/>
                <w:snapToGrid w:val="0"/>
                <w:color w:val="000000"/>
                <w:sz w:val="24"/>
                <w:szCs w:val="24"/>
              </w:rPr>
            </w:pPr>
          </w:p>
          <w:p w14:paraId="61820114">
            <w:pPr>
              <w:pStyle w:val="8"/>
              <w:spacing w:before="1"/>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838" w:type="pct"/>
            <w:vAlign w:val="center"/>
          </w:tcPr>
          <w:p w14:paraId="53704AB6">
            <w:pPr>
              <w:pStyle w:val="8"/>
              <w:tabs>
                <w:tab w:val="left" w:pos="243"/>
              </w:tabs>
              <w:spacing w:before="42"/>
              <w:jc w:val="both"/>
              <w:rPr>
                <w:rFonts w:hint="eastAsia" w:ascii="仿宋_GB2312" w:eastAsia="仿宋_GB2312"/>
                <w:snapToGrid w:val="0"/>
                <w:color w:val="000000"/>
                <w:sz w:val="24"/>
                <w:szCs w:val="24"/>
              </w:rPr>
            </w:pPr>
            <w:r>
              <w:rPr>
                <w:rFonts w:hint="eastAsia" w:ascii="仿宋_GB2312" w:eastAsia="仿宋_GB2312"/>
                <w:snapToGrid w:val="0"/>
                <w:color w:val="000000"/>
                <w:sz w:val="24"/>
                <w:szCs w:val="24"/>
                <w:lang w:eastAsia="zh-CN"/>
              </w:rPr>
              <w:t>1</w:t>
            </w:r>
            <w:r>
              <w:rPr>
                <w:rFonts w:hint="eastAsia" w:ascii="仿宋_GB2312" w:eastAsia="仿宋_GB2312"/>
                <w:snapToGrid w:val="0"/>
                <w:color w:val="000000"/>
                <w:sz w:val="24"/>
                <w:szCs w:val="24"/>
              </w:rPr>
              <w:t>实时结算</w:t>
            </w:r>
          </w:p>
          <w:p w14:paraId="15EEF7EB">
            <w:pPr>
              <w:pStyle w:val="8"/>
              <w:tabs>
                <w:tab w:val="left" w:pos="243"/>
              </w:tabs>
              <w:spacing w:before="81"/>
              <w:jc w:val="both"/>
              <w:rPr>
                <w:rFonts w:hint="eastAsia" w:ascii="仿宋_GB2312" w:eastAsia="仿宋_GB2312"/>
                <w:snapToGrid w:val="0"/>
                <w:color w:val="000000"/>
                <w:sz w:val="24"/>
                <w:szCs w:val="24"/>
              </w:rPr>
            </w:pPr>
            <w:r>
              <w:rPr>
                <w:rFonts w:hint="eastAsia" w:ascii="仿宋_GB2312" w:eastAsia="仿宋_GB2312"/>
                <w:snapToGrid w:val="0"/>
                <w:color w:val="000000"/>
                <w:sz w:val="24"/>
                <w:szCs w:val="24"/>
                <w:lang w:eastAsia="zh-CN"/>
              </w:rPr>
              <w:t>2</w:t>
            </w:r>
            <w:r>
              <w:rPr>
                <w:rFonts w:hint="eastAsia" w:ascii="仿宋_GB2312" w:eastAsia="仿宋_GB2312"/>
                <w:snapToGrid w:val="0"/>
                <w:color w:val="000000"/>
                <w:sz w:val="24"/>
                <w:szCs w:val="24"/>
              </w:rPr>
              <w:t>全自费</w:t>
            </w:r>
          </w:p>
        </w:tc>
      </w:tr>
      <w:tr w14:paraId="4031C6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282" w:type="pct"/>
            <w:vAlign w:val="center"/>
          </w:tcPr>
          <w:p w14:paraId="08DE89E4">
            <w:pPr>
              <w:pStyle w:val="8"/>
              <w:spacing w:before="5"/>
              <w:jc w:val="left"/>
              <w:rPr>
                <w:rFonts w:hint="eastAsia" w:ascii="仿宋_GB2312" w:eastAsia="仿宋_GB2312"/>
                <w:snapToGrid w:val="0"/>
                <w:color w:val="000000"/>
                <w:sz w:val="24"/>
                <w:szCs w:val="24"/>
              </w:rPr>
            </w:pPr>
          </w:p>
          <w:p w14:paraId="5C5CB237">
            <w:pPr>
              <w:pStyle w:val="8"/>
              <w:ind w:right="185"/>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6</w:t>
            </w:r>
          </w:p>
        </w:tc>
        <w:tc>
          <w:tcPr>
            <w:tcW w:w="1000" w:type="pct"/>
            <w:vAlign w:val="center"/>
          </w:tcPr>
          <w:p w14:paraId="6B2DBF45">
            <w:pPr>
              <w:pStyle w:val="8"/>
              <w:spacing w:before="41"/>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ftfileSavRsl</w:t>
            </w:r>
          </w:p>
          <w:p w14:paraId="550FAB5B">
            <w:pPr>
              <w:pStyle w:val="8"/>
              <w:spacing w:before="82"/>
              <w:ind w:left="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t</w:t>
            </w:r>
          </w:p>
        </w:tc>
        <w:tc>
          <w:tcPr>
            <w:tcW w:w="959" w:type="pct"/>
            <w:vAlign w:val="center"/>
          </w:tcPr>
          <w:p w14:paraId="552DB479">
            <w:pPr>
              <w:pStyle w:val="8"/>
              <w:spacing w:before="5"/>
              <w:jc w:val="left"/>
              <w:rPr>
                <w:rFonts w:hint="eastAsia" w:ascii="仿宋_GB2312" w:eastAsia="仿宋_GB2312"/>
                <w:snapToGrid w:val="0"/>
                <w:color w:val="000000"/>
                <w:sz w:val="24"/>
                <w:szCs w:val="24"/>
              </w:rPr>
            </w:pPr>
          </w:p>
          <w:p w14:paraId="55716DCF">
            <w:pPr>
              <w:pStyle w:val="8"/>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版式文件保存结果</w:t>
            </w:r>
          </w:p>
        </w:tc>
        <w:tc>
          <w:tcPr>
            <w:tcW w:w="644" w:type="pct"/>
            <w:vAlign w:val="center"/>
          </w:tcPr>
          <w:p w14:paraId="7B8E6E98">
            <w:pPr>
              <w:pStyle w:val="8"/>
              <w:spacing w:before="5"/>
              <w:jc w:val="left"/>
              <w:rPr>
                <w:rFonts w:hint="eastAsia" w:ascii="仿宋_GB2312" w:eastAsia="仿宋_GB2312"/>
                <w:snapToGrid w:val="0"/>
                <w:color w:val="000000"/>
                <w:sz w:val="24"/>
                <w:szCs w:val="24"/>
              </w:rPr>
            </w:pPr>
          </w:p>
          <w:p w14:paraId="2235B99A">
            <w:pPr>
              <w:pStyle w:val="8"/>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53" w:type="pct"/>
            <w:vAlign w:val="center"/>
          </w:tcPr>
          <w:p w14:paraId="021E1082">
            <w:pPr>
              <w:pStyle w:val="8"/>
              <w:spacing w:before="5"/>
              <w:jc w:val="left"/>
              <w:rPr>
                <w:rFonts w:hint="eastAsia" w:ascii="仿宋_GB2312" w:eastAsia="仿宋_GB2312"/>
                <w:snapToGrid w:val="0"/>
                <w:color w:val="000000"/>
                <w:sz w:val="24"/>
                <w:szCs w:val="24"/>
              </w:rPr>
            </w:pPr>
          </w:p>
          <w:p w14:paraId="566BEA3F">
            <w:pPr>
              <w:pStyle w:val="8"/>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410" w:type="pct"/>
            <w:vAlign w:val="center"/>
          </w:tcPr>
          <w:p w14:paraId="05065460">
            <w:pPr>
              <w:pStyle w:val="8"/>
              <w:jc w:val="left"/>
              <w:rPr>
                <w:rFonts w:hint="eastAsia" w:ascii="仿宋_GB2312" w:eastAsia="仿宋_GB2312"/>
                <w:snapToGrid w:val="0"/>
                <w:color w:val="000000"/>
                <w:sz w:val="24"/>
                <w:szCs w:val="24"/>
              </w:rPr>
            </w:pPr>
          </w:p>
        </w:tc>
        <w:tc>
          <w:tcPr>
            <w:tcW w:w="410" w:type="pct"/>
            <w:vAlign w:val="center"/>
          </w:tcPr>
          <w:p w14:paraId="5EDF970D">
            <w:pPr>
              <w:pStyle w:val="8"/>
              <w:jc w:val="left"/>
              <w:rPr>
                <w:rFonts w:hint="eastAsia" w:ascii="仿宋_GB2312" w:eastAsia="仿宋_GB2312"/>
                <w:snapToGrid w:val="0"/>
                <w:color w:val="000000"/>
                <w:sz w:val="24"/>
                <w:szCs w:val="24"/>
              </w:rPr>
            </w:pPr>
          </w:p>
        </w:tc>
        <w:tc>
          <w:tcPr>
            <w:tcW w:w="838" w:type="pct"/>
            <w:vAlign w:val="center"/>
          </w:tcPr>
          <w:p w14:paraId="42B2C60F">
            <w:pPr>
              <w:pStyle w:val="8"/>
              <w:tabs>
                <w:tab w:val="left" w:pos="243"/>
              </w:tabs>
              <w:spacing w:before="41"/>
              <w:jc w:val="both"/>
              <w:rPr>
                <w:rFonts w:hint="eastAsia" w:ascii="仿宋_GB2312" w:eastAsia="仿宋_GB2312"/>
                <w:snapToGrid w:val="0"/>
                <w:color w:val="000000"/>
                <w:sz w:val="24"/>
                <w:szCs w:val="24"/>
              </w:rPr>
            </w:pPr>
            <w:r>
              <w:rPr>
                <w:rFonts w:hint="eastAsia" w:ascii="仿宋_GB2312" w:eastAsia="仿宋_GB2312"/>
                <w:snapToGrid w:val="0"/>
                <w:color w:val="000000"/>
                <w:sz w:val="24"/>
                <w:szCs w:val="24"/>
                <w:lang w:eastAsia="zh-CN"/>
              </w:rPr>
              <w:t>1</w:t>
            </w:r>
            <w:r>
              <w:rPr>
                <w:rFonts w:hint="eastAsia" w:ascii="仿宋_GB2312" w:eastAsia="仿宋_GB2312"/>
                <w:snapToGrid w:val="0"/>
                <w:color w:val="000000"/>
                <w:sz w:val="24"/>
                <w:szCs w:val="24"/>
              </w:rPr>
              <w:t>成功</w:t>
            </w:r>
          </w:p>
          <w:p w14:paraId="5F64FC59">
            <w:pPr>
              <w:pStyle w:val="8"/>
              <w:tabs>
                <w:tab w:val="left" w:pos="243"/>
              </w:tabs>
              <w:spacing w:before="82"/>
              <w:jc w:val="both"/>
              <w:rPr>
                <w:rFonts w:hint="eastAsia" w:ascii="仿宋_GB2312" w:eastAsia="仿宋_GB2312"/>
                <w:snapToGrid w:val="0"/>
                <w:color w:val="000000"/>
                <w:sz w:val="24"/>
                <w:szCs w:val="24"/>
              </w:rPr>
            </w:pPr>
            <w:r>
              <w:rPr>
                <w:rFonts w:hint="eastAsia" w:ascii="仿宋_GB2312" w:eastAsia="仿宋_GB2312"/>
                <w:snapToGrid w:val="0"/>
                <w:color w:val="000000"/>
                <w:sz w:val="24"/>
                <w:szCs w:val="24"/>
                <w:lang w:eastAsia="zh-CN"/>
              </w:rPr>
              <w:t>2</w:t>
            </w:r>
            <w:r>
              <w:rPr>
                <w:rFonts w:hint="eastAsia" w:ascii="仿宋_GB2312" w:eastAsia="仿宋_GB2312"/>
                <w:snapToGrid w:val="0"/>
                <w:color w:val="000000"/>
                <w:sz w:val="24"/>
                <w:szCs w:val="24"/>
              </w:rPr>
              <w:t>失败</w:t>
            </w:r>
          </w:p>
        </w:tc>
      </w:tr>
      <w:tr w14:paraId="574DF3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282" w:type="pct"/>
            <w:vAlign w:val="center"/>
          </w:tcPr>
          <w:p w14:paraId="509683F0">
            <w:pPr>
              <w:pStyle w:val="8"/>
              <w:spacing w:before="5"/>
              <w:jc w:val="left"/>
              <w:rPr>
                <w:rFonts w:hint="eastAsia" w:ascii="仿宋_GB2312" w:eastAsia="仿宋_GB2312"/>
                <w:snapToGrid w:val="0"/>
                <w:color w:val="000000"/>
                <w:sz w:val="24"/>
                <w:szCs w:val="24"/>
              </w:rPr>
            </w:pPr>
          </w:p>
          <w:p w14:paraId="39507271">
            <w:pPr>
              <w:pStyle w:val="8"/>
              <w:ind w:right="185"/>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7</w:t>
            </w:r>
          </w:p>
        </w:tc>
        <w:tc>
          <w:tcPr>
            <w:tcW w:w="1000" w:type="pct"/>
            <w:vAlign w:val="center"/>
          </w:tcPr>
          <w:p w14:paraId="5E43343D">
            <w:pPr>
              <w:pStyle w:val="8"/>
              <w:spacing w:before="5"/>
              <w:jc w:val="left"/>
              <w:rPr>
                <w:rFonts w:hint="eastAsia" w:ascii="仿宋_GB2312" w:eastAsia="仿宋_GB2312"/>
                <w:snapToGrid w:val="0"/>
                <w:color w:val="000000"/>
                <w:sz w:val="24"/>
                <w:szCs w:val="24"/>
              </w:rPr>
            </w:pPr>
          </w:p>
          <w:p w14:paraId="5337E42C">
            <w:pPr>
              <w:pStyle w:val="8"/>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asocSavRslt</w:t>
            </w:r>
          </w:p>
        </w:tc>
        <w:tc>
          <w:tcPr>
            <w:tcW w:w="959" w:type="pct"/>
            <w:vAlign w:val="center"/>
          </w:tcPr>
          <w:p w14:paraId="223947EC">
            <w:pPr>
              <w:pStyle w:val="8"/>
              <w:spacing w:before="5"/>
              <w:jc w:val="left"/>
              <w:rPr>
                <w:rFonts w:hint="eastAsia" w:ascii="仿宋_GB2312" w:eastAsia="仿宋_GB2312"/>
                <w:snapToGrid w:val="0"/>
                <w:color w:val="000000"/>
                <w:sz w:val="24"/>
                <w:szCs w:val="24"/>
              </w:rPr>
            </w:pPr>
          </w:p>
          <w:p w14:paraId="0A88FDB5">
            <w:pPr>
              <w:pStyle w:val="8"/>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关联关系核验结果</w:t>
            </w:r>
          </w:p>
        </w:tc>
        <w:tc>
          <w:tcPr>
            <w:tcW w:w="644" w:type="pct"/>
            <w:vAlign w:val="center"/>
          </w:tcPr>
          <w:p w14:paraId="4479BB7B">
            <w:pPr>
              <w:pStyle w:val="8"/>
              <w:spacing w:before="5"/>
              <w:jc w:val="left"/>
              <w:rPr>
                <w:rFonts w:hint="eastAsia" w:ascii="仿宋_GB2312" w:eastAsia="仿宋_GB2312"/>
                <w:snapToGrid w:val="0"/>
                <w:color w:val="000000"/>
                <w:sz w:val="24"/>
                <w:szCs w:val="24"/>
              </w:rPr>
            </w:pPr>
          </w:p>
          <w:p w14:paraId="0D1A3667">
            <w:pPr>
              <w:pStyle w:val="8"/>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53" w:type="pct"/>
            <w:vAlign w:val="center"/>
          </w:tcPr>
          <w:p w14:paraId="41A5C34B">
            <w:pPr>
              <w:pStyle w:val="8"/>
              <w:spacing w:before="5"/>
              <w:jc w:val="left"/>
              <w:rPr>
                <w:rFonts w:hint="eastAsia" w:ascii="仿宋_GB2312" w:eastAsia="仿宋_GB2312"/>
                <w:snapToGrid w:val="0"/>
                <w:color w:val="000000"/>
                <w:sz w:val="24"/>
                <w:szCs w:val="24"/>
              </w:rPr>
            </w:pPr>
          </w:p>
          <w:p w14:paraId="0F41DEBA">
            <w:pPr>
              <w:pStyle w:val="8"/>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410" w:type="pct"/>
            <w:vAlign w:val="center"/>
          </w:tcPr>
          <w:p w14:paraId="6D0A4E2C">
            <w:pPr>
              <w:pStyle w:val="8"/>
              <w:jc w:val="left"/>
              <w:rPr>
                <w:rFonts w:hint="eastAsia" w:ascii="仿宋_GB2312" w:eastAsia="仿宋_GB2312"/>
                <w:snapToGrid w:val="0"/>
                <w:color w:val="000000"/>
                <w:sz w:val="24"/>
                <w:szCs w:val="24"/>
              </w:rPr>
            </w:pPr>
          </w:p>
        </w:tc>
        <w:tc>
          <w:tcPr>
            <w:tcW w:w="410" w:type="pct"/>
            <w:vAlign w:val="center"/>
          </w:tcPr>
          <w:p w14:paraId="3F65EE90">
            <w:pPr>
              <w:pStyle w:val="8"/>
              <w:jc w:val="left"/>
              <w:rPr>
                <w:rFonts w:hint="eastAsia" w:ascii="仿宋_GB2312" w:eastAsia="仿宋_GB2312"/>
                <w:snapToGrid w:val="0"/>
                <w:color w:val="000000"/>
                <w:sz w:val="24"/>
                <w:szCs w:val="24"/>
              </w:rPr>
            </w:pPr>
          </w:p>
        </w:tc>
        <w:tc>
          <w:tcPr>
            <w:tcW w:w="838" w:type="pct"/>
            <w:vAlign w:val="center"/>
          </w:tcPr>
          <w:p w14:paraId="447DD876">
            <w:pPr>
              <w:pStyle w:val="8"/>
              <w:tabs>
                <w:tab w:val="left" w:pos="243"/>
              </w:tabs>
              <w:spacing w:before="41"/>
              <w:jc w:val="both"/>
              <w:rPr>
                <w:rFonts w:hint="eastAsia" w:ascii="仿宋_GB2312" w:eastAsia="仿宋_GB2312"/>
                <w:snapToGrid w:val="0"/>
                <w:color w:val="000000"/>
                <w:sz w:val="24"/>
                <w:szCs w:val="24"/>
              </w:rPr>
            </w:pPr>
            <w:r>
              <w:rPr>
                <w:rFonts w:hint="eastAsia" w:ascii="仿宋_GB2312" w:eastAsia="仿宋_GB2312"/>
                <w:snapToGrid w:val="0"/>
                <w:color w:val="000000"/>
                <w:sz w:val="24"/>
                <w:szCs w:val="24"/>
                <w:lang w:eastAsia="zh-CN"/>
              </w:rPr>
              <w:t>1</w:t>
            </w:r>
            <w:r>
              <w:rPr>
                <w:rFonts w:hint="eastAsia" w:ascii="仿宋_GB2312" w:eastAsia="仿宋_GB2312"/>
                <w:snapToGrid w:val="0"/>
                <w:color w:val="000000"/>
                <w:sz w:val="24"/>
                <w:szCs w:val="24"/>
              </w:rPr>
              <w:t>成功</w:t>
            </w:r>
          </w:p>
          <w:p w14:paraId="2AE61204">
            <w:pPr>
              <w:pStyle w:val="8"/>
              <w:tabs>
                <w:tab w:val="left" w:pos="243"/>
              </w:tabs>
              <w:spacing w:before="81"/>
              <w:jc w:val="both"/>
              <w:rPr>
                <w:rFonts w:hint="eastAsia" w:ascii="仿宋_GB2312" w:eastAsia="仿宋_GB2312"/>
                <w:snapToGrid w:val="0"/>
                <w:color w:val="000000"/>
                <w:sz w:val="24"/>
                <w:szCs w:val="24"/>
              </w:rPr>
            </w:pPr>
            <w:r>
              <w:rPr>
                <w:rFonts w:hint="eastAsia" w:ascii="仿宋_GB2312" w:eastAsia="仿宋_GB2312"/>
                <w:snapToGrid w:val="0"/>
                <w:color w:val="000000"/>
                <w:sz w:val="24"/>
                <w:szCs w:val="24"/>
                <w:lang w:eastAsia="zh-CN"/>
              </w:rPr>
              <w:t>2</w:t>
            </w:r>
            <w:r>
              <w:rPr>
                <w:rFonts w:hint="eastAsia" w:ascii="仿宋_GB2312" w:eastAsia="仿宋_GB2312"/>
                <w:snapToGrid w:val="0"/>
                <w:color w:val="000000"/>
                <w:sz w:val="24"/>
                <w:szCs w:val="24"/>
              </w:rPr>
              <w:t>失败</w:t>
            </w:r>
          </w:p>
        </w:tc>
      </w:tr>
      <w:tr w14:paraId="757874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282" w:type="pct"/>
            <w:vAlign w:val="center"/>
          </w:tcPr>
          <w:p w14:paraId="648548BA">
            <w:pPr>
              <w:pStyle w:val="8"/>
              <w:spacing w:before="41"/>
              <w:ind w:right="185"/>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8</w:t>
            </w:r>
          </w:p>
        </w:tc>
        <w:tc>
          <w:tcPr>
            <w:tcW w:w="1000" w:type="pct"/>
            <w:vAlign w:val="center"/>
          </w:tcPr>
          <w:p w14:paraId="684405F9">
            <w:pPr>
              <w:pStyle w:val="8"/>
              <w:spacing w:before="41"/>
              <w:ind w:left="112" w:right="101"/>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savFaleRea</w:t>
            </w:r>
          </w:p>
        </w:tc>
        <w:tc>
          <w:tcPr>
            <w:tcW w:w="959" w:type="pct"/>
            <w:vAlign w:val="center"/>
          </w:tcPr>
          <w:p w14:paraId="14A60BB5">
            <w:pPr>
              <w:pStyle w:val="8"/>
              <w:spacing w:before="41"/>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保存失败原因</w:t>
            </w:r>
          </w:p>
        </w:tc>
        <w:tc>
          <w:tcPr>
            <w:tcW w:w="644" w:type="pct"/>
            <w:vAlign w:val="center"/>
          </w:tcPr>
          <w:p w14:paraId="411BE7F6">
            <w:pPr>
              <w:pStyle w:val="8"/>
              <w:spacing w:before="41"/>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53" w:type="pct"/>
            <w:vAlign w:val="center"/>
          </w:tcPr>
          <w:p w14:paraId="669E8D99">
            <w:pPr>
              <w:pStyle w:val="8"/>
              <w:spacing w:before="41"/>
              <w:ind w:left="219" w:right="211"/>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200</w:t>
            </w:r>
          </w:p>
        </w:tc>
        <w:tc>
          <w:tcPr>
            <w:tcW w:w="410" w:type="pct"/>
            <w:vAlign w:val="center"/>
          </w:tcPr>
          <w:p w14:paraId="6BAB207D">
            <w:pPr>
              <w:pStyle w:val="8"/>
              <w:jc w:val="left"/>
              <w:rPr>
                <w:rFonts w:hint="eastAsia" w:ascii="仿宋_GB2312" w:eastAsia="仿宋_GB2312"/>
                <w:snapToGrid w:val="0"/>
                <w:color w:val="000000"/>
                <w:sz w:val="24"/>
                <w:szCs w:val="24"/>
              </w:rPr>
            </w:pPr>
          </w:p>
        </w:tc>
        <w:tc>
          <w:tcPr>
            <w:tcW w:w="410" w:type="pct"/>
            <w:vAlign w:val="center"/>
          </w:tcPr>
          <w:p w14:paraId="1F0A498F">
            <w:pPr>
              <w:pStyle w:val="8"/>
              <w:jc w:val="left"/>
              <w:rPr>
                <w:rFonts w:hint="eastAsia" w:ascii="仿宋_GB2312" w:eastAsia="仿宋_GB2312"/>
                <w:snapToGrid w:val="0"/>
                <w:color w:val="000000"/>
                <w:sz w:val="24"/>
                <w:szCs w:val="24"/>
              </w:rPr>
            </w:pPr>
          </w:p>
        </w:tc>
        <w:tc>
          <w:tcPr>
            <w:tcW w:w="838" w:type="pct"/>
            <w:vAlign w:val="center"/>
          </w:tcPr>
          <w:p w14:paraId="68B4A706">
            <w:pPr>
              <w:pStyle w:val="8"/>
              <w:jc w:val="left"/>
              <w:rPr>
                <w:rFonts w:hint="eastAsia" w:ascii="仿宋_GB2312" w:eastAsia="仿宋_GB2312"/>
                <w:snapToGrid w:val="0"/>
                <w:color w:val="000000"/>
                <w:sz w:val="24"/>
                <w:szCs w:val="24"/>
              </w:rPr>
            </w:pPr>
          </w:p>
        </w:tc>
      </w:tr>
    </w:tbl>
    <w:p w14:paraId="29100095">
      <w:pPr>
        <w:pStyle w:val="4"/>
        <w:rPr>
          <w:rFonts w:hint="eastAsia"/>
          <w:lang w:eastAsia="zh-CN"/>
        </w:rPr>
      </w:pPr>
      <w:bookmarkStart w:id="24" w:name="_bookmark31"/>
      <w:bookmarkEnd w:id="24"/>
      <w:bookmarkStart w:id="25" w:name="4.3【4903】上传电子结算凭证基本信息"/>
      <w:bookmarkEnd w:id="25"/>
      <w:r>
        <w:rPr>
          <w:rFonts w:hint="eastAsia"/>
          <w:lang w:eastAsia="zh-CN"/>
        </w:rPr>
        <w:t xml:space="preserve"> </w:t>
      </w:r>
      <w:r>
        <w:rPr>
          <w:lang w:eastAsia="zh-CN"/>
        </w:rPr>
        <w:t>【4903】上传电子结算凭证基本信息</w:t>
      </w:r>
    </w:p>
    <w:p w14:paraId="65F3256D">
      <w:pPr>
        <w:pStyle w:val="4"/>
        <w:numPr>
          <w:ilvl w:val="2"/>
          <w:numId w:val="3"/>
        </w:numPr>
        <w:ind w:firstLineChars="0"/>
        <w:rPr>
          <w:rFonts w:hint="eastAsia"/>
        </w:rPr>
      </w:pPr>
      <w:bookmarkStart w:id="26" w:name="4.3.1交易说明"/>
      <w:bookmarkEnd w:id="26"/>
      <w:r>
        <w:rPr>
          <w:rFonts w:hint="eastAsia"/>
          <w:lang w:eastAsia="zh-CN"/>
        </w:rPr>
        <w:t xml:space="preserve"> </w:t>
      </w:r>
      <w:r>
        <w:t>交易说明</w:t>
      </w:r>
    </w:p>
    <w:p w14:paraId="3BEFA382">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定点医药机构仅上传电子结算凭证基本信息。</w:t>
      </w:r>
    </w:p>
    <w:p w14:paraId="7360950E">
      <w:pPr>
        <w:pStyle w:val="4"/>
        <w:numPr>
          <w:ilvl w:val="2"/>
          <w:numId w:val="3"/>
        </w:numPr>
        <w:ind w:firstLineChars="0"/>
        <w:rPr>
          <w:rFonts w:hint="eastAsia"/>
        </w:rPr>
      </w:pPr>
      <w:bookmarkStart w:id="27" w:name="4.3.2交易对象"/>
      <w:bookmarkEnd w:id="27"/>
      <w:r>
        <w:rPr>
          <w:rFonts w:hint="eastAsia"/>
          <w:lang w:eastAsia="zh-CN"/>
        </w:rPr>
        <w:t xml:space="preserve"> </w:t>
      </w:r>
      <w:r>
        <w:t>交易对象</w:t>
      </w:r>
    </w:p>
    <w:p w14:paraId="5B432A54">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交易发送方：定点医药机构。</w:t>
      </w:r>
    </w:p>
    <w:p w14:paraId="3ABBB640">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交易接收方：地方医保局。</w:t>
      </w:r>
    </w:p>
    <w:p w14:paraId="4E4B9801">
      <w:pPr>
        <w:pStyle w:val="4"/>
        <w:numPr>
          <w:ilvl w:val="2"/>
          <w:numId w:val="3"/>
        </w:numPr>
        <w:ind w:firstLineChars="0"/>
        <w:rPr>
          <w:rFonts w:hint="eastAsia"/>
        </w:rPr>
      </w:pPr>
      <w:bookmarkStart w:id="28" w:name="4.3.3业务规则"/>
      <w:bookmarkEnd w:id="28"/>
      <w:r>
        <w:rPr>
          <w:rFonts w:hint="eastAsia"/>
          <w:lang w:eastAsia="zh-CN"/>
        </w:rPr>
        <w:t xml:space="preserve"> </w:t>
      </w:r>
      <w:r>
        <w:t>业务规则</w:t>
      </w:r>
    </w:p>
    <w:p w14:paraId="451347A3">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1</w:t>
      </w:r>
      <w:r>
        <w:rPr>
          <w:rFonts w:hint="eastAsia" w:ascii="仿宋_GB2312" w:hAnsi="宋体" w:cs="宋体"/>
          <w:kern w:val="0"/>
          <w:sz w:val="28"/>
          <w:szCs w:val="28"/>
        </w:rPr>
        <w:t>.</w:t>
      </w:r>
      <w:r>
        <w:rPr>
          <w:rFonts w:ascii="仿宋_GB2312" w:hAnsi="宋体" w:cs="宋体"/>
          <w:kern w:val="0"/>
          <w:sz w:val="28"/>
          <w:szCs w:val="28"/>
        </w:rPr>
        <w:t>电子结算类型为实时结算时，需传入实时结算数据。</w:t>
      </w:r>
    </w:p>
    <w:p w14:paraId="0FB019ED">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2.根据电子结算凭证基本信息中判断如果结算类型为实时结算，根据结算ID去结算中心查询结算信息与电子结算凭证基本信息中金额进行校验，校验通过后保存电子结算凭证基本信息，向结算中心反馈电子结算凭证与结算信息关联关系。</w:t>
      </w:r>
    </w:p>
    <w:p w14:paraId="71DF472D">
      <w:pPr>
        <w:pStyle w:val="4"/>
        <w:numPr>
          <w:ilvl w:val="2"/>
          <w:numId w:val="3"/>
        </w:numPr>
        <w:ind w:firstLineChars="0"/>
        <w:rPr>
          <w:rFonts w:hint="eastAsia"/>
        </w:rPr>
      </w:pPr>
      <w:bookmarkStart w:id="29" w:name="4.3.4输入"/>
      <w:bookmarkEnd w:id="29"/>
      <w:r>
        <w:rPr>
          <w:rFonts w:hint="eastAsia"/>
          <w:lang w:eastAsia="zh-CN"/>
        </w:rPr>
        <w:t xml:space="preserve"> </w:t>
      </w:r>
      <w:r>
        <w:t>输入</w:t>
      </w:r>
    </w:p>
    <w:p w14:paraId="1DBA7E63">
      <w:pPr>
        <w:spacing w:after="120" w:afterLines="50"/>
        <w:jc w:val="center"/>
        <w:rPr>
          <w:rFonts w:ascii="仿宋_GB2312" w:hAnsiTheme="minorHAnsi" w:cstheme="minorBidi"/>
          <w:sz w:val="28"/>
          <w:szCs w:val="28"/>
        </w:rPr>
      </w:pPr>
      <w:r>
        <w:rPr>
          <w:rFonts w:ascii="仿宋_GB2312" w:hAnsiTheme="minorHAnsi" w:cstheme="minorBidi"/>
          <w:sz w:val="28"/>
          <w:szCs w:val="28"/>
        </w:rPr>
        <w:t>表</w:t>
      </w:r>
      <w:r>
        <w:rPr>
          <w:rFonts w:hint="eastAsia" w:ascii="仿宋_GB2312" w:hAnsiTheme="minorHAnsi" w:cstheme="minorBidi"/>
          <w:sz w:val="28"/>
          <w:szCs w:val="28"/>
        </w:rPr>
        <w:t>7</w:t>
      </w:r>
      <w:r>
        <w:rPr>
          <w:rFonts w:ascii="仿宋_GB2312" w:hAnsiTheme="minorHAnsi" w:cstheme="minorBidi"/>
          <w:sz w:val="28"/>
          <w:szCs w:val="28"/>
        </w:rPr>
        <w:t xml:space="preserve"> 输入-上传基本信息（节点标识：data）</w:t>
      </w:r>
    </w:p>
    <w:tbl>
      <w:tblPr>
        <w:tblStyle w:val="9"/>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417"/>
        <w:gridCol w:w="1640"/>
        <w:gridCol w:w="1203"/>
        <w:gridCol w:w="711"/>
        <w:gridCol w:w="711"/>
        <w:gridCol w:w="711"/>
        <w:gridCol w:w="711"/>
        <w:gridCol w:w="2754"/>
      </w:tblGrid>
      <w:tr w14:paraId="0C4357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236" w:type="pct"/>
            <w:shd w:val="clear" w:color="auto" w:fill="auto"/>
            <w:vAlign w:val="center"/>
          </w:tcPr>
          <w:p w14:paraId="1714C39E">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序号</w:t>
            </w:r>
          </w:p>
        </w:tc>
        <w:tc>
          <w:tcPr>
            <w:tcW w:w="926" w:type="pct"/>
            <w:shd w:val="clear" w:color="auto" w:fill="auto"/>
            <w:vAlign w:val="center"/>
          </w:tcPr>
          <w:p w14:paraId="12A138ED">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参数代码</w:t>
            </w:r>
          </w:p>
        </w:tc>
        <w:tc>
          <w:tcPr>
            <w:tcW w:w="679" w:type="pct"/>
            <w:shd w:val="clear" w:color="auto" w:fill="auto"/>
            <w:vAlign w:val="center"/>
          </w:tcPr>
          <w:p w14:paraId="4E119C3C">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参数名称</w:t>
            </w:r>
          </w:p>
        </w:tc>
        <w:tc>
          <w:tcPr>
            <w:tcW w:w="401" w:type="pct"/>
            <w:shd w:val="clear" w:color="auto" w:fill="auto"/>
            <w:vAlign w:val="center"/>
          </w:tcPr>
          <w:p w14:paraId="14A39639">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参数类型</w:t>
            </w:r>
          </w:p>
        </w:tc>
        <w:tc>
          <w:tcPr>
            <w:tcW w:w="401" w:type="pct"/>
            <w:shd w:val="clear" w:color="auto" w:fill="auto"/>
            <w:vAlign w:val="center"/>
          </w:tcPr>
          <w:p w14:paraId="62C6B5D0">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参数长度</w:t>
            </w:r>
          </w:p>
        </w:tc>
        <w:tc>
          <w:tcPr>
            <w:tcW w:w="401" w:type="pct"/>
            <w:shd w:val="clear" w:color="auto" w:fill="auto"/>
            <w:vAlign w:val="center"/>
          </w:tcPr>
          <w:p w14:paraId="7C39D3BC">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代码标识</w:t>
            </w:r>
          </w:p>
        </w:tc>
        <w:tc>
          <w:tcPr>
            <w:tcW w:w="401" w:type="pct"/>
            <w:shd w:val="clear" w:color="auto" w:fill="auto"/>
            <w:vAlign w:val="center"/>
          </w:tcPr>
          <w:p w14:paraId="517CD812">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是否必填</w:t>
            </w:r>
          </w:p>
        </w:tc>
        <w:tc>
          <w:tcPr>
            <w:tcW w:w="1554" w:type="pct"/>
            <w:shd w:val="clear" w:color="auto" w:fill="auto"/>
            <w:vAlign w:val="center"/>
          </w:tcPr>
          <w:p w14:paraId="3D79FF49">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说明</w:t>
            </w:r>
          </w:p>
        </w:tc>
      </w:tr>
      <w:tr w14:paraId="7A0D33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36" w:type="pct"/>
            <w:vAlign w:val="center"/>
          </w:tcPr>
          <w:p w14:paraId="0E887979">
            <w:pPr>
              <w:pStyle w:val="8"/>
              <w:spacing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w:t>
            </w:r>
          </w:p>
        </w:tc>
        <w:tc>
          <w:tcPr>
            <w:tcW w:w="926" w:type="pct"/>
            <w:vAlign w:val="center"/>
          </w:tcPr>
          <w:p w14:paraId="24A8CBB5">
            <w:pPr>
              <w:pStyle w:val="8"/>
              <w:spacing w:line="300" w:lineRule="exact"/>
              <w:ind w:left="36"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fixmedinsCode</w:t>
            </w:r>
          </w:p>
        </w:tc>
        <w:tc>
          <w:tcPr>
            <w:tcW w:w="679" w:type="pct"/>
            <w:vAlign w:val="center"/>
          </w:tcPr>
          <w:p w14:paraId="7A9BB3CB">
            <w:pPr>
              <w:pStyle w:val="8"/>
              <w:spacing w:before="42" w:line="300" w:lineRule="exact"/>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定点医药机构编号</w:t>
            </w:r>
          </w:p>
        </w:tc>
        <w:tc>
          <w:tcPr>
            <w:tcW w:w="401" w:type="pct"/>
            <w:vAlign w:val="center"/>
          </w:tcPr>
          <w:p w14:paraId="424D792B">
            <w:pPr>
              <w:pStyle w:val="8"/>
              <w:spacing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312E3B5E">
            <w:pPr>
              <w:pStyle w:val="8"/>
              <w:spacing w:line="300" w:lineRule="exact"/>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30</w:t>
            </w:r>
          </w:p>
        </w:tc>
        <w:tc>
          <w:tcPr>
            <w:tcW w:w="401" w:type="pct"/>
            <w:vAlign w:val="center"/>
          </w:tcPr>
          <w:p w14:paraId="55A84955">
            <w:pPr>
              <w:pStyle w:val="8"/>
              <w:spacing w:line="300" w:lineRule="exact"/>
              <w:jc w:val="left"/>
              <w:rPr>
                <w:rFonts w:hint="eastAsia" w:ascii="仿宋_GB2312" w:eastAsia="仿宋_GB2312"/>
                <w:snapToGrid w:val="0"/>
                <w:color w:val="000000"/>
                <w:sz w:val="24"/>
                <w:szCs w:val="24"/>
              </w:rPr>
            </w:pPr>
          </w:p>
        </w:tc>
        <w:tc>
          <w:tcPr>
            <w:tcW w:w="401" w:type="pct"/>
            <w:vAlign w:val="center"/>
          </w:tcPr>
          <w:p w14:paraId="341226F5">
            <w:pPr>
              <w:pStyle w:val="8"/>
              <w:spacing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554" w:type="pct"/>
            <w:vAlign w:val="center"/>
          </w:tcPr>
          <w:p w14:paraId="376D601E">
            <w:pPr>
              <w:pStyle w:val="8"/>
              <w:spacing w:line="300" w:lineRule="exact"/>
              <w:jc w:val="left"/>
              <w:rPr>
                <w:rFonts w:hint="eastAsia" w:ascii="仿宋_GB2312" w:eastAsia="仿宋_GB2312"/>
                <w:snapToGrid w:val="0"/>
                <w:color w:val="000000"/>
                <w:sz w:val="24"/>
                <w:szCs w:val="24"/>
              </w:rPr>
            </w:pPr>
          </w:p>
        </w:tc>
      </w:tr>
      <w:tr w14:paraId="524E7C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236" w:type="pct"/>
            <w:vAlign w:val="center"/>
          </w:tcPr>
          <w:p w14:paraId="678E849B">
            <w:pPr>
              <w:pStyle w:val="8"/>
              <w:spacing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w:t>
            </w:r>
          </w:p>
        </w:tc>
        <w:tc>
          <w:tcPr>
            <w:tcW w:w="926" w:type="pct"/>
            <w:vAlign w:val="center"/>
          </w:tcPr>
          <w:p w14:paraId="6182296A">
            <w:pPr>
              <w:pStyle w:val="8"/>
              <w:spacing w:line="300" w:lineRule="exact"/>
              <w:ind w:left="36"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fixmedinsName</w:t>
            </w:r>
          </w:p>
        </w:tc>
        <w:tc>
          <w:tcPr>
            <w:tcW w:w="679" w:type="pct"/>
            <w:vAlign w:val="center"/>
          </w:tcPr>
          <w:p w14:paraId="597BB20E">
            <w:pPr>
              <w:pStyle w:val="8"/>
              <w:spacing w:before="41" w:line="300" w:lineRule="exact"/>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定点医药机构名称</w:t>
            </w:r>
          </w:p>
        </w:tc>
        <w:tc>
          <w:tcPr>
            <w:tcW w:w="401" w:type="pct"/>
            <w:vAlign w:val="center"/>
          </w:tcPr>
          <w:p w14:paraId="796AA829">
            <w:pPr>
              <w:pStyle w:val="8"/>
              <w:spacing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0BC22E60">
            <w:pPr>
              <w:pStyle w:val="8"/>
              <w:spacing w:line="300" w:lineRule="exact"/>
              <w:ind w:left="115"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255</w:t>
            </w:r>
          </w:p>
        </w:tc>
        <w:tc>
          <w:tcPr>
            <w:tcW w:w="401" w:type="pct"/>
            <w:vAlign w:val="center"/>
          </w:tcPr>
          <w:p w14:paraId="3379C78E">
            <w:pPr>
              <w:pStyle w:val="8"/>
              <w:spacing w:line="300" w:lineRule="exact"/>
              <w:jc w:val="left"/>
              <w:rPr>
                <w:rFonts w:hint="eastAsia" w:ascii="仿宋_GB2312" w:eastAsia="仿宋_GB2312"/>
                <w:snapToGrid w:val="0"/>
                <w:color w:val="000000"/>
                <w:sz w:val="24"/>
                <w:szCs w:val="24"/>
              </w:rPr>
            </w:pPr>
          </w:p>
        </w:tc>
        <w:tc>
          <w:tcPr>
            <w:tcW w:w="401" w:type="pct"/>
            <w:vAlign w:val="center"/>
          </w:tcPr>
          <w:p w14:paraId="61E972A4">
            <w:pPr>
              <w:pStyle w:val="8"/>
              <w:spacing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554" w:type="pct"/>
            <w:vAlign w:val="center"/>
          </w:tcPr>
          <w:p w14:paraId="53DFF889">
            <w:pPr>
              <w:pStyle w:val="8"/>
              <w:spacing w:line="300" w:lineRule="exact"/>
              <w:jc w:val="left"/>
              <w:rPr>
                <w:rFonts w:hint="eastAsia" w:ascii="仿宋_GB2312" w:eastAsia="仿宋_GB2312"/>
                <w:snapToGrid w:val="0"/>
                <w:color w:val="000000"/>
                <w:sz w:val="24"/>
                <w:szCs w:val="24"/>
              </w:rPr>
            </w:pPr>
          </w:p>
        </w:tc>
      </w:tr>
      <w:tr w14:paraId="094104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6" w:hRule="atLeast"/>
        </w:trPr>
        <w:tc>
          <w:tcPr>
            <w:tcW w:w="236" w:type="pct"/>
            <w:vAlign w:val="center"/>
          </w:tcPr>
          <w:p w14:paraId="2806828F">
            <w:pPr>
              <w:pStyle w:val="8"/>
              <w:spacing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926" w:type="pct"/>
            <w:vAlign w:val="center"/>
          </w:tcPr>
          <w:p w14:paraId="1CCB8251">
            <w:pPr>
              <w:pStyle w:val="8"/>
              <w:spacing w:line="300" w:lineRule="exact"/>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bizStsb</w:t>
            </w:r>
          </w:p>
        </w:tc>
        <w:tc>
          <w:tcPr>
            <w:tcW w:w="679" w:type="pct"/>
            <w:vAlign w:val="center"/>
          </w:tcPr>
          <w:p w14:paraId="46531326">
            <w:pPr>
              <w:pStyle w:val="8"/>
              <w:spacing w:line="300" w:lineRule="exact"/>
              <w:ind w:left="56"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业务区间</w:t>
            </w:r>
          </w:p>
        </w:tc>
        <w:tc>
          <w:tcPr>
            <w:tcW w:w="401" w:type="pct"/>
            <w:vAlign w:val="center"/>
          </w:tcPr>
          <w:p w14:paraId="7C127BB5">
            <w:pPr>
              <w:pStyle w:val="8"/>
              <w:spacing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6C20C5F6">
            <w:pPr>
              <w:pStyle w:val="8"/>
              <w:spacing w:line="300" w:lineRule="exact"/>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20</w:t>
            </w:r>
          </w:p>
        </w:tc>
        <w:tc>
          <w:tcPr>
            <w:tcW w:w="401" w:type="pct"/>
            <w:vAlign w:val="center"/>
          </w:tcPr>
          <w:p w14:paraId="40576E45">
            <w:pPr>
              <w:pStyle w:val="8"/>
              <w:spacing w:line="300" w:lineRule="exact"/>
              <w:jc w:val="left"/>
              <w:rPr>
                <w:rFonts w:hint="eastAsia" w:ascii="仿宋_GB2312" w:eastAsia="仿宋_GB2312"/>
                <w:snapToGrid w:val="0"/>
                <w:color w:val="000000"/>
                <w:sz w:val="24"/>
                <w:szCs w:val="24"/>
              </w:rPr>
            </w:pPr>
          </w:p>
        </w:tc>
        <w:tc>
          <w:tcPr>
            <w:tcW w:w="401" w:type="pct"/>
            <w:vAlign w:val="center"/>
          </w:tcPr>
          <w:p w14:paraId="752E294D">
            <w:pPr>
              <w:pStyle w:val="8"/>
              <w:spacing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554" w:type="pct"/>
            <w:vAlign w:val="center"/>
          </w:tcPr>
          <w:p w14:paraId="06F35FD2">
            <w:pPr>
              <w:pStyle w:val="8"/>
              <w:spacing w:before="41" w:line="300" w:lineRule="exact"/>
              <w:ind w:left="26" w:right="82"/>
              <w:jc w:val="left"/>
              <w:rPr>
                <w:rFonts w:hint="eastAsia" w:ascii="仿宋_GB2312" w:eastAsia="仿宋_GB2312"/>
                <w:snapToGrid w:val="0"/>
                <w:color w:val="000000"/>
                <w:sz w:val="24"/>
                <w:szCs w:val="24"/>
                <w:lang w:eastAsia="zh-CN"/>
              </w:rPr>
            </w:pPr>
            <w:r>
              <w:rPr>
                <w:rFonts w:hint="eastAsia" w:ascii="仿宋_GB2312" w:eastAsia="仿宋_GB2312"/>
                <w:snapToGrid w:val="0"/>
                <w:color w:val="000000"/>
                <w:sz w:val="24"/>
                <w:szCs w:val="24"/>
                <w:lang w:eastAsia="zh-CN"/>
              </w:rPr>
              <w:t>电子结算凭证开具时间区间如20220520-</w:t>
            </w:r>
          </w:p>
          <w:p w14:paraId="41AF9DAE">
            <w:pPr>
              <w:pStyle w:val="8"/>
              <w:spacing w:before="3" w:line="300" w:lineRule="exact"/>
              <w:ind w:left="26"/>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20220525</w:t>
            </w:r>
          </w:p>
        </w:tc>
      </w:tr>
      <w:tr w14:paraId="73DDF5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8" w:hRule="atLeast"/>
        </w:trPr>
        <w:tc>
          <w:tcPr>
            <w:tcW w:w="236" w:type="pct"/>
            <w:vAlign w:val="center"/>
          </w:tcPr>
          <w:p w14:paraId="1E5129B2">
            <w:pPr>
              <w:pStyle w:val="8"/>
              <w:spacing w:before="161"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4</w:t>
            </w:r>
          </w:p>
        </w:tc>
        <w:tc>
          <w:tcPr>
            <w:tcW w:w="926" w:type="pct"/>
            <w:vAlign w:val="center"/>
          </w:tcPr>
          <w:p w14:paraId="2AB95733">
            <w:pPr>
              <w:pStyle w:val="8"/>
              <w:spacing w:before="161" w:line="300" w:lineRule="exact"/>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bizBchno</w:t>
            </w:r>
          </w:p>
        </w:tc>
        <w:tc>
          <w:tcPr>
            <w:tcW w:w="679" w:type="pct"/>
            <w:vAlign w:val="center"/>
          </w:tcPr>
          <w:p w14:paraId="23530896">
            <w:pPr>
              <w:pStyle w:val="8"/>
              <w:spacing w:before="161" w:line="300" w:lineRule="exact"/>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上传批次号</w:t>
            </w:r>
          </w:p>
        </w:tc>
        <w:tc>
          <w:tcPr>
            <w:tcW w:w="401" w:type="pct"/>
            <w:vAlign w:val="center"/>
          </w:tcPr>
          <w:p w14:paraId="437D19CA">
            <w:pPr>
              <w:pStyle w:val="8"/>
              <w:spacing w:before="161"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3153362C">
            <w:pPr>
              <w:pStyle w:val="8"/>
              <w:spacing w:before="161" w:line="300" w:lineRule="exact"/>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50</w:t>
            </w:r>
          </w:p>
        </w:tc>
        <w:tc>
          <w:tcPr>
            <w:tcW w:w="401" w:type="pct"/>
            <w:vAlign w:val="center"/>
          </w:tcPr>
          <w:p w14:paraId="6051FD04">
            <w:pPr>
              <w:pStyle w:val="8"/>
              <w:spacing w:line="300" w:lineRule="exact"/>
              <w:jc w:val="left"/>
              <w:rPr>
                <w:rFonts w:hint="eastAsia" w:ascii="仿宋_GB2312" w:eastAsia="仿宋_GB2312"/>
                <w:snapToGrid w:val="0"/>
                <w:color w:val="000000"/>
                <w:sz w:val="24"/>
                <w:szCs w:val="24"/>
              </w:rPr>
            </w:pPr>
          </w:p>
        </w:tc>
        <w:tc>
          <w:tcPr>
            <w:tcW w:w="401" w:type="pct"/>
            <w:vAlign w:val="center"/>
          </w:tcPr>
          <w:p w14:paraId="446463C9">
            <w:pPr>
              <w:pStyle w:val="8"/>
              <w:spacing w:before="161"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554" w:type="pct"/>
            <w:vAlign w:val="center"/>
          </w:tcPr>
          <w:p w14:paraId="5A54EDFC">
            <w:pPr>
              <w:pStyle w:val="8"/>
              <w:spacing w:before="41" w:line="300" w:lineRule="exact"/>
              <w:ind w:left="26" w:right="36"/>
              <w:jc w:val="left"/>
              <w:rPr>
                <w:rFonts w:hint="eastAsia" w:ascii="仿宋_GB2312" w:eastAsia="仿宋_GB2312"/>
                <w:snapToGrid w:val="0"/>
                <w:color w:val="000000"/>
                <w:sz w:val="24"/>
                <w:szCs w:val="24"/>
                <w:lang w:eastAsia="zh-CN"/>
              </w:rPr>
            </w:pPr>
            <w:r>
              <w:rPr>
                <w:rFonts w:hint="eastAsia" w:ascii="仿宋_GB2312" w:eastAsia="仿宋_GB2312"/>
                <w:snapToGrid w:val="0"/>
                <w:color w:val="000000"/>
                <w:sz w:val="24"/>
                <w:szCs w:val="24"/>
                <w:lang w:eastAsia="zh-CN"/>
              </w:rPr>
              <w:t>上传日期</w:t>
            </w:r>
            <w:r>
              <w:rPr>
                <w:rFonts w:hint="eastAsia" w:ascii="仿宋_GB2312" w:eastAsia="仿宋_GB2312"/>
                <w:snapToGrid w:val="0"/>
                <w:color w:val="000000"/>
                <w:spacing w:val="-9"/>
                <w:sz w:val="24"/>
                <w:szCs w:val="24"/>
                <w:lang w:eastAsia="zh-CN"/>
              </w:rPr>
              <w:t>年月日加</w:t>
            </w:r>
            <w:r>
              <w:rPr>
                <w:rFonts w:ascii="仿宋_GB2312" w:eastAsia="仿宋_GB2312"/>
                <w:snapToGrid w:val="0"/>
                <w:color w:val="000000"/>
                <w:spacing w:val="-9"/>
                <w:sz w:val="24"/>
                <w:szCs w:val="24"/>
                <w:lang w:eastAsia="zh-CN"/>
              </w:rPr>
              <w:t>5</w:t>
            </w:r>
            <w:r>
              <w:rPr>
                <w:rFonts w:hint="eastAsia" w:ascii="仿宋_GB2312" w:eastAsia="仿宋_GB2312"/>
                <w:snapToGrid w:val="0"/>
                <w:color w:val="000000"/>
                <w:sz w:val="24"/>
                <w:szCs w:val="24"/>
                <w:lang w:eastAsia="zh-CN"/>
              </w:rPr>
              <w:t>位顺序号如202205250</w:t>
            </w:r>
          </w:p>
          <w:p w14:paraId="073ABFD5">
            <w:pPr>
              <w:pStyle w:val="8"/>
              <w:spacing w:before="3" w:line="300" w:lineRule="exact"/>
              <w:ind w:left="26"/>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0001</w:t>
            </w:r>
          </w:p>
        </w:tc>
      </w:tr>
    </w:tbl>
    <w:p w14:paraId="2519F5D4">
      <w:pPr>
        <w:spacing w:after="120" w:afterLines="50"/>
        <w:jc w:val="center"/>
        <w:rPr>
          <w:rFonts w:ascii="仿宋_GB2312" w:hAnsiTheme="minorHAnsi" w:cstheme="minorBidi"/>
          <w:sz w:val="28"/>
          <w:szCs w:val="28"/>
        </w:rPr>
      </w:pPr>
      <w:r>
        <w:rPr>
          <w:rFonts w:ascii="仿宋_GB2312" w:hAnsiTheme="minorHAnsi" w:cstheme="minorBidi"/>
          <w:sz w:val="28"/>
          <w:szCs w:val="28"/>
        </w:rPr>
        <w:t>表</w:t>
      </w:r>
      <w:r>
        <w:rPr>
          <w:rFonts w:hint="eastAsia" w:ascii="仿宋_GB2312" w:hAnsiTheme="minorHAnsi" w:cstheme="minorBidi"/>
          <w:sz w:val="28"/>
          <w:szCs w:val="28"/>
        </w:rPr>
        <w:t>8</w:t>
      </w:r>
      <w:r>
        <w:rPr>
          <w:rFonts w:ascii="仿宋_GB2312" w:hAnsiTheme="minorHAnsi" w:cstheme="minorBidi"/>
          <w:sz w:val="28"/>
          <w:szCs w:val="28"/>
        </w:rPr>
        <w:t xml:space="preserve"> 输入-电子结算凭证基本信息（节点标识：bills）</w:t>
      </w:r>
    </w:p>
    <w:tbl>
      <w:tblPr>
        <w:tblStyle w:val="9"/>
        <w:tblW w:w="5005"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57"/>
        <w:gridCol w:w="1969"/>
        <w:gridCol w:w="1124"/>
        <w:gridCol w:w="712"/>
        <w:gridCol w:w="712"/>
        <w:gridCol w:w="570"/>
        <w:gridCol w:w="710"/>
        <w:gridCol w:w="2613"/>
      </w:tblGrid>
      <w:tr w14:paraId="418444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40" w:hRule="atLeast"/>
        </w:trPr>
        <w:tc>
          <w:tcPr>
            <w:tcW w:w="258" w:type="pct"/>
            <w:shd w:val="clear" w:color="auto" w:fill="auto"/>
            <w:vAlign w:val="center"/>
          </w:tcPr>
          <w:p w14:paraId="6FF89D28">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序号</w:t>
            </w:r>
          </w:p>
        </w:tc>
        <w:tc>
          <w:tcPr>
            <w:tcW w:w="1109" w:type="pct"/>
            <w:shd w:val="clear" w:color="auto" w:fill="auto"/>
            <w:vAlign w:val="center"/>
          </w:tcPr>
          <w:p w14:paraId="2FB1EAE3">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参数代码</w:t>
            </w:r>
          </w:p>
        </w:tc>
        <w:tc>
          <w:tcPr>
            <w:tcW w:w="633" w:type="pct"/>
            <w:shd w:val="clear" w:color="auto" w:fill="auto"/>
            <w:vAlign w:val="center"/>
          </w:tcPr>
          <w:p w14:paraId="578CDAE8">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参数名称</w:t>
            </w:r>
          </w:p>
        </w:tc>
        <w:tc>
          <w:tcPr>
            <w:tcW w:w="401" w:type="pct"/>
            <w:shd w:val="clear" w:color="auto" w:fill="auto"/>
            <w:vAlign w:val="center"/>
          </w:tcPr>
          <w:p w14:paraId="51B6EB52">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参数类型</w:t>
            </w:r>
          </w:p>
        </w:tc>
        <w:tc>
          <w:tcPr>
            <w:tcW w:w="401" w:type="pct"/>
            <w:shd w:val="clear" w:color="auto" w:fill="auto"/>
            <w:vAlign w:val="center"/>
          </w:tcPr>
          <w:p w14:paraId="716E77FC">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参数长度</w:t>
            </w:r>
          </w:p>
        </w:tc>
        <w:tc>
          <w:tcPr>
            <w:tcW w:w="321" w:type="pct"/>
            <w:shd w:val="clear" w:color="auto" w:fill="auto"/>
            <w:vAlign w:val="center"/>
          </w:tcPr>
          <w:p w14:paraId="35FDFE86">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代码标识</w:t>
            </w:r>
          </w:p>
        </w:tc>
        <w:tc>
          <w:tcPr>
            <w:tcW w:w="400" w:type="pct"/>
            <w:shd w:val="clear" w:color="auto" w:fill="auto"/>
            <w:vAlign w:val="center"/>
          </w:tcPr>
          <w:p w14:paraId="6C1A3DCF">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是否必填</w:t>
            </w:r>
          </w:p>
        </w:tc>
        <w:tc>
          <w:tcPr>
            <w:tcW w:w="1472" w:type="pct"/>
            <w:shd w:val="clear" w:color="auto" w:fill="auto"/>
            <w:vAlign w:val="center"/>
          </w:tcPr>
          <w:p w14:paraId="45C213F4">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说明</w:t>
            </w:r>
          </w:p>
        </w:tc>
      </w:tr>
      <w:tr w14:paraId="39FE96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58" w:type="pct"/>
            <w:vAlign w:val="center"/>
          </w:tcPr>
          <w:p w14:paraId="0A53C316">
            <w:pPr>
              <w:pStyle w:val="8"/>
              <w:spacing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w:t>
            </w:r>
          </w:p>
        </w:tc>
        <w:tc>
          <w:tcPr>
            <w:tcW w:w="1109" w:type="pct"/>
            <w:vAlign w:val="center"/>
          </w:tcPr>
          <w:p w14:paraId="4A6FD7D1">
            <w:pPr>
              <w:pStyle w:val="8"/>
              <w:spacing w:line="300" w:lineRule="exact"/>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elecBillCode</w:t>
            </w:r>
          </w:p>
        </w:tc>
        <w:tc>
          <w:tcPr>
            <w:tcW w:w="633" w:type="pct"/>
            <w:vAlign w:val="center"/>
          </w:tcPr>
          <w:p w14:paraId="3FB748F0">
            <w:pPr>
              <w:pStyle w:val="8"/>
              <w:spacing w:before="40" w:line="300" w:lineRule="exact"/>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电子结算凭证代码</w:t>
            </w:r>
          </w:p>
        </w:tc>
        <w:tc>
          <w:tcPr>
            <w:tcW w:w="401" w:type="pct"/>
            <w:vAlign w:val="center"/>
          </w:tcPr>
          <w:p w14:paraId="7575FB1F">
            <w:pPr>
              <w:pStyle w:val="8"/>
              <w:spacing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4A2FCF98">
            <w:pPr>
              <w:pStyle w:val="8"/>
              <w:spacing w:line="300" w:lineRule="exact"/>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50</w:t>
            </w:r>
          </w:p>
        </w:tc>
        <w:tc>
          <w:tcPr>
            <w:tcW w:w="321" w:type="pct"/>
            <w:vAlign w:val="center"/>
          </w:tcPr>
          <w:p w14:paraId="273BD376">
            <w:pPr>
              <w:pStyle w:val="8"/>
              <w:spacing w:line="300" w:lineRule="exact"/>
              <w:jc w:val="left"/>
              <w:rPr>
                <w:rFonts w:hint="eastAsia" w:ascii="仿宋_GB2312" w:eastAsia="仿宋_GB2312"/>
                <w:snapToGrid w:val="0"/>
                <w:color w:val="000000"/>
                <w:sz w:val="24"/>
                <w:szCs w:val="24"/>
              </w:rPr>
            </w:pPr>
          </w:p>
        </w:tc>
        <w:tc>
          <w:tcPr>
            <w:tcW w:w="400" w:type="pct"/>
            <w:vAlign w:val="center"/>
          </w:tcPr>
          <w:p w14:paraId="3D2C1628">
            <w:pPr>
              <w:pStyle w:val="8"/>
              <w:spacing w:line="300" w:lineRule="exact"/>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472" w:type="pct"/>
            <w:vAlign w:val="center"/>
          </w:tcPr>
          <w:p w14:paraId="5F5AD086">
            <w:pPr>
              <w:pStyle w:val="8"/>
              <w:spacing w:line="300" w:lineRule="exact"/>
              <w:jc w:val="left"/>
              <w:rPr>
                <w:rFonts w:hint="eastAsia" w:ascii="仿宋_GB2312" w:eastAsia="仿宋_GB2312"/>
                <w:snapToGrid w:val="0"/>
                <w:color w:val="000000"/>
                <w:sz w:val="24"/>
                <w:szCs w:val="24"/>
              </w:rPr>
            </w:pPr>
          </w:p>
        </w:tc>
      </w:tr>
      <w:tr w14:paraId="684DC6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258" w:type="pct"/>
            <w:vAlign w:val="center"/>
          </w:tcPr>
          <w:p w14:paraId="76D7BCFD">
            <w:pPr>
              <w:pStyle w:val="8"/>
              <w:spacing w:before="121"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w:t>
            </w:r>
          </w:p>
        </w:tc>
        <w:tc>
          <w:tcPr>
            <w:tcW w:w="1109" w:type="pct"/>
            <w:vAlign w:val="center"/>
          </w:tcPr>
          <w:p w14:paraId="4D7A33A4">
            <w:pPr>
              <w:pStyle w:val="8"/>
              <w:spacing w:before="121" w:line="300" w:lineRule="exact"/>
              <w:ind w:left="39" w:right="2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elecBillnoCode</w:t>
            </w:r>
          </w:p>
        </w:tc>
        <w:tc>
          <w:tcPr>
            <w:tcW w:w="633" w:type="pct"/>
            <w:vAlign w:val="center"/>
          </w:tcPr>
          <w:p w14:paraId="641BEC9F">
            <w:pPr>
              <w:pStyle w:val="8"/>
              <w:spacing w:before="119" w:line="300" w:lineRule="exact"/>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电子结算凭证号码</w:t>
            </w:r>
          </w:p>
        </w:tc>
        <w:tc>
          <w:tcPr>
            <w:tcW w:w="401" w:type="pct"/>
            <w:vAlign w:val="center"/>
          </w:tcPr>
          <w:p w14:paraId="1E518BFF">
            <w:pPr>
              <w:pStyle w:val="8"/>
              <w:spacing w:before="121"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39746F42">
            <w:pPr>
              <w:pStyle w:val="8"/>
              <w:spacing w:before="121" w:line="300" w:lineRule="exact"/>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50</w:t>
            </w:r>
          </w:p>
        </w:tc>
        <w:tc>
          <w:tcPr>
            <w:tcW w:w="321" w:type="pct"/>
            <w:vAlign w:val="center"/>
          </w:tcPr>
          <w:p w14:paraId="42DD049A">
            <w:pPr>
              <w:pStyle w:val="8"/>
              <w:spacing w:line="300" w:lineRule="exact"/>
              <w:jc w:val="left"/>
              <w:rPr>
                <w:rFonts w:hint="eastAsia" w:ascii="仿宋_GB2312" w:eastAsia="仿宋_GB2312"/>
                <w:snapToGrid w:val="0"/>
                <w:color w:val="000000"/>
                <w:sz w:val="24"/>
                <w:szCs w:val="24"/>
              </w:rPr>
            </w:pPr>
          </w:p>
        </w:tc>
        <w:tc>
          <w:tcPr>
            <w:tcW w:w="400" w:type="pct"/>
            <w:vAlign w:val="center"/>
          </w:tcPr>
          <w:p w14:paraId="340668AE">
            <w:pPr>
              <w:pStyle w:val="8"/>
              <w:spacing w:before="121" w:line="300" w:lineRule="exact"/>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472" w:type="pct"/>
            <w:vAlign w:val="center"/>
          </w:tcPr>
          <w:p w14:paraId="74EAA1CA">
            <w:pPr>
              <w:pStyle w:val="8"/>
              <w:spacing w:line="300" w:lineRule="exact"/>
              <w:jc w:val="left"/>
              <w:rPr>
                <w:rFonts w:hint="eastAsia" w:ascii="仿宋_GB2312" w:eastAsia="仿宋_GB2312"/>
                <w:snapToGrid w:val="0"/>
                <w:color w:val="000000"/>
                <w:sz w:val="24"/>
                <w:szCs w:val="24"/>
              </w:rPr>
            </w:pPr>
          </w:p>
        </w:tc>
      </w:tr>
      <w:tr w14:paraId="163375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trPr>
        <w:tc>
          <w:tcPr>
            <w:tcW w:w="258" w:type="pct"/>
            <w:vAlign w:val="center"/>
          </w:tcPr>
          <w:p w14:paraId="0AC9FF42">
            <w:pPr>
              <w:pStyle w:val="8"/>
              <w:spacing w:before="123"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1109" w:type="pct"/>
            <w:vAlign w:val="center"/>
          </w:tcPr>
          <w:p w14:paraId="0252489E">
            <w:pPr>
              <w:pStyle w:val="8"/>
              <w:spacing w:before="123" w:line="300" w:lineRule="exact"/>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elecBillChkcode</w:t>
            </w:r>
          </w:p>
        </w:tc>
        <w:tc>
          <w:tcPr>
            <w:tcW w:w="633" w:type="pct"/>
            <w:vAlign w:val="center"/>
          </w:tcPr>
          <w:p w14:paraId="29B88D5F">
            <w:pPr>
              <w:pStyle w:val="8"/>
              <w:spacing w:before="119" w:line="300" w:lineRule="exact"/>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电子结算凭证校验码</w:t>
            </w:r>
          </w:p>
        </w:tc>
        <w:tc>
          <w:tcPr>
            <w:tcW w:w="401" w:type="pct"/>
            <w:vAlign w:val="center"/>
          </w:tcPr>
          <w:p w14:paraId="2814434B">
            <w:pPr>
              <w:pStyle w:val="8"/>
              <w:spacing w:before="123"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2C664D31">
            <w:pPr>
              <w:pStyle w:val="8"/>
              <w:spacing w:before="123" w:line="300" w:lineRule="exact"/>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20</w:t>
            </w:r>
          </w:p>
        </w:tc>
        <w:tc>
          <w:tcPr>
            <w:tcW w:w="321" w:type="pct"/>
            <w:vAlign w:val="center"/>
          </w:tcPr>
          <w:p w14:paraId="6BAC2C70">
            <w:pPr>
              <w:pStyle w:val="8"/>
              <w:spacing w:line="300" w:lineRule="exact"/>
              <w:jc w:val="left"/>
              <w:rPr>
                <w:rFonts w:hint="eastAsia" w:ascii="仿宋_GB2312" w:eastAsia="仿宋_GB2312"/>
                <w:snapToGrid w:val="0"/>
                <w:color w:val="000000"/>
                <w:sz w:val="24"/>
                <w:szCs w:val="24"/>
              </w:rPr>
            </w:pPr>
          </w:p>
        </w:tc>
        <w:tc>
          <w:tcPr>
            <w:tcW w:w="400" w:type="pct"/>
            <w:vAlign w:val="center"/>
          </w:tcPr>
          <w:p w14:paraId="4731A425">
            <w:pPr>
              <w:pStyle w:val="8"/>
              <w:spacing w:before="123" w:line="300" w:lineRule="exact"/>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472" w:type="pct"/>
            <w:vAlign w:val="center"/>
          </w:tcPr>
          <w:p w14:paraId="5673092A">
            <w:pPr>
              <w:pStyle w:val="8"/>
              <w:spacing w:line="300" w:lineRule="exact"/>
              <w:jc w:val="left"/>
              <w:rPr>
                <w:rFonts w:hint="eastAsia" w:ascii="仿宋_GB2312" w:eastAsia="仿宋_GB2312"/>
                <w:snapToGrid w:val="0"/>
                <w:color w:val="000000"/>
                <w:sz w:val="24"/>
                <w:szCs w:val="24"/>
              </w:rPr>
            </w:pPr>
          </w:p>
        </w:tc>
      </w:tr>
      <w:tr w14:paraId="092427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5" w:hRule="atLeast"/>
        </w:trPr>
        <w:tc>
          <w:tcPr>
            <w:tcW w:w="258" w:type="pct"/>
            <w:vAlign w:val="center"/>
          </w:tcPr>
          <w:p w14:paraId="4F2C1F3A">
            <w:pPr>
              <w:pStyle w:val="8"/>
              <w:spacing w:before="129"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4</w:t>
            </w:r>
          </w:p>
        </w:tc>
        <w:tc>
          <w:tcPr>
            <w:tcW w:w="1109" w:type="pct"/>
            <w:vAlign w:val="center"/>
          </w:tcPr>
          <w:p w14:paraId="6AB6C4FE">
            <w:pPr>
              <w:pStyle w:val="8"/>
              <w:spacing w:before="161" w:line="300" w:lineRule="exact"/>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elecSetlCertType</w:t>
            </w:r>
          </w:p>
        </w:tc>
        <w:tc>
          <w:tcPr>
            <w:tcW w:w="633" w:type="pct"/>
            <w:vAlign w:val="center"/>
          </w:tcPr>
          <w:p w14:paraId="00B024B6">
            <w:pPr>
              <w:pStyle w:val="8"/>
              <w:spacing w:before="119" w:line="300" w:lineRule="exact"/>
              <w:ind w:left="56"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电子结算凭证类型</w:t>
            </w:r>
          </w:p>
        </w:tc>
        <w:tc>
          <w:tcPr>
            <w:tcW w:w="401" w:type="pct"/>
            <w:vAlign w:val="center"/>
          </w:tcPr>
          <w:p w14:paraId="007D04D5">
            <w:pPr>
              <w:pStyle w:val="8"/>
              <w:spacing w:before="119" w:line="300" w:lineRule="exact"/>
              <w:ind w:left="56"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572F0106">
            <w:pPr>
              <w:pStyle w:val="8"/>
              <w:spacing w:before="129" w:line="300" w:lineRule="exact"/>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20</w:t>
            </w:r>
          </w:p>
        </w:tc>
        <w:tc>
          <w:tcPr>
            <w:tcW w:w="321" w:type="pct"/>
            <w:vAlign w:val="center"/>
          </w:tcPr>
          <w:p w14:paraId="41471782">
            <w:pPr>
              <w:pStyle w:val="8"/>
              <w:spacing w:before="129"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400" w:type="pct"/>
            <w:vAlign w:val="center"/>
          </w:tcPr>
          <w:p w14:paraId="5F5DBD07">
            <w:pPr>
              <w:pStyle w:val="8"/>
              <w:spacing w:before="129" w:line="300" w:lineRule="exact"/>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472" w:type="pct"/>
            <w:vAlign w:val="center"/>
          </w:tcPr>
          <w:p w14:paraId="2A29977A">
            <w:pPr>
              <w:pStyle w:val="8"/>
              <w:spacing w:before="119" w:line="300" w:lineRule="exact"/>
              <w:ind w:right="48"/>
              <w:jc w:val="both"/>
              <w:rPr>
                <w:rFonts w:hint="eastAsia" w:ascii="仿宋_GB2312" w:eastAsia="仿宋_GB2312"/>
                <w:snapToGrid w:val="0"/>
                <w:color w:val="000000"/>
                <w:sz w:val="24"/>
                <w:szCs w:val="24"/>
                <w:lang w:eastAsia="zh-CN"/>
              </w:rPr>
            </w:pPr>
            <w:r>
              <w:rPr>
                <w:rFonts w:ascii="仿宋_GB2312" w:eastAsia="仿宋_GB2312"/>
                <w:snapToGrid w:val="0"/>
                <w:color w:val="000000"/>
                <w:sz w:val="24"/>
                <w:szCs w:val="24"/>
                <w:lang w:eastAsia="zh-CN"/>
              </w:rPr>
              <w:t>1</w:t>
            </w:r>
            <w:r>
              <w:rPr>
                <w:rFonts w:hint="eastAsia" w:ascii="仿宋_GB2312" w:eastAsia="仿宋_GB2312"/>
                <w:snapToGrid w:val="0"/>
                <w:color w:val="000000"/>
                <w:sz w:val="24"/>
                <w:szCs w:val="24"/>
                <w:lang w:eastAsia="zh-CN"/>
              </w:rPr>
              <w:t>财政电子票据</w:t>
            </w:r>
          </w:p>
          <w:p w14:paraId="18A4E64F">
            <w:pPr>
              <w:pStyle w:val="8"/>
              <w:spacing w:before="119" w:line="300" w:lineRule="exact"/>
              <w:ind w:right="48"/>
              <w:jc w:val="both"/>
              <w:rPr>
                <w:rFonts w:hint="eastAsia" w:ascii="仿宋_GB2312" w:eastAsia="仿宋_GB2312"/>
                <w:snapToGrid w:val="0"/>
                <w:color w:val="000000"/>
                <w:sz w:val="24"/>
                <w:szCs w:val="24"/>
                <w:lang w:eastAsia="zh-CN"/>
              </w:rPr>
            </w:pPr>
            <w:r>
              <w:rPr>
                <w:rFonts w:hint="eastAsia" w:ascii="仿宋_GB2312" w:eastAsia="仿宋_GB2312"/>
                <w:snapToGrid w:val="0"/>
                <w:color w:val="000000"/>
                <w:sz w:val="24"/>
                <w:szCs w:val="24"/>
                <w:lang w:eastAsia="zh-CN"/>
              </w:rPr>
              <w:t>2税务电子发票</w:t>
            </w:r>
          </w:p>
        </w:tc>
      </w:tr>
      <w:tr w14:paraId="388BFF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3" w:hRule="atLeast"/>
        </w:trPr>
        <w:tc>
          <w:tcPr>
            <w:tcW w:w="258" w:type="pct"/>
            <w:vAlign w:val="center"/>
          </w:tcPr>
          <w:p w14:paraId="4AF96E6A">
            <w:pPr>
              <w:pStyle w:val="8"/>
              <w:spacing w:before="1"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w:t>
            </w:r>
          </w:p>
        </w:tc>
        <w:tc>
          <w:tcPr>
            <w:tcW w:w="1109" w:type="pct"/>
            <w:vAlign w:val="center"/>
          </w:tcPr>
          <w:p w14:paraId="5E0DA78E">
            <w:pPr>
              <w:pStyle w:val="8"/>
              <w:spacing w:before="1" w:line="300" w:lineRule="exact"/>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elecBillType</w:t>
            </w:r>
          </w:p>
        </w:tc>
        <w:tc>
          <w:tcPr>
            <w:tcW w:w="633" w:type="pct"/>
            <w:vAlign w:val="center"/>
          </w:tcPr>
          <w:p w14:paraId="4CE1E4A0">
            <w:pPr>
              <w:pStyle w:val="8"/>
              <w:spacing w:before="1" w:line="300" w:lineRule="exact"/>
              <w:ind w:left="56"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结算类型</w:t>
            </w:r>
          </w:p>
        </w:tc>
        <w:tc>
          <w:tcPr>
            <w:tcW w:w="401" w:type="pct"/>
            <w:vAlign w:val="center"/>
          </w:tcPr>
          <w:p w14:paraId="110CB980">
            <w:pPr>
              <w:pStyle w:val="8"/>
              <w:spacing w:before="1"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30352224">
            <w:pPr>
              <w:pStyle w:val="8"/>
              <w:spacing w:before="1" w:line="300" w:lineRule="exact"/>
              <w:ind w:left="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321" w:type="pct"/>
            <w:vAlign w:val="center"/>
          </w:tcPr>
          <w:p w14:paraId="016B933A">
            <w:pPr>
              <w:pStyle w:val="8"/>
              <w:spacing w:before="1"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400" w:type="pct"/>
            <w:vAlign w:val="center"/>
          </w:tcPr>
          <w:p w14:paraId="16FBCAE0">
            <w:pPr>
              <w:pStyle w:val="8"/>
              <w:spacing w:before="1" w:line="300" w:lineRule="exact"/>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472" w:type="pct"/>
            <w:vAlign w:val="center"/>
          </w:tcPr>
          <w:p w14:paraId="54A2ACB2">
            <w:pPr>
              <w:pStyle w:val="8"/>
              <w:spacing w:before="119" w:line="300" w:lineRule="exact"/>
              <w:ind w:right="48"/>
              <w:jc w:val="both"/>
              <w:rPr>
                <w:rFonts w:hint="eastAsia" w:ascii="仿宋_GB2312" w:eastAsia="仿宋_GB2312"/>
                <w:snapToGrid w:val="0"/>
                <w:color w:val="000000"/>
                <w:sz w:val="24"/>
                <w:szCs w:val="24"/>
                <w:lang w:eastAsia="zh-CN"/>
              </w:rPr>
            </w:pPr>
            <w:r>
              <w:rPr>
                <w:rFonts w:ascii="仿宋_GB2312" w:eastAsia="仿宋_GB2312"/>
                <w:snapToGrid w:val="0"/>
                <w:color w:val="000000"/>
                <w:sz w:val="24"/>
                <w:szCs w:val="24"/>
                <w:lang w:eastAsia="zh-CN"/>
              </w:rPr>
              <w:t>1</w:t>
            </w:r>
            <w:r>
              <w:rPr>
                <w:rFonts w:hint="eastAsia" w:ascii="仿宋_GB2312" w:eastAsia="仿宋_GB2312"/>
                <w:snapToGrid w:val="0"/>
                <w:color w:val="000000"/>
                <w:sz w:val="24"/>
                <w:szCs w:val="24"/>
                <w:lang w:eastAsia="zh-CN"/>
              </w:rPr>
              <w:t>实时结算</w:t>
            </w:r>
          </w:p>
          <w:p w14:paraId="7FC80C47">
            <w:pPr>
              <w:pStyle w:val="8"/>
              <w:spacing w:before="119" w:line="300" w:lineRule="exact"/>
              <w:ind w:right="48"/>
              <w:jc w:val="both"/>
              <w:rPr>
                <w:rFonts w:hint="eastAsia" w:ascii="仿宋_GB2312" w:eastAsia="仿宋_GB2312"/>
                <w:snapToGrid w:val="0"/>
                <w:color w:val="000000"/>
                <w:sz w:val="24"/>
                <w:szCs w:val="24"/>
                <w:lang w:eastAsia="zh-CN"/>
              </w:rPr>
            </w:pPr>
            <w:r>
              <w:rPr>
                <w:rFonts w:ascii="仿宋_GB2312" w:eastAsia="仿宋_GB2312"/>
                <w:snapToGrid w:val="0"/>
                <w:color w:val="000000"/>
                <w:sz w:val="24"/>
                <w:szCs w:val="24"/>
                <w:lang w:eastAsia="zh-CN"/>
              </w:rPr>
              <w:t>2</w:t>
            </w:r>
            <w:r>
              <w:rPr>
                <w:rFonts w:hint="eastAsia" w:ascii="仿宋_GB2312" w:eastAsia="仿宋_GB2312"/>
                <w:snapToGrid w:val="0"/>
                <w:color w:val="000000"/>
                <w:sz w:val="24"/>
                <w:szCs w:val="24"/>
                <w:lang w:eastAsia="zh-CN"/>
              </w:rPr>
              <w:t>全自费</w:t>
            </w:r>
          </w:p>
        </w:tc>
      </w:tr>
      <w:tr w14:paraId="5AED64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37" w:hRule="atLeast"/>
        </w:trPr>
        <w:tc>
          <w:tcPr>
            <w:tcW w:w="258" w:type="pct"/>
            <w:vAlign w:val="center"/>
          </w:tcPr>
          <w:p w14:paraId="6DDA4C1A">
            <w:pPr>
              <w:pStyle w:val="8"/>
              <w:spacing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6</w:t>
            </w:r>
          </w:p>
        </w:tc>
        <w:tc>
          <w:tcPr>
            <w:tcW w:w="1109" w:type="pct"/>
            <w:vAlign w:val="center"/>
          </w:tcPr>
          <w:p w14:paraId="6AA67D60">
            <w:pPr>
              <w:pStyle w:val="8"/>
              <w:spacing w:line="300" w:lineRule="exact"/>
              <w:ind w:left="36"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mdtrtType</w:t>
            </w:r>
          </w:p>
        </w:tc>
        <w:tc>
          <w:tcPr>
            <w:tcW w:w="633" w:type="pct"/>
            <w:vAlign w:val="center"/>
          </w:tcPr>
          <w:p w14:paraId="1024B680">
            <w:pPr>
              <w:pStyle w:val="8"/>
              <w:spacing w:line="300" w:lineRule="exact"/>
              <w:ind w:left="56"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就诊类型</w:t>
            </w:r>
          </w:p>
        </w:tc>
        <w:tc>
          <w:tcPr>
            <w:tcW w:w="401" w:type="pct"/>
            <w:vAlign w:val="center"/>
          </w:tcPr>
          <w:p w14:paraId="6B7A122E">
            <w:pPr>
              <w:pStyle w:val="8"/>
              <w:spacing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45186C11">
            <w:pPr>
              <w:pStyle w:val="8"/>
              <w:spacing w:line="300" w:lineRule="exact"/>
              <w:ind w:left="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321" w:type="pct"/>
            <w:vAlign w:val="center"/>
          </w:tcPr>
          <w:p w14:paraId="54F69DAB">
            <w:pPr>
              <w:pStyle w:val="8"/>
              <w:spacing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400" w:type="pct"/>
            <w:vAlign w:val="center"/>
          </w:tcPr>
          <w:p w14:paraId="140B8CA1">
            <w:pPr>
              <w:pStyle w:val="8"/>
              <w:spacing w:line="300" w:lineRule="exact"/>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472" w:type="pct"/>
            <w:vAlign w:val="center"/>
          </w:tcPr>
          <w:p w14:paraId="1A1EB85C">
            <w:pPr>
              <w:pStyle w:val="8"/>
              <w:spacing w:before="119" w:line="300" w:lineRule="exact"/>
              <w:ind w:right="48"/>
              <w:jc w:val="both"/>
              <w:rPr>
                <w:rFonts w:hint="eastAsia" w:ascii="仿宋_GB2312" w:eastAsia="仿宋_GB2312"/>
                <w:snapToGrid w:val="0"/>
                <w:color w:val="000000"/>
                <w:sz w:val="24"/>
                <w:szCs w:val="24"/>
                <w:lang w:eastAsia="zh-CN"/>
              </w:rPr>
            </w:pPr>
            <w:r>
              <w:rPr>
                <w:rFonts w:ascii="仿宋_GB2312" w:eastAsia="仿宋_GB2312"/>
                <w:snapToGrid w:val="0"/>
                <w:color w:val="000000"/>
                <w:sz w:val="24"/>
                <w:szCs w:val="24"/>
                <w:lang w:eastAsia="zh-CN"/>
              </w:rPr>
              <w:t>1</w:t>
            </w:r>
            <w:r>
              <w:rPr>
                <w:rFonts w:hint="eastAsia" w:ascii="仿宋_GB2312" w:eastAsia="仿宋_GB2312"/>
                <w:snapToGrid w:val="0"/>
                <w:color w:val="000000"/>
                <w:sz w:val="24"/>
                <w:szCs w:val="24"/>
                <w:lang w:eastAsia="zh-CN"/>
              </w:rPr>
              <w:t>门诊</w:t>
            </w:r>
          </w:p>
          <w:p w14:paraId="279359EB">
            <w:pPr>
              <w:pStyle w:val="8"/>
              <w:spacing w:before="119" w:line="300" w:lineRule="exact"/>
              <w:ind w:right="48"/>
              <w:jc w:val="both"/>
              <w:rPr>
                <w:rFonts w:hint="eastAsia" w:ascii="仿宋_GB2312" w:eastAsia="仿宋_GB2312"/>
                <w:snapToGrid w:val="0"/>
                <w:color w:val="000000"/>
                <w:sz w:val="24"/>
                <w:szCs w:val="24"/>
                <w:lang w:eastAsia="zh-CN"/>
              </w:rPr>
            </w:pPr>
            <w:r>
              <w:rPr>
                <w:rFonts w:ascii="仿宋_GB2312" w:eastAsia="仿宋_GB2312"/>
                <w:snapToGrid w:val="0"/>
                <w:color w:val="000000"/>
                <w:sz w:val="24"/>
                <w:szCs w:val="24"/>
                <w:lang w:eastAsia="zh-CN"/>
              </w:rPr>
              <w:t>2</w:t>
            </w:r>
            <w:r>
              <w:rPr>
                <w:rFonts w:hint="eastAsia" w:ascii="仿宋_GB2312" w:eastAsia="仿宋_GB2312"/>
                <w:snapToGrid w:val="0"/>
                <w:color w:val="000000"/>
                <w:sz w:val="24"/>
                <w:szCs w:val="24"/>
                <w:lang w:eastAsia="zh-CN"/>
              </w:rPr>
              <w:t>住院</w:t>
            </w:r>
          </w:p>
        </w:tc>
      </w:tr>
      <w:tr w14:paraId="06AD7A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258" w:type="pct"/>
            <w:vAlign w:val="center"/>
          </w:tcPr>
          <w:p w14:paraId="6037BA22">
            <w:pPr>
              <w:pStyle w:val="8"/>
              <w:spacing w:before="119"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7</w:t>
            </w:r>
          </w:p>
        </w:tc>
        <w:tc>
          <w:tcPr>
            <w:tcW w:w="1109" w:type="pct"/>
            <w:vAlign w:val="center"/>
          </w:tcPr>
          <w:p w14:paraId="54EC91AD">
            <w:pPr>
              <w:pStyle w:val="8"/>
              <w:spacing w:before="119" w:line="300" w:lineRule="exact"/>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supninsCode</w:t>
            </w:r>
          </w:p>
        </w:tc>
        <w:tc>
          <w:tcPr>
            <w:tcW w:w="633" w:type="pct"/>
            <w:vAlign w:val="center"/>
          </w:tcPr>
          <w:p w14:paraId="129D8632">
            <w:pPr>
              <w:pStyle w:val="8"/>
              <w:spacing w:before="119" w:line="300" w:lineRule="exact"/>
              <w:ind w:left="56"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监管机构代码</w:t>
            </w:r>
          </w:p>
        </w:tc>
        <w:tc>
          <w:tcPr>
            <w:tcW w:w="401" w:type="pct"/>
            <w:vAlign w:val="center"/>
          </w:tcPr>
          <w:p w14:paraId="4031F8AB">
            <w:pPr>
              <w:pStyle w:val="8"/>
              <w:spacing w:before="119"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581D7D0E">
            <w:pPr>
              <w:pStyle w:val="8"/>
              <w:spacing w:before="119" w:line="300" w:lineRule="exact"/>
              <w:ind w:left="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6</w:t>
            </w:r>
          </w:p>
        </w:tc>
        <w:tc>
          <w:tcPr>
            <w:tcW w:w="321" w:type="pct"/>
            <w:vAlign w:val="center"/>
          </w:tcPr>
          <w:p w14:paraId="7E53601E">
            <w:pPr>
              <w:pStyle w:val="8"/>
              <w:spacing w:line="300" w:lineRule="exact"/>
              <w:jc w:val="left"/>
              <w:rPr>
                <w:rFonts w:hint="eastAsia" w:ascii="仿宋_GB2312" w:eastAsia="仿宋_GB2312"/>
                <w:snapToGrid w:val="0"/>
                <w:color w:val="000000"/>
                <w:sz w:val="24"/>
                <w:szCs w:val="24"/>
              </w:rPr>
            </w:pPr>
          </w:p>
        </w:tc>
        <w:tc>
          <w:tcPr>
            <w:tcW w:w="400" w:type="pct"/>
            <w:vAlign w:val="center"/>
          </w:tcPr>
          <w:p w14:paraId="5F9B5D87">
            <w:pPr>
              <w:pStyle w:val="8"/>
              <w:spacing w:before="119" w:line="300" w:lineRule="exact"/>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472" w:type="pct"/>
            <w:vAlign w:val="center"/>
          </w:tcPr>
          <w:p w14:paraId="665FDCFB">
            <w:pPr>
              <w:pStyle w:val="8"/>
              <w:spacing w:line="300" w:lineRule="exact"/>
              <w:jc w:val="left"/>
              <w:rPr>
                <w:rFonts w:hint="eastAsia" w:ascii="仿宋_GB2312" w:eastAsia="仿宋_GB2312"/>
                <w:snapToGrid w:val="0"/>
                <w:color w:val="000000"/>
                <w:sz w:val="24"/>
                <w:szCs w:val="24"/>
              </w:rPr>
            </w:pPr>
          </w:p>
        </w:tc>
      </w:tr>
      <w:tr w14:paraId="4F5D86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258" w:type="pct"/>
            <w:vAlign w:val="center"/>
          </w:tcPr>
          <w:p w14:paraId="483AA6A2">
            <w:pPr>
              <w:pStyle w:val="8"/>
              <w:spacing w:before="119"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8</w:t>
            </w:r>
          </w:p>
        </w:tc>
        <w:tc>
          <w:tcPr>
            <w:tcW w:w="1109" w:type="pct"/>
            <w:vAlign w:val="center"/>
          </w:tcPr>
          <w:p w14:paraId="0D175E96">
            <w:pPr>
              <w:pStyle w:val="8"/>
              <w:spacing w:before="119" w:line="300" w:lineRule="exact"/>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billDate</w:t>
            </w:r>
          </w:p>
        </w:tc>
        <w:tc>
          <w:tcPr>
            <w:tcW w:w="633" w:type="pct"/>
            <w:vAlign w:val="center"/>
          </w:tcPr>
          <w:p w14:paraId="549449C7">
            <w:pPr>
              <w:pStyle w:val="8"/>
              <w:spacing w:before="119" w:line="300" w:lineRule="exact"/>
              <w:ind w:left="56"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开票时间</w:t>
            </w:r>
          </w:p>
        </w:tc>
        <w:tc>
          <w:tcPr>
            <w:tcW w:w="401" w:type="pct"/>
            <w:vAlign w:val="center"/>
          </w:tcPr>
          <w:p w14:paraId="57DF345A">
            <w:pPr>
              <w:pStyle w:val="8"/>
              <w:spacing w:before="119"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日期型</w:t>
            </w:r>
          </w:p>
        </w:tc>
        <w:tc>
          <w:tcPr>
            <w:tcW w:w="401" w:type="pct"/>
            <w:vAlign w:val="center"/>
          </w:tcPr>
          <w:p w14:paraId="28E85177">
            <w:pPr>
              <w:pStyle w:val="8"/>
              <w:spacing w:line="300" w:lineRule="exact"/>
              <w:jc w:val="left"/>
              <w:rPr>
                <w:rFonts w:hint="eastAsia" w:ascii="仿宋_GB2312" w:eastAsia="仿宋_GB2312"/>
                <w:snapToGrid w:val="0"/>
                <w:color w:val="000000"/>
                <w:sz w:val="24"/>
                <w:szCs w:val="24"/>
              </w:rPr>
            </w:pPr>
          </w:p>
        </w:tc>
        <w:tc>
          <w:tcPr>
            <w:tcW w:w="321" w:type="pct"/>
            <w:vAlign w:val="center"/>
          </w:tcPr>
          <w:p w14:paraId="738A03DD">
            <w:pPr>
              <w:pStyle w:val="8"/>
              <w:spacing w:line="300" w:lineRule="exact"/>
              <w:jc w:val="left"/>
              <w:rPr>
                <w:rFonts w:hint="eastAsia" w:ascii="仿宋_GB2312" w:eastAsia="仿宋_GB2312"/>
                <w:snapToGrid w:val="0"/>
                <w:color w:val="000000"/>
                <w:sz w:val="24"/>
                <w:szCs w:val="24"/>
              </w:rPr>
            </w:pPr>
          </w:p>
        </w:tc>
        <w:tc>
          <w:tcPr>
            <w:tcW w:w="400" w:type="pct"/>
            <w:vAlign w:val="center"/>
          </w:tcPr>
          <w:p w14:paraId="10C339FD">
            <w:pPr>
              <w:pStyle w:val="8"/>
              <w:spacing w:before="119" w:line="300" w:lineRule="exact"/>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472" w:type="pct"/>
            <w:vAlign w:val="center"/>
          </w:tcPr>
          <w:p w14:paraId="2C944666">
            <w:pPr>
              <w:pStyle w:val="8"/>
              <w:spacing w:line="300" w:lineRule="exact"/>
              <w:jc w:val="left"/>
              <w:rPr>
                <w:rFonts w:hint="eastAsia" w:ascii="仿宋_GB2312" w:eastAsia="仿宋_GB2312"/>
                <w:snapToGrid w:val="0"/>
                <w:color w:val="000000"/>
                <w:sz w:val="24"/>
                <w:szCs w:val="24"/>
              </w:rPr>
            </w:pPr>
          </w:p>
        </w:tc>
      </w:tr>
      <w:tr w14:paraId="22A9BD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 w:hRule="atLeast"/>
        </w:trPr>
        <w:tc>
          <w:tcPr>
            <w:tcW w:w="258" w:type="pct"/>
            <w:vAlign w:val="center"/>
          </w:tcPr>
          <w:p w14:paraId="51F72519">
            <w:pPr>
              <w:pStyle w:val="8"/>
              <w:spacing w:before="118"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9</w:t>
            </w:r>
          </w:p>
        </w:tc>
        <w:tc>
          <w:tcPr>
            <w:tcW w:w="1109" w:type="pct"/>
            <w:vAlign w:val="center"/>
          </w:tcPr>
          <w:p w14:paraId="11570F18">
            <w:pPr>
              <w:pStyle w:val="8"/>
              <w:spacing w:before="118" w:line="300" w:lineRule="exact"/>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medfeeSumamt</w:t>
            </w:r>
          </w:p>
        </w:tc>
        <w:tc>
          <w:tcPr>
            <w:tcW w:w="633" w:type="pct"/>
            <w:vAlign w:val="center"/>
          </w:tcPr>
          <w:p w14:paraId="53EACB7B">
            <w:pPr>
              <w:pStyle w:val="8"/>
              <w:spacing w:before="118" w:line="300" w:lineRule="exact"/>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医疗费总额</w:t>
            </w:r>
          </w:p>
        </w:tc>
        <w:tc>
          <w:tcPr>
            <w:tcW w:w="401" w:type="pct"/>
            <w:vAlign w:val="center"/>
          </w:tcPr>
          <w:p w14:paraId="718D1DA0">
            <w:pPr>
              <w:pStyle w:val="8"/>
              <w:spacing w:before="118"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数值型</w:t>
            </w:r>
          </w:p>
        </w:tc>
        <w:tc>
          <w:tcPr>
            <w:tcW w:w="401" w:type="pct"/>
            <w:vAlign w:val="center"/>
          </w:tcPr>
          <w:p w14:paraId="4DB66B33">
            <w:pPr>
              <w:pStyle w:val="8"/>
              <w:spacing w:before="118" w:line="300" w:lineRule="exact"/>
              <w:ind w:left="115"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16,2</w:t>
            </w:r>
          </w:p>
        </w:tc>
        <w:tc>
          <w:tcPr>
            <w:tcW w:w="321" w:type="pct"/>
            <w:vAlign w:val="center"/>
          </w:tcPr>
          <w:p w14:paraId="6A3B68E7">
            <w:pPr>
              <w:pStyle w:val="8"/>
              <w:spacing w:line="300" w:lineRule="exact"/>
              <w:jc w:val="left"/>
              <w:rPr>
                <w:rFonts w:hint="eastAsia" w:ascii="仿宋_GB2312" w:eastAsia="仿宋_GB2312"/>
                <w:snapToGrid w:val="0"/>
                <w:color w:val="000000"/>
                <w:sz w:val="24"/>
                <w:szCs w:val="24"/>
              </w:rPr>
            </w:pPr>
          </w:p>
        </w:tc>
        <w:tc>
          <w:tcPr>
            <w:tcW w:w="400" w:type="pct"/>
            <w:vAlign w:val="center"/>
          </w:tcPr>
          <w:p w14:paraId="04345CE8">
            <w:pPr>
              <w:pStyle w:val="8"/>
              <w:spacing w:before="118" w:line="300" w:lineRule="exact"/>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472" w:type="pct"/>
            <w:vAlign w:val="center"/>
          </w:tcPr>
          <w:p w14:paraId="67DCF4D7">
            <w:pPr>
              <w:pStyle w:val="8"/>
              <w:spacing w:line="300" w:lineRule="exact"/>
              <w:jc w:val="left"/>
              <w:rPr>
                <w:rFonts w:hint="eastAsia" w:ascii="仿宋_GB2312" w:eastAsia="仿宋_GB2312"/>
                <w:snapToGrid w:val="0"/>
                <w:color w:val="000000"/>
                <w:sz w:val="24"/>
                <w:szCs w:val="24"/>
              </w:rPr>
            </w:pPr>
          </w:p>
        </w:tc>
      </w:tr>
      <w:tr w14:paraId="775230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258" w:type="pct"/>
            <w:vAlign w:val="center"/>
          </w:tcPr>
          <w:p w14:paraId="64DDE943">
            <w:pPr>
              <w:pStyle w:val="8"/>
              <w:spacing w:before="123"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10</w:t>
            </w:r>
          </w:p>
        </w:tc>
        <w:tc>
          <w:tcPr>
            <w:tcW w:w="1109" w:type="pct"/>
            <w:vAlign w:val="center"/>
          </w:tcPr>
          <w:p w14:paraId="304AAC9F">
            <w:pPr>
              <w:pStyle w:val="8"/>
              <w:spacing w:before="123" w:line="300" w:lineRule="exact"/>
              <w:ind w:left="39" w:right="2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insuAdmdvs</w:t>
            </w:r>
          </w:p>
        </w:tc>
        <w:tc>
          <w:tcPr>
            <w:tcW w:w="633" w:type="pct"/>
            <w:vAlign w:val="center"/>
          </w:tcPr>
          <w:p w14:paraId="3BCD1E36">
            <w:pPr>
              <w:pStyle w:val="8"/>
              <w:spacing w:before="119" w:line="300" w:lineRule="exact"/>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参保所属医保区划</w:t>
            </w:r>
          </w:p>
        </w:tc>
        <w:tc>
          <w:tcPr>
            <w:tcW w:w="401" w:type="pct"/>
            <w:vAlign w:val="center"/>
          </w:tcPr>
          <w:p w14:paraId="470CDE46">
            <w:pPr>
              <w:pStyle w:val="8"/>
              <w:spacing w:before="123"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53B80968">
            <w:pPr>
              <w:pStyle w:val="8"/>
              <w:spacing w:before="123" w:line="300" w:lineRule="exact"/>
              <w:ind w:left="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6</w:t>
            </w:r>
          </w:p>
        </w:tc>
        <w:tc>
          <w:tcPr>
            <w:tcW w:w="321" w:type="pct"/>
            <w:vAlign w:val="center"/>
          </w:tcPr>
          <w:p w14:paraId="564DBCC9">
            <w:pPr>
              <w:pStyle w:val="8"/>
              <w:spacing w:line="300" w:lineRule="exact"/>
              <w:jc w:val="left"/>
              <w:rPr>
                <w:rFonts w:hint="eastAsia" w:ascii="仿宋_GB2312" w:eastAsia="仿宋_GB2312"/>
                <w:snapToGrid w:val="0"/>
                <w:color w:val="000000"/>
                <w:sz w:val="24"/>
                <w:szCs w:val="24"/>
              </w:rPr>
            </w:pPr>
          </w:p>
        </w:tc>
        <w:tc>
          <w:tcPr>
            <w:tcW w:w="400" w:type="pct"/>
            <w:vAlign w:val="center"/>
          </w:tcPr>
          <w:p w14:paraId="7F505B55">
            <w:pPr>
              <w:pStyle w:val="8"/>
              <w:spacing w:line="300" w:lineRule="exact"/>
              <w:jc w:val="left"/>
              <w:rPr>
                <w:rFonts w:hint="eastAsia" w:ascii="仿宋_GB2312" w:eastAsia="仿宋_GB2312"/>
                <w:snapToGrid w:val="0"/>
                <w:color w:val="000000"/>
                <w:sz w:val="24"/>
                <w:szCs w:val="24"/>
              </w:rPr>
            </w:pPr>
          </w:p>
        </w:tc>
        <w:tc>
          <w:tcPr>
            <w:tcW w:w="1472" w:type="pct"/>
            <w:vAlign w:val="center"/>
          </w:tcPr>
          <w:p w14:paraId="48CCD6CC">
            <w:pPr>
              <w:pStyle w:val="8"/>
              <w:spacing w:before="5" w:line="300" w:lineRule="exact"/>
              <w:jc w:val="left"/>
              <w:rPr>
                <w:rFonts w:hint="eastAsia" w:ascii="仿宋_GB2312" w:eastAsia="仿宋_GB2312"/>
                <w:snapToGrid w:val="0"/>
                <w:color w:val="000000"/>
                <w:sz w:val="24"/>
                <w:szCs w:val="24"/>
              </w:rPr>
            </w:pPr>
          </w:p>
          <w:p w14:paraId="755920F4">
            <w:pPr>
              <w:pStyle w:val="8"/>
              <w:spacing w:before="1" w:line="300" w:lineRule="exact"/>
              <w:ind w:left="27" w:right="131"/>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实时结算时必填</w:t>
            </w:r>
          </w:p>
        </w:tc>
      </w:tr>
      <w:tr w14:paraId="5A06E8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258" w:type="pct"/>
            <w:vAlign w:val="center"/>
          </w:tcPr>
          <w:p w14:paraId="271A40F0">
            <w:pPr>
              <w:pStyle w:val="8"/>
              <w:spacing w:before="118"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11</w:t>
            </w:r>
          </w:p>
        </w:tc>
        <w:tc>
          <w:tcPr>
            <w:tcW w:w="1109" w:type="pct"/>
            <w:vAlign w:val="center"/>
          </w:tcPr>
          <w:p w14:paraId="353A0CD5">
            <w:pPr>
              <w:pStyle w:val="8"/>
              <w:spacing w:before="118" w:line="300" w:lineRule="exact"/>
              <w:ind w:left="36"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bizSn</w:t>
            </w:r>
          </w:p>
        </w:tc>
        <w:tc>
          <w:tcPr>
            <w:tcW w:w="633" w:type="pct"/>
            <w:vAlign w:val="center"/>
          </w:tcPr>
          <w:p w14:paraId="0F0B1276">
            <w:pPr>
              <w:pStyle w:val="8"/>
              <w:spacing w:before="118" w:line="300" w:lineRule="exact"/>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业务流水号</w:t>
            </w:r>
          </w:p>
        </w:tc>
        <w:tc>
          <w:tcPr>
            <w:tcW w:w="401" w:type="pct"/>
            <w:vAlign w:val="center"/>
          </w:tcPr>
          <w:p w14:paraId="36CFEC7E">
            <w:pPr>
              <w:pStyle w:val="8"/>
              <w:spacing w:before="118"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61B07D61">
            <w:pPr>
              <w:pStyle w:val="8"/>
              <w:spacing w:before="118" w:line="300" w:lineRule="exact"/>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50</w:t>
            </w:r>
          </w:p>
        </w:tc>
        <w:tc>
          <w:tcPr>
            <w:tcW w:w="321" w:type="pct"/>
            <w:vAlign w:val="center"/>
          </w:tcPr>
          <w:p w14:paraId="4AC6E9C0">
            <w:pPr>
              <w:pStyle w:val="8"/>
              <w:spacing w:line="300" w:lineRule="exact"/>
              <w:jc w:val="left"/>
              <w:rPr>
                <w:rFonts w:hint="eastAsia" w:ascii="仿宋_GB2312" w:eastAsia="仿宋_GB2312"/>
                <w:snapToGrid w:val="0"/>
                <w:color w:val="000000"/>
                <w:sz w:val="24"/>
                <w:szCs w:val="24"/>
              </w:rPr>
            </w:pPr>
          </w:p>
        </w:tc>
        <w:tc>
          <w:tcPr>
            <w:tcW w:w="400" w:type="pct"/>
            <w:vAlign w:val="center"/>
          </w:tcPr>
          <w:p w14:paraId="4C0239B9">
            <w:pPr>
              <w:pStyle w:val="8"/>
              <w:spacing w:before="118" w:line="300" w:lineRule="exact"/>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472" w:type="pct"/>
            <w:vAlign w:val="center"/>
          </w:tcPr>
          <w:p w14:paraId="0C6D5948">
            <w:pPr>
              <w:pStyle w:val="8"/>
              <w:spacing w:line="300" w:lineRule="exact"/>
              <w:jc w:val="left"/>
              <w:rPr>
                <w:rFonts w:hint="eastAsia" w:ascii="仿宋_GB2312" w:eastAsia="仿宋_GB2312"/>
                <w:snapToGrid w:val="0"/>
                <w:color w:val="000000"/>
                <w:sz w:val="24"/>
                <w:szCs w:val="24"/>
              </w:rPr>
            </w:pPr>
          </w:p>
        </w:tc>
      </w:tr>
      <w:tr w14:paraId="1E1789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58" w:type="pct"/>
            <w:vAlign w:val="center"/>
          </w:tcPr>
          <w:p w14:paraId="560A1D26">
            <w:pPr>
              <w:pStyle w:val="8"/>
              <w:spacing w:before="5" w:line="300" w:lineRule="exact"/>
              <w:jc w:val="left"/>
              <w:rPr>
                <w:rFonts w:hint="eastAsia" w:ascii="仿宋_GB2312" w:eastAsia="仿宋_GB2312"/>
                <w:snapToGrid w:val="0"/>
                <w:color w:val="000000"/>
                <w:sz w:val="24"/>
                <w:szCs w:val="24"/>
              </w:rPr>
            </w:pPr>
          </w:p>
          <w:p w14:paraId="5D0D1278">
            <w:pPr>
              <w:pStyle w:val="8"/>
              <w:spacing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12</w:t>
            </w:r>
          </w:p>
        </w:tc>
        <w:tc>
          <w:tcPr>
            <w:tcW w:w="1109" w:type="pct"/>
            <w:vAlign w:val="center"/>
          </w:tcPr>
          <w:p w14:paraId="598A735D">
            <w:pPr>
              <w:pStyle w:val="8"/>
              <w:spacing w:before="5" w:line="300" w:lineRule="exact"/>
              <w:jc w:val="left"/>
              <w:rPr>
                <w:rFonts w:hint="eastAsia" w:ascii="仿宋_GB2312" w:eastAsia="仿宋_GB2312"/>
                <w:snapToGrid w:val="0"/>
                <w:color w:val="000000"/>
                <w:sz w:val="24"/>
                <w:szCs w:val="24"/>
              </w:rPr>
            </w:pPr>
          </w:p>
          <w:p w14:paraId="2F789499">
            <w:pPr>
              <w:pStyle w:val="8"/>
              <w:spacing w:line="300" w:lineRule="exact"/>
              <w:ind w:left="39" w:right="2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setlId</w:t>
            </w:r>
          </w:p>
        </w:tc>
        <w:tc>
          <w:tcPr>
            <w:tcW w:w="633" w:type="pct"/>
            <w:vAlign w:val="center"/>
          </w:tcPr>
          <w:p w14:paraId="3FE974F1">
            <w:pPr>
              <w:pStyle w:val="8"/>
              <w:spacing w:before="5" w:line="300" w:lineRule="exact"/>
              <w:jc w:val="left"/>
              <w:rPr>
                <w:rFonts w:hint="eastAsia" w:ascii="仿宋_GB2312" w:eastAsia="仿宋_GB2312"/>
                <w:snapToGrid w:val="0"/>
                <w:color w:val="000000"/>
                <w:sz w:val="24"/>
                <w:szCs w:val="24"/>
              </w:rPr>
            </w:pPr>
          </w:p>
          <w:p w14:paraId="7A3826B3">
            <w:pPr>
              <w:pStyle w:val="8"/>
              <w:spacing w:line="300" w:lineRule="exact"/>
              <w:ind w:left="57"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结算ID</w:t>
            </w:r>
          </w:p>
        </w:tc>
        <w:tc>
          <w:tcPr>
            <w:tcW w:w="401" w:type="pct"/>
            <w:vAlign w:val="center"/>
          </w:tcPr>
          <w:p w14:paraId="5731A978">
            <w:pPr>
              <w:pStyle w:val="8"/>
              <w:spacing w:before="5" w:line="300" w:lineRule="exact"/>
              <w:jc w:val="left"/>
              <w:rPr>
                <w:rFonts w:hint="eastAsia" w:ascii="仿宋_GB2312" w:eastAsia="仿宋_GB2312"/>
                <w:snapToGrid w:val="0"/>
                <w:color w:val="000000"/>
                <w:sz w:val="24"/>
                <w:szCs w:val="24"/>
              </w:rPr>
            </w:pPr>
          </w:p>
          <w:p w14:paraId="273F57F5">
            <w:pPr>
              <w:pStyle w:val="8"/>
              <w:spacing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441E130B">
            <w:pPr>
              <w:pStyle w:val="8"/>
              <w:spacing w:before="5" w:line="300" w:lineRule="exact"/>
              <w:jc w:val="left"/>
              <w:rPr>
                <w:rFonts w:hint="eastAsia" w:ascii="仿宋_GB2312" w:eastAsia="仿宋_GB2312"/>
                <w:snapToGrid w:val="0"/>
                <w:color w:val="000000"/>
                <w:sz w:val="24"/>
                <w:szCs w:val="24"/>
              </w:rPr>
            </w:pPr>
          </w:p>
          <w:p w14:paraId="50CD59F2">
            <w:pPr>
              <w:pStyle w:val="8"/>
              <w:spacing w:line="300" w:lineRule="exact"/>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30</w:t>
            </w:r>
          </w:p>
        </w:tc>
        <w:tc>
          <w:tcPr>
            <w:tcW w:w="321" w:type="pct"/>
            <w:vAlign w:val="center"/>
          </w:tcPr>
          <w:p w14:paraId="710087A8">
            <w:pPr>
              <w:pStyle w:val="8"/>
              <w:spacing w:line="300" w:lineRule="exact"/>
              <w:jc w:val="left"/>
              <w:rPr>
                <w:rFonts w:hint="eastAsia" w:ascii="仿宋_GB2312" w:eastAsia="仿宋_GB2312"/>
                <w:snapToGrid w:val="0"/>
                <w:color w:val="000000"/>
                <w:sz w:val="24"/>
                <w:szCs w:val="24"/>
              </w:rPr>
            </w:pPr>
          </w:p>
        </w:tc>
        <w:tc>
          <w:tcPr>
            <w:tcW w:w="400" w:type="pct"/>
            <w:vAlign w:val="center"/>
          </w:tcPr>
          <w:p w14:paraId="3C6123B4">
            <w:pPr>
              <w:pStyle w:val="8"/>
              <w:spacing w:line="300" w:lineRule="exact"/>
              <w:jc w:val="left"/>
              <w:rPr>
                <w:rFonts w:hint="eastAsia" w:ascii="仿宋_GB2312" w:eastAsia="仿宋_GB2312"/>
                <w:snapToGrid w:val="0"/>
                <w:color w:val="000000"/>
                <w:sz w:val="24"/>
                <w:szCs w:val="24"/>
              </w:rPr>
            </w:pPr>
          </w:p>
        </w:tc>
        <w:tc>
          <w:tcPr>
            <w:tcW w:w="1472" w:type="pct"/>
            <w:vAlign w:val="center"/>
          </w:tcPr>
          <w:p w14:paraId="75A38AFA">
            <w:pPr>
              <w:pStyle w:val="8"/>
              <w:spacing w:before="41" w:line="300" w:lineRule="exact"/>
              <w:ind w:left="27"/>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实时结算时必填</w:t>
            </w:r>
          </w:p>
        </w:tc>
      </w:tr>
      <w:tr w14:paraId="18B095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7" w:hRule="atLeast"/>
        </w:trPr>
        <w:tc>
          <w:tcPr>
            <w:tcW w:w="258" w:type="pct"/>
            <w:vAlign w:val="center"/>
          </w:tcPr>
          <w:p w14:paraId="080EC71C">
            <w:pPr>
              <w:pStyle w:val="8"/>
              <w:spacing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13</w:t>
            </w:r>
          </w:p>
        </w:tc>
        <w:tc>
          <w:tcPr>
            <w:tcW w:w="1109" w:type="pct"/>
            <w:vAlign w:val="center"/>
          </w:tcPr>
          <w:p w14:paraId="39F928C8">
            <w:pPr>
              <w:pStyle w:val="8"/>
              <w:spacing w:line="300" w:lineRule="exact"/>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setlTime</w:t>
            </w:r>
          </w:p>
        </w:tc>
        <w:tc>
          <w:tcPr>
            <w:tcW w:w="633" w:type="pct"/>
            <w:vAlign w:val="center"/>
          </w:tcPr>
          <w:p w14:paraId="269E4F8F">
            <w:pPr>
              <w:pStyle w:val="8"/>
              <w:spacing w:line="300" w:lineRule="exact"/>
              <w:ind w:left="56"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结算时间</w:t>
            </w:r>
          </w:p>
        </w:tc>
        <w:tc>
          <w:tcPr>
            <w:tcW w:w="401" w:type="pct"/>
            <w:vAlign w:val="center"/>
          </w:tcPr>
          <w:p w14:paraId="225EDEB1">
            <w:pPr>
              <w:pStyle w:val="8"/>
              <w:spacing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日期型</w:t>
            </w:r>
          </w:p>
        </w:tc>
        <w:tc>
          <w:tcPr>
            <w:tcW w:w="401" w:type="pct"/>
            <w:vAlign w:val="center"/>
          </w:tcPr>
          <w:p w14:paraId="2C91F98E">
            <w:pPr>
              <w:pStyle w:val="8"/>
              <w:spacing w:line="300" w:lineRule="exact"/>
              <w:jc w:val="left"/>
              <w:rPr>
                <w:rFonts w:hint="eastAsia" w:ascii="仿宋_GB2312" w:eastAsia="仿宋_GB2312"/>
                <w:snapToGrid w:val="0"/>
                <w:color w:val="000000"/>
                <w:sz w:val="24"/>
                <w:szCs w:val="24"/>
              </w:rPr>
            </w:pPr>
          </w:p>
        </w:tc>
        <w:tc>
          <w:tcPr>
            <w:tcW w:w="321" w:type="pct"/>
            <w:vAlign w:val="center"/>
          </w:tcPr>
          <w:p w14:paraId="771F7A79">
            <w:pPr>
              <w:pStyle w:val="8"/>
              <w:spacing w:line="300" w:lineRule="exact"/>
              <w:jc w:val="left"/>
              <w:rPr>
                <w:rFonts w:hint="eastAsia" w:ascii="仿宋_GB2312" w:eastAsia="仿宋_GB2312"/>
                <w:snapToGrid w:val="0"/>
                <w:color w:val="000000"/>
                <w:sz w:val="24"/>
                <w:szCs w:val="24"/>
              </w:rPr>
            </w:pPr>
          </w:p>
        </w:tc>
        <w:tc>
          <w:tcPr>
            <w:tcW w:w="400" w:type="pct"/>
            <w:vAlign w:val="center"/>
          </w:tcPr>
          <w:p w14:paraId="0DAA7583">
            <w:pPr>
              <w:pStyle w:val="8"/>
              <w:spacing w:line="300" w:lineRule="exact"/>
              <w:jc w:val="left"/>
              <w:rPr>
                <w:rFonts w:hint="eastAsia" w:ascii="仿宋_GB2312" w:eastAsia="仿宋_GB2312"/>
                <w:snapToGrid w:val="0"/>
                <w:color w:val="000000"/>
                <w:sz w:val="24"/>
                <w:szCs w:val="24"/>
              </w:rPr>
            </w:pPr>
          </w:p>
        </w:tc>
        <w:tc>
          <w:tcPr>
            <w:tcW w:w="1472" w:type="pct"/>
            <w:vAlign w:val="center"/>
          </w:tcPr>
          <w:p w14:paraId="5F6AD850">
            <w:pPr>
              <w:pStyle w:val="8"/>
              <w:spacing w:before="41" w:line="300" w:lineRule="exact"/>
              <w:ind w:left="27"/>
              <w:jc w:val="left"/>
              <w:rPr>
                <w:rFonts w:hint="eastAsia" w:ascii="仿宋_GB2312" w:eastAsia="仿宋_GB2312"/>
                <w:snapToGrid w:val="0"/>
                <w:color w:val="000000"/>
                <w:sz w:val="24"/>
                <w:szCs w:val="24"/>
                <w:lang w:eastAsia="zh-CN"/>
              </w:rPr>
            </w:pPr>
            <w:r>
              <w:rPr>
                <w:rFonts w:hint="eastAsia" w:ascii="仿宋_GB2312" w:eastAsia="仿宋_GB2312"/>
                <w:snapToGrid w:val="0"/>
                <w:color w:val="000000"/>
                <w:sz w:val="24"/>
                <w:szCs w:val="24"/>
                <w:lang w:eastAsia="zh-CN"/>
              </w:rPr>
              <w:t>yyyy-MM-dd</w:t>
            </w:r>
          </w:p>
          <w:p w14:paraId="20F957F8">
            <w:pPr>
              <w:pStyle w:val="8"/>
              <w:spacing w:before="2" w:line="300" w:lineRule="exact"/>
              <w:ind w:left="27" w:right="16"/>
              <w:jc w:val="left"/>
              <w:rPr>
                <w:rFonts w:hint="eastAsia" w:ascii="仿宋_GB2312" w:eastAsia="仿宋_GB2312"/>
                <w:snapToGrid w:val="0"/>
                <w:color w:val="000000"/>
                <w:sz w:val="24"/>
                <w:szCs w:val="24"/>
                <w:lang w:eastAsia="zh-CN"/>
              </w:rPr>
            </w:pPr>
            <w:r>
              <w:rPr>
                <w:rFonts w:hint="eastAsia" w:ascii="仿宋_GB2312" w:eastAsia="仿宋_GB2312"/>
                <w:snapToGrid w:val="0"/>
                <w:color w:val="000000"/>
                <w:spacing w:val="-9"/>
                <w:sz w:val="24"/>
                <w:szCs w:val="24"/>
                <w:lang w:eastAsia="zh-CN"/>
              </w:rPr>
              <w:t>HH:mm:ss</w:t>
            </w:r>
            <w:r>
              <w:rPr>
                <w:rFonts w:hint="eastAsia" w:ascii="仿宋_GB2312" w:eastAsia="仿宋_GB2312"/>
                <w:snapToGrid w:val="0"/>
                <w:color w:val="000000"/>
                <w:spacing w:val="-5"/>
                <w:sz w:val="24"/>
                <w:szCs w:val="24"/>
                <w:lang w:eastAsia="zh-CN"/>
              </w:rPr>
              <w:t>，实时结算时必填</w:t>
            </w:r>
          </w:p>
        </w:tc>
      </w:tr>
      <w:tr w14:paraId="142425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58" w:type="pct"/>
            <w:vAlign w:val="center"/>
          </w:tcPr>
          <w:p w14:paraId="49751804">
            <w:pPr>
              <w:pStyle w:val="8"/>
              <w:spacing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14</w:t>
            </w:r>
          </w:p>
        </w:tc>
        <w:tc>
          <w:tcPr>
            <w:tcW w:w="1109" w:type="pct"/>
            <w:vAlign w:val="center"/>
          </w:tcPr>
          <w:p w14:paraId="2C2726A6">
            <w:pPr>
              <w:pStyle w:val="8"/>
              <w:spacing w:line="300" w:lineRule="exact"/>
              <w:ind w:left="36"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psnNo</w:t>
            </w:r>
          </w:p>
        </w:tc>
        <w:tc>
          <w:tcPr>
            <w:tcW w:w="633" w:type="pct"/>
            <w:vAlign w:val="center"/>
          </w:tcPr>
          <w:p w14:paraId="750275EF">
            <w:pPr>
              <w:pStyle w:val="8"/>
              <w:spacing w:line="300" w:lineRule="exact"/>
              <w:ind w:left="56"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人员编号</w:t>
            </w:r>
          </w:p>
        </w:tc>
        <w:tc>
          <w:tcPr>
            <w:tcW w:w="401" w:type="pct"/>
            <w:vAlign w:val="center"/>
          </w:tcPr>
          <w:p w14:paraId="7A734489">
            <w:pPr>
              <w:pStyle w:val="8"/>
              <w:spacing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33193F92">
            <w:pPr>
              <w:pStyle w:val="8"/>
              <w:spacing w:line="300" w:lineRule="exact"/>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30</w:t>
            </w:r>
          </w:p>
        </w:tc>
        <w:tc>
          <w:tcPr>
            <w:tcW w:w="321" w:type="pct"/>
            <w:vAlign w:val="center"/>
          </w:tcPr>
          <w:p w14:paraId="6AA88AFE">
            <w:pPr>
              <w:pStyle w:val="8"/>
              <w:spacing w:line="300" w:lineRule="exact"/>
              <w:jc w:val="left"/>
              <w:rPr>
                <w:rFonts w:hint="eastAsia" w:ascii="仿宋_GB2312" w:eastAsia="仿宋_GB2312"/>
                <w:snapToGrid w:val="0"/>
                <w:color w:val="000000"/>
                <w:sz w:val="24"/>
                <w:szCs w:val="24"/>
              </w:rPr>
            </w:pPr>
          </w:p>
        </w:tc>
        <w:tc>
          <w:tcPr>
            <w:tcW w:w="400" w:type="pct"/>
            <w:vAlign w:val="center"/>
          </w:tcPr>
          <w:p w14:paraId="5EE93300">
            <w:pPr>
              <w:pStyle w:val="8"/>
              <w:spacing w:line="300" w:lineRule="exact"/>
              <w:jc w:val="left"/>
              <w:rPr>
                <w:rFonts w:hint="eastAsia" w:ascii="仿宋_GB2312" w:eastAsia="仿宋_GB2312"/>
                <w:snapToGrid w:val="0"/>
                <w:color w:val="000000"/>
                <w:sz w:val="24"/>
                <w:szCs w:val="24"/>
              </w:rPr>
            </w:pPr>
          </w:p>
        </w:tc>
        <w:tc>
          <w:tcPr>
            <w:tcW w:w="1472" w:type="pct"/>
            <w:vAlign w:val="center"/>
          </w:tcPr>
          <w:p w14:paraId="33566317">
            <w:pPr>
              <w:pStyle w:val="8"/>
              <w:spacing w:before="40" w:line="300" w:lineRule="exact"/>
              <w:ind w:left="27"/>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实时结算时必填</w:t>
            </w:r>
          </w:p>
        </w:tc>
      </w:tr>
      <w:tr w14:paraId="0E3659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258" w:type="pct"/>
            <w:vAlign w:val="center"/>
          </w:tcPr>
          <w:p w14:paraId="49CEB967">
            <w:pPr>
              <w:pStyle w:val="8"/>
              <w:spacing w:before="1"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15</w:t>
            </w:r>
          </w:p>
        </w:tc>
        <w:tc>
          <w:tcPr>
            <w:tcW w:w="1109" w:type="pct"/>
            <w:vAlign w:val="center"/>
          </w:tcPr>
          <w:p w14:paraId="1AAB7DE3">
            <w:pPr>
              <w:pStyle w:val="8"/>
              <w:spacing w:before="1" w:line="300" w:lineRule="exact"/>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psnName</w:t>
            </w:r>
          </w:p>
        </w:tc>
        <w:tc>
          <w:tcPr>
            <w:tcW w:w="633" w:type="pct"/>
            <w:vAlign w:val="center"/>
          </w:tcPr>
          <w:p w14:paraId="40091C4C">
            <w:pPr>
              <w:pStyle w:val="8"/>
              <w:spacing w:before="1" w:line="300" w:lineRule="exact"/>
              <w:ind w:left="56"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人员姓名</w:t>
            </w:r>
          </w:p>
        </w:tc>
        <w:tc>
          <w:tcPr>
            <w:tcW w:w="401" w:type="pct"/>
            <w:vAlign w:val="center"/>
          </w:tcPr>
          <w:p w14:paraId="388F573E">
            <w:pPr>
              <w:pStyle w:val="8"/>
              <w:spacing w:before="1"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6E12B1DF">
            <w:pPr>
              <w:pStyle w:val="8"/>
              <w:spacing w:before="1" w:line="300" w:lineRule="exact"/>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50</w:t>
            </w:r>
          </w:p>
        </w:tc>
        <w:tc>
          <w:tcPr>
            <w:tcW w:w="321" w:type="pct"/>
            <w:vAlign w:val="center"/>
          </w:tcPr>
          <w:p w14:paraId="5E3EBBBC">
            <w:pPr>
              <w:pStyle w:val="8"/>
              <w:spacing w:line="300" w:lineRule="exact"/>
              <w:jc w:val="left"/>
              <w:rPr>
                <w:rFonts w:hint="eastAsia" w:ascii="仿宋_GB2312" w:eastAsia="仿宋_GB2312"/>
                <w:snapToGrid w:val="0"/>
                <w:color w:val="000000"/>
                <w:sz w:val="24"/>
                <w:szCs w:val="24"/>
              </w:rPr>
            </w:pPr>
          </w:p>
        </w:tc>
        <w:tc>
          <w:tcPr>
            <w:tcW w:w="400" w:type="pct"/>
            <w:vAlign w:val="center"/>
          </w:tcPr>
          <w:p w14:paraId="27B501BA">
            <w:pPr>
              <w:pStyle w:val="8"/>
              <w:spacing w:line="300" w:lineRule="exact"/>
              <w:jc w:val="left"/>
              <w:rPr>
                <w:rFonts w:hint="eastAsia" w:ascii="仿宋_GB2312" w:eastAsia="仿宋_GB2312"/>
                <w:snapToGrid w:val="0"/>
                <w:color w:val="000000"/>
                <w:sz w:val="24"/>
                <w:szCs w:val="24"/>
              </w:rPr>
            </w:pPr>
          </w:p>
        </w:tc>
        <w:tc>
          <w:tcPr>
            <w:tcW w:w="1472" w:type="pct"/>
            <w:vAlign w:val="center"/>
          </w:tcPr>
          <w:p w14:paraId="660FFBA8">
            <w:pPr>
              <w:pStyle w:val="8"/>
              <w:spacing w:before="40" w:line="300" w:lineRule="exact"/>
              <w:ind w:left="27"/>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实时结算时必填</w:t>
            </w:r>
          </w:p>
        </w:tc>
      </w:tr>
      <w:tr w14:paraId="313F07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8" w:hRule="atLeast"/>
        </w:trPr>
        <w:tc>
          <w:tcPr>
            <w:tcW w:w="258" w:type="pct"/>
            <w:vAlign w:val="center"/>
          </w:tcPr>
          <w:p w14:paraId="5626FF59">
            <w:pPr>
              <w:pStyle w:val="8"/>
              <w:spacing w:before="119"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16</w:t>
            </w:r>
          </w:p>
        </w:tc>
        <w:tc>
          <w:tcPr>
            <w:tcW w:w="1109" w:type="pct"/>
            <w:vAlign w:val="center"/>
          </w:tcPr>
          <w:p w14:paraId="311EDB44">
            <w:pPr>
              <w:pStyle w:val="8"/>
              <w:spacing w:before="119" w:line="300" w:lineRule="exact"/>
              <w:ind w:left="39" w:right="2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certno</w:t>
            </w:r>
          </w:p>
        </w:tc>
        <w:tc>
          <w:tcPr>
            <w:tcW w:w="633" w:type="pct"/>
            <w:vAlign w:val="center"/>
          </w:tcPr>
          <w:p w14:paraId="07CE82B1">
            <w:pPr>
              <w:pStyle w:val="8"/>
              <w:spacing w:before="119" w:line="300" w:lineRule="exact"/>
              <w:ind w:left="56"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证件号码</w:t>
            </w:r>
          </w:p>
        </w:tc>
        <w:tc>
          <w:tcPr>
            <w:tcW w:w="401" w:type="pct"/>
            <w:vAlign w:val="center"/>
          </w:tcPr>
          <w:p w14:paraId="1878829D">
            <w:pPr>
              <w:pStyle w:val="8"/>
              <w:spacing w:before="119"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6237915B">
            <w:pPr>
              <w:pStyle w:val="8"/>
              <w:spacing w:before="119" w:line="300" w:lineRule="exact"/>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50</w:t>
            </w:r>
          </w:p>
        </w:tc>
        <w:tc>
          <w:tcPr>
            <w:tcW w:w="321" w:type="pct"/>
            <w:vAlign w:val="center"/>
          </w:tcPr>
          <w:p w14:paraId="08D0457A">
            <w:pPr>
              <w:pStyle w:val="8"/>
              <w:spacing w:line="300" w:lineRule="exact"/>
              <w:jc w:val="left"/>
              <w:rPr>
                <w:rFonts w:hint="eastAsia" w:ascii="仿宋_GB2312" w:eastAsia="仿宋_GB2312"/>
                <w:snapToGrid w:val="0"/>
                <w:color w:val="000000"/>
                <w:sz w:val="24"/>
                <w:szCs w:val="24"/>
              </w:rPr>
            </w:pPr>
          </w:p>
        </w:tc>
        <w:tc>
          <w:tcPr>
            <w:tcW w:w="400" w:type="pct"/>
            <w:vAlign w:val="center"/>
          </w:tcPr>
          <w:p w14:paraId="3905FEA3">
            <w:pPr>
              <w:pStyle w:val="8"/>
              <w:spacing w:line="300" w:lineRule="exact"/>
              <w:jc w:val="left"/>
              <w:rPr>
                <w:rFonts w:hint="eastAsia" w:ascii="仿宋_GB2312" w:eastAsia="仿宋_GB2312"/>
                <w:snapToGrid w:val="0"/>
                <w:color w:val="000000"/>
                <w:sz w:val="24"/>
                <w:szCs w:val="24"/>
              </w:rPr>
            </w:pPr>
          </w:p>
        </w:tc>
        <w:tc>
          <w:tcPr>
            <w:tcW w:w="1472" w:type="pct"/>
            <w:vAlign w:val="center"/>
          </w:tcPr>
          <w:p w14:paraId="3606783A">
            <w:pPr>
              <w:pStyle w:val="8"/>
              <w:spacing w:before="119" w:line="300" w:lineRule="exact"/>
              <w:ind w:left="27"/>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身份证号码</w:t>
            </w:r>
          </w:p>
        </w:tc>
      </w:tr>
      <w:tr w14:paraId="711118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58" w:type="pct"/>
            <w:vAlign w:val="center"/>
          </w:tcPr>
          <w:p w14:paraId="5A17A543">
            <w:pPr>
              <w:pStyle w:val="8"/>
              <w:spacing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17</w:t>
            </w:r>
          </w:p>
        </w:tc>
        <w:tc>
          <w:tcPr>
            <w:tcW w:w="1109" w:type="pct"/>
            <w:vAlign w:val="center"/>
          </w:tcPr>
          <w:p w14:paraId="582BD481">
            <w:pPr>
              <w:pStyle w:val="8"/>
              <w:spacing w:line="300" w:lineRule="exact"/>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insutype</w:t>
            </w:r>
          </w:p>
        </w:tc>
        <w:tc>
          <w:tcPr>
            <w:tcW w:w="633" w:type="pct"/>
            <w:vAlign w:val="center"/>
          </w:tcPr>
          <w:p w14:paraId="2484388C">
            <w:pPr>
              <w:pStyle w:val="8"/>
              <w:spacing w:line="300" w:lineRule="exact"/>
              <w:ind w:left="56"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险种类型</w:t>
            </w:r>
          </w:p>
        </w:tc>
        <w:tc>
          <w:tcPr>
            <w:tcW w:w="401" w:type="pct"/>
            <w:vAlign w:val="center"/>
          </w:tcPr>
          <w:p w14:paraId="7F7A2AF9">
            <w:pPr>
              <w:pStyle w:val="8"/>
              <w:spacing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0CCF83AD">
            <w:pPr>
              <w:pStyle w:val="8"/>
              <w:spacing w:line="300" w:lineRule="exact"/>
              <w:ind w:left="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6</w:t>
            </w:r>
          </w:p>
        </w:tc>
        <w:tc>
          <w:tcPr>
            <w:tcW w:w="321" w:type="pct"/>
            <w:vAlign w:val="center"/>
          </w:tcPr>
          <w:p w14:paraId="0FFB4902">
            <w:pPr>
              <w:pStyle w:val="8"/>
              <w:spacing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400" w:type="pct"/>
            <w:vAlign w:val="center"/>
          </w:tcPr>
          <w:p w14:paraId="362C9E4E">
            <w:pPr>
              <w:pStyle w:val="8"/>
              <w:spacing w:line="300" w:lineRule="exact"/>
              <w:jc w:val="left"/>
              <w:rPr>
                <w:rFonts w:hint="eastAsia" w:ascii="仿宋_GB2312" w:eastAsia="仿宋_GB2312"/>
                <w:snapToGrid w:val="0"/>
                <w:color w:val="000000"/>
                <w:sz w:val="24"/>
                <w:szCs w:val="24"/>
              </w:rPr>
            </w:pPr>
          </w:p>
        </w:tc>
        <w:tc>
          <w:tcPr>
            <w:tcW w:w="1472" w:type="pct"/>
            <w:vAlign w:val="center"/>
          </w:tcPr>
          <w:p w14:paraId="68C1E23C">
            <w:pPr>
              <w:pStyle w:val="8"/>
              <w:spacing w:before="41" w:line="300" w:lineRule="exact"/>
              <w:ind w:left="27"/>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实时结算时必填</w:t>
            </w:r>
          </w:p>
        </w:tc>
      </w:tr>
      <w:tr w14:paraId="00A286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258" w:type="pct"/>
            <w:vAlign w:val="center"/>
          </w:tcPr>
          <w:p w14:paraId="37D5698B">
            <w:pPr>
              <w:pStyle w:val="8"/>
              <w:spacing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18</w:t>
            </w:r>
          </w:p>
        </w:tc>
        <w:tc>
          <w:tcPr>
            <w:tcW w:w="1109" w:type="pct"/>
            <w:vAlign w:val="center"/>
          </w:tcPr>
          <w:p w14:paraId="113ECED8">
            <w:pPr>
              <w:pStyle w:val="8"/>
              <w:spacing w:line="300" w:lineRule="exact"/>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inscpAmt</w:t>
            </w:r>
          </w:p>
        </w:tc>
        <w:tc>
          <w:tcPr>
            <w:tcW w:w="633" w:type="pct"/>
            <w:vAlign w:val="center"/>
          </w:tcPr>
          <w:p w14:paraId="3191E3AD">
            <w:pPr>
              <w:pStyle w:val="8"/>
              <w:spacing w:line="300" w:lineRule="exact"/>
              <w:ind w:left="56"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符合范围金额</w:t>
            </w:r>
          </w:p>
        </w:tc>
        <w:tc>
          <w:tcPr>
            <w:tcW w:w="401" w:type="pct"/>
            <w:vAlign w:val="center"/>
          </w:tcPr>
          <w:p w14:paraId="44D827F5">
            <w:pPr>
              <w:pStyle w:val="8"/>
              <w:spacing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数值型</w:t>
            </w:r>
          </w:p>
        </w:tc>
        <w:tc>
          <w:tcPr>
            <w:tcW w:w="401" w:type="pct"/>
            <w:vAlign w:val="center"/>
          </w:tcPr>
          <w:p w14:paraId="3381C01D">
            <w:pPr>
              <w:pStyle w:val="8"/>
              <w:spacing w:line="300" w:lineRule="exact"/>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16,2</w:t>
            </w:r>
          </w:p>
        </w:tc>
        <w:tc>
          <w:tcPr>
            <w:tcW w:w="321" w:type="pct"/>
            <w:vAlign w:val="center"/>
          </w:tcPr>
          <w:p w14:paraId="13B3F7C6">
            <w:pPr>
              <w:pStyle w:val="8"/>
              <w:spacing w:line="300" w:lineRule="exact"/>
              <w:jc w:val="left"/>
              <w:rPr>
                <w:rFonts w:hint="eastAsia" w:ascii="仿宋_GB2312" w:eastAsia="仿宋_GB2312"/>
                <w:snapToGrid w:val="0"/>
                <w:color w:val="000000"/>
                <w:sz w:val="24"/>
                <w:szCs w:val="24"/>
              </w:rPr>
            </w:pPr>
          </w:p>
        </w:tc>
        <w:tc>
          <w:tcPr>
            <w:tcW w:w="400" w:type="pct"/>
            <w:vAlign w:val="center"/>
          </w:tcPr>
          <w:p w14:paraId="7A35153B">
            <w:pPr>
              <w:pStyle w:val="8"/>
              <w:spacing w:line="300" w:lineRule="exact"/>
              <w:jc w:val="left"/>
              <w:rPr>
                <w:rFonts w:hint="eastAsia" w:ascii="仿宋_GB2312" w:eastAsia="仿宋_GB2312"/>
                <w:snapToGrid w:val="0"/>
                <w:color w:val="000000"/>
                <w:sz w:val="24"/>
                <w:szCs w:val="24"/>
              </w:rPr>
            </w:pPr>
          </w:p>
        </w:tc>
        <w:tc>
          <w:tcPr>
            <w:tcW w:w="1472" w:type="pct"/>
            <w:vAlign w:val="center"/>
          </w:tcPr>
          <w:p w14:paraId="617C8260">
            <w:pPr>
              <w:pStyle w:val="8"/>
              <w:spacing w:before="41" w:line="300" w:lineRule="exact"/>
              <w:ind w:left="27"/>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实时结算时必填</w:t>
            </w:r>
          </w:p>
        </w:tc>
      </w:tr>
      <w:tr w14:paraId="1307A9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258" w:type="pct"/>
            <w:vAlign w:val="center"/>
          </w:tcPr>
          <w:p w14:paraId="76014182">
            <w:pPr>
              <w:pStyle w:val="8"/>
              <w:spacing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19</w:t>
            </w:r>
          </w:p>
        </w:tc>
        <w:tc>
          <w:tcPr>
            <w:tcW w:w="1109" w:type="pct"/>
            <w:vAlign w:val="center"/>
          </w:tcPr>
          <w:p w14:paraId="293B1309">
            <w:pPr>
              <w:pStyle w:val="8"/>
              <w:spacing w:line="300" w:lineRule="exact"/>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hifpPay</w:t>
            </w:r>
          </w:p>
        </w:tc>
        <w:tc>
          <w:tcPr>
            <w:tcW w:w="633" w:type="pct"/>
            <w:vAlign w:val="center"/>
          </w:tcPr>
          <w:p w14:paraId="5A561A8F">
            <w:pPr>
              <w:pStyle w:val="8"/>
              <w:spacing w:line="300" w:lineRule="exact"/>
              <w:ind w:left="56"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统筹基金支出</w:t>
            </w:r>
          </w:p>
        </w:tc>
        <w:tc>
          <w:tcPr>
            <w:tcW w:w="401" w:type="pct"/>
            <w:vAlign w:val="center"/>
          </w:tcPr>
          <w:p w14:paraId="3445B512">
            <w:pPr>
              <w:pStyle w:val="8"/>
              <w:spacing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数值型</w:t>
            </w:r>
          </w:p>
        </w:tc>
        <w:tc>
          <w:tcPr>
            <w:tcW w:w="401" w:type="pct"/>
            <w:vAlign w:val="center"/>
          </w:tcPr>
          <w:p w14:paraId="71403433">
            <w:pPr>
              <w:pStyle w:val="8"/>
              <w:spacing w:line="300" w:lineRule="exact"/>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16,2</w:t>
            </w:r>
          </w:p>
        </w:tc>
        <w:tc>
          <w:tcPr>
            <w:tcW w:w="321" w:type="pct"/>
            <w:vAlign w:val="center"/>
          </w:tcPr>
          <w:p w14:paraId="471F7F5D">
            <w:pPr>
              <w:pStyle w:val="8"/>
              <w:spacing w:line="300" w:lineRule="exact"/>
              <w:jc w:val="left"/>
              <w:rPr>
                <w:rFonts w:hint="eastAsia" w:ascii="仿宋_GB2312" w:eastAsia="仿宋_GB2312"/>
                <w:snapToGrid w:val="0"/>
                <w:color w:val="000000"/>
                <w:sz w:val="24"/>
                <w:szCs w:val="24"/>
              </w:rPr>
            </w:pPr>
          </w:p>
        </w:tc>
        <w:tc>
          <w:tcPr>
            <w:tcW w:w="400" w:type="pct"/>
            <w:vAlign w:val="center"/>
          </w:tcPr>
          <w:p w14:paraId="1E65EFEC">
            <w:pPr>
              <w:pStyle w:val="8"/>
              <w:spacing w:line="300" w:lineRule="exact"/>
              <w:jc w:val="left"/>
              <w:rPr>
                <w:rFonts w:hint="eastAsia" w:ascii="仿宋_GB2312" w:eastAsia="仿宋_GB2312"/>
                <w:snapToGrid w:val="0"/>
                <w:color w:val="000000"/>
                <w:sz w:val="24"/>
                <w:szCs w:val="24"/>
              </w:rPr>
            </w:pPr>
          </w:p>
        </w:tc>
        <w:tc>
          <w:tcPr>
            <w:tcW w:w="1472" w:type="pct"/>
            <w:vAlign w:val="center"/>
          </w:tcPr>
          <w:p w14:paraId="47B2021B">
            <w:pPr>
              <w:pStyle w:val="8"/>
              <w:spacing w:before="41" w:line="300" w:lineRule="exact"/>
              <w:ind w:left="27"/>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实时结算时必填</w:t>
            </w:r>
          </w:p>
        </w:tc>
      </w:tr>
      <w:tr w14:paraId="641D66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258" w:type="pct"/>
            <w:vAlign w:val="center"/>
          </w:tcPr>
          <w:p w14:paraId="2805A3A6">
            <w:pPr>
              <w:pStyle w:val="8"/>
              <w:spacing w:before="119"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20</w:t>
            </w:r>
          </w:p>
        </w:tc>
        <w:tc>
          <w:tcPr>
            <w:tcW w:w="1109" w:type="pct"/>
            <w:vAlign w:val="center"/>
          </w:tcPr>
          <w:p w14:paraId="7B63E18E">
            <w:pPr>
              <w:pStyle w:val="8"/>
              <w:spacing w:before="119" w:line="300" w:lineRule="exact"/>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mainDiagCode</w:t>
            </w:r>
          </w:p>
        </w:tc>
        <w:tc>
          <w:tcPr>
            <w:tcW w:w="633" w:type="pct"/>
            <w:vAlign w:val="center"/>
          </w:tcPr>
          <w:p w14:paraId="41D10503">
            <w:pPr>
              <w:pStyle w:val="8"/>
              <w:spacing w:before="119" w:line="300" w:lineRule="exact"/>
              <w:ind w:left="56"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主要诊断代码</w:t>
            </w:r>
          </w:p>
        </w:tc>
        <w:tc>
          <w:tcPr>
            <w:tcW w:w="401" w:type="pct"/>
            <w:vAlign w:val="center"/>
          </w:tcPr>
          <w:p w14:paraId="0ABA2AD2">
            <w:pPr>
              <w:pStyle w:val="8"/>
              <w:spacing w:before="119"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23096EE4">
            <w:pPr>
              <w:pStyle w:val="8"/>
              <w:spacing w:before="119" w:line="300" w:lineRule="exact"/>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30</w:t>
            </w:r>
          </w:p>
        </w:tc>
        <w:tc>
          <w:tcPr>
            <w:tcW w:w="321" w:type="pct"/>
            <w:vAlign w:val="center"/>
          </w:tcPr>
          <w:p w14:paraId="3BEFE7F0">
            <w:pPr>
              <w:pStyle w:val="8"/>
              <w:spacing w:line="300" w:lineRule="exact"/>
              <w:jc w:val="left"/>
              <w:rPr>
                <w:rFonts w:hint="eastAsia" w:ascii="仿宋_GB2312" w:eastAsia="仿宋_GB2312"/>
                <w:snapToGrid w:val="0"/>
                <w:color w:val="000000"/>
                <w:sz w:val="24"/>
                <w:szCs w:val="24"/>
              </w:rPr>
            </w:pPr>
          </w:p>
        </w:tc>
        <w:tc>
          <w:tcPr>
            <w:tcW w:w="400" w:type="pct"/>
            <w:vAlign w:val="center"/>
          </w:tcPr>
          <w:p w14:paraId="7DA1A41F">
            <w:pPr>
              <w:pStyle w:val="8"/>
              <w:spacing w:before="119" w:line="300" w:lineRule="exact"/>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472" w:type="pct"/>
            <w:vAlign w:val="center"/>
          </w:tcPr>
          <w:p w14:paraId="3D223378">
            <w:pPr>
              <w:pStyle w:val="8"/>
              <w:spacing w:line="300" w:lineRule="exact"/>
              <w:jc w:val="left"/>
              <w:rPr>
                <w:rFonts w:hint="eastAsia" w:ascii="仿宋_GB2312" w:eastAsia="仿宋_GB2312"/>
                <w:snapToGrid w:val="0"/>
                <w:color w:val="000000"/>
                <w:sz w:val="24"/>
                <w:szCs w:val="24"/>
              </w:rPr>
            </w:pPr>
          </w:p>
        </w:tc>
      </w:tr>
      <w:tr w14:paraId="6DF737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8" w:hRule="atLeast"/>
        </w:trPr>
        <w:tc>
          <w:tcPr>
            <w:tcW w:w="258" w:type="pct"/>
            <w:vAlign w:val="center"/>
          </w:tcPr>
          <w:p w14:paraId="56EB4EED">
            <w:pPr>
              <w:pStyle w:val="8"/>
              <w:spacing w:before="119"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21</w:t>
            </w:r>
          </w:p>
        </w:tc>
        <w:tc>
          <w:tcPr>
            <w:tcW w:w="1109" w:type="pct"/>
            <w:vAlign w:val="center"/>
          </w:tcPr>
          <w:p w14:paraId="1C3FAC99">
            <w:pPr>
              <w:pStyle w:val="8"/>
              <w:spacing w:before="119" w:line="300" w:lineRule="exact"/>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mainDiagName</w:t>
            </w:r>
          </w:p>
        </w:tc>
        <w:tc>
          <w:tcPr>
            <w:tcW w:w="633" w:type="pct"/>
            <w:vAlign w:val="center"/>
          </w:tcPr>
          <w:p w14:paraId="51CD1C88">
            <w:pPr>
              <w:pStyle w:val="8"/>
              <w:spacing w:before="119" w:line="300" w:lineRule="exact"/>
              <w:ind w:left="56"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主要诊断名称</w:t>
            </w:r>
          </w:p>
        </w:tc>
        <w:tc>
          <w:tcPr>
            <w:tcW w:w="401" w:type="pct"/>
            <w:vAlign w:val="center"/>
          </w:tcPr>
          <w:p w14:paraId="44CC7B07">
            <w:pPr>
              <w:pStyle w:val="8"/>
              <w:spacing w:before="119"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73988B6A">
            <w:pPr>
              <w:pStyle w:val="8"/>
              <w:spacing w:before="119" w:line="300" w:lineRule="exact"/>
              <w:ind w:left="115"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255</w:t>
            </w:r>
          </w:p>
        </w:tc>
        <w:tc>
          <w:tcPr>
            <w:tcW w:w="321" w:type="pct"/>
            <w:vAlign w:val="center"/>
          </w:tcPr>
          <w:p w14:paraId="3E295379">
            <w:pPr>
              <w:pStyle w:val="8"/>
              <w:spacing w:line="300" w:lineRule="exact"/>
              <w:jc w:val="left"/>
              <w:rPr>
                <w:rFonts w:hint="eastAsia" w:ascii="仿宋_GB2312" w:eastAsia="仿宋_GB2312"/>
                <w:snapToGrid w:val="0"/>
                <w:color w:val="000000"/>
                <w:sz w:val="24"/>
                <w:szCs w:val="24"/>
              </w:rPr>
            </w:pPr>
          </w:p>
        </w:tc>
        <w:tc>
          <w:tcPr>
            <w:tcW w:w="400" w:type="pct"/>
            <w:vAlign w:val="center"/>
          </w:tcPr>
          <w:p w14:paraId="52742D6F">
            <w:pPr>
              <w:pStyle w:val="8"/>
              <w:spacing w:before="119" w:line="300" w:lineRule="exact"/>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472" w:type="pct"/>
            <w:vAlign w:val="center"/>
          </w:tcPr>
          <w:p w14:paraId="4DFFEB6B">
            <w:pPr>
              <w:pStyle w:val="8"/>
              <w:spacing w:line="300" w:lineRule="exact"/>
              <w:jc w:val="left"/>
              <w:rPr>
                <w:rFonts w:hint="eastAsia" w:ascii="仿宋_GB2312" w:eastAsia="仿宋_GB2312"/>
                <w:snapToGrid w:val="0"/>
                <w:color w:val="000000"/>
                <w:sz w:val="24"/>
                <w:szCs w:val="24"/>
              </w:rPr>
            </w:pPr>
          </w:p>
        </w:tc>
      </w:tr>
      <w:tr w14:paraId="598A33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258" w:type="pct"/>
            <w:vAlign w:val="center"/>
          </w:tcPr>
          <w:p w14:paraId="4019C661">
            <w:pPr>
              <w:pStyle w:val="8"/>
              <w:spacing w:before="118"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22</w:t>
            </w:r>
          </w:p>
        </w:tc>
        <w:tc>
          <w:tcPr>
            <w:tcW w:w="1109" w:type="pct"/>
            <w:vAlign w:val="center"/>
          </w:tcPr>
          <w:p w14:paraId="37DC41CB">
            <w:pPr>
              <w:pStyle w:val="8"/>
              <w:spacing w:before="118" w:line="300" w:lineRule="exact"/>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scdDiagCode</w:t>
            </w:r>
          </w:p>
        </w:tc>
        <w:tc>
          <w:tcPr>
            <w:tcW w:w="633" w:type="pct"/>
            <w:vAlign w:val="center"/>
          </w:tcPr>
          <w:p w14:paraId="17D4D853">
            <w:pPr>
              <w:pStyle w:val="8"/>
              <w:spacing w:before="118" w:line="300" w:lineRule="exact"/>
              <w:ind w:left="56"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次要诊断代码</w:t>
            </w:r>
          </w:p>
        </w:tc>
        <w:tc>
          <w:tcPr>
            <w:tcW w:w="401" w:type="pct"/>
            <w:vAlign w:val="center"/>
          </w:tcPr>
          <w:p w14:paraId="5B7B97E1">
            <w:pPr>
              <w:pStyle w:val="8"/>
              <w:spacing w:before="118"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2F7E87A1">
            <w:pPr>
              <w:pStyle w:val="8"/>
              <w:spacing w:before="118" w:line="300" w:lineRule="exact"/>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30</w:t>
            </w:r>
          </w:p>
        </w:tc>
        <w:tc>
          <w:tcPr>
            <w:tcW w:w="321" w:type="pct"/>
            <w:vAlign w:val="center"/>
          </w:tcPr>
          <w:p w14:paraId="2425ECC1">
            <w:pPr>
              <w:pStyle w:val="8"/>
              <w:spacing w:line="300" w:lineRule="exact"/>
              <w:jc w:val="left"/>
              <w:rPr>
                <w:rFonts w:hint="eastAsia" w:ascii="仿宋_GB2312" w:eastAsia="仿宋_GB2312"/>
                <w:snapToGrid w:val="0"/>
                <w:color w:val="000000"/>
                <w:sz w:val="24"/>
                <w:szCs w:val="24"/>
              </w:rPr>
            </w:pPr>
          </w:p>
        </w:tc>
        <w:tc>
          <w:tcPr>
            <w:tcW w:w="400" w:type="pct"/>
            <w:vAlign w:val="center"/>
          </w:tcPr>
          <w:p w14:paraId="5DF8639B">
            <w:pPr>
              <w:pStyle w:val="8"/>
              <w:spacing w:line="300" w:lineRule="exact"/>
              <w:jc w:val="left"/>
              <w:rPr>
                <w:rFonts w:hint="eastAsia" w:ascii="仿宋_GB2312" w:eastAsia="仿宋_GB2312"/>
                <w:snapToGrid w:val="0"/>
                <w:color w:val="000000"/>
                <w:sz w:val="24"/>
                <w:szCs w:val="24"/>
              </w:rPr>
            </w:pPr>
          </w:p>
        </w:tc>
        <w:tc>
          <w:tcPr>
            <w:tcW w:w="1472" w:type="pct"/>
            <w:vAlign w:val="center"/>
          </w:tcPr>
          <w:p w14:paraId="1D1213B1">
            <w:pPr>
              <w:pStyle w:val="8"/>
              <w:spacing w:line="300" w:lineRule="exact"/>
              <w:jc w:val="left"/>
              <w:rPr>
                <w:rFonts w:hint="eastAsia" w:ascii="仿宋_GB2312" w:eastAsia="仿宋_GB2312"/>
                <w:snapToGrid w:val="0"/>
                <w:color w:val="000000"/>
                <w:sz w:val="24"/>
                <w:szCs w:val="24"/>
              </w:rPr>
            </w:pPr>
          </w:p>
        </w:tc>
      </w:tr>
      <w:tr w14:paraId="6F72D5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258" w:type="pct"/>
            <w:vAlign w:val="center"/>
          </w:tcPr>
          <w:p w14:paraId="25EF833F">
            <w:pPr>
              <w:pStyle w:val="8"/>
              <w:spacing w:before="118" w:line="300" w:lineRule="exact"/>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23</w:t>
            </w:r>
          </w:p>
        </w:tc>
        <w:tc>
          <w:tcPr>
            <w:tcW w:w="1109" w:type="pct"/>
            <w:vAlign w:val="center"/>
          </w:tcPr>
          <w:p w14:paraId="708ADA74">
            <w:pPr>
              <w:pStyle w:val="8"/>
              <w:spacing w:before="118" w:line="300" w:lineRule="exact"/>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scdDiagName</w:t>
            </w:r>
          </w:p>
        </w:tc>
        <w:tc>
          <w:tcPr>
            <w:tcW w:w="633" w:type="pct"/>
            <w:vAlign w:val="center"/>
          </w:tcPr>
          <w:p w14:paraId="19EB9ACA">
            <w:pPr>
              <w:pStyle w:val="8"/>
              <w:spacing w:before="118" w:line="300" w:lineRule="exact"/>
              <w:ind w:left="56"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次要诊断名称</w:t>
            </w:r>
          </w:p>
        </w:tc>
        <w:tc>
          <w:tcPr>
            <w:tcW w:w="401" w:type="pct"/>
            <w:vAlign w:val="center"/>
          </w:tcPr>
          <w:p w14:paraId="7E9DFA97">
            <w:pPr>
              <w:pStyle w:val="8"/>
              <w:spacing w:before="118" w:line="300" w:lineRule="exact"/>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0DA37070">
            <w:pPr>
              <w:pStyle w:val="8"/>
              <w:spacing w:before="118" w:line="300" w:lineRule="exact"/>
              <w:ind w:left="115"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255</w:t>
            </w:r>
          </w:p>
        </w:tc>
        <w:tc>
          <w:tcPr>
            <w:tcW w:w="321" w:type="pct"/>
            <w:vAlign w:val="center"/>
          </w:tcPr>
          <w:p w14:paraId="521D3CA6">
            <w:pPr>
              <w:pStyle w:val="8"/>
              <w:spacing w:line="300" w:lineRule="exact"/>
              <w:jc w:val="left"/>
              <w:rPr>
                <w:rFonts w:hint="eastAsia" w:ascii="仿宋_GB2312" w:eastAsia="仿宋_GB2312"/>
                <w:snapToGrid w:val="0"/>
                <w:color w:val="000000"/>
                <w:sz w:val="24"/>
                <w:szCs w:val="24"/>
              </w:rPr>
            </w:pPr>
          </w:p>
        </w:tc>
        <w:tc>
          <w:tcPr>
            <w:tcW w:w="400" w:type="pct"/>
            <w:vAlign w:val="center"/>
          </w:tcPr>
          <w:p w14:paraId="46AC7C7A">
            <w:pPr>
              <w:pStyle w:val="8"/>
              <w:spacing w:line="300" w:lineRule="exact"/>
              <w:jc w:val="left"/>
              <w:rPr>
                <w:rFonts w:hint="eastAsia" w:ascii="仿宋_GB2312" w:eastAsia="仿宋_GB2312"/>
                <w:snapToGrid w:val="0"/>
                <w:color w:val="000000"/>
                <w:sz w:val="24"/>
                <w:szCs w:val="24"/>
              </w:rPr>
            </w:pPr>
          </w:p>
        </w:tc>
        <w:tc>
          <w:tcPr>
            <w:tcW w:w="1472" w:type="pct"/>
            <w:vAlign w:val="center"/>
          </w:tcPr>
          <w:p w14:paraId="62303BCB">
            <w:pPr>
              <w:pStyle w:val="8"/>
              <w:spacing w:line="300" w:lineRule="exact"/>
              <w:jc w:val="left"/>
              <w:rPr>
                <w:rFonts w:hint="eastAsia" w:ascii="仿宋_GB2312" w:eastAsia="仿宋_GB2312"/>
                <w:snapToGrid w:val="0"/>
                <w:color w:val="000000"/>
                <w:sz w:val="24"/>
                <w:szCs w:val="24"/>
              </w:rPr>
            </w:pPr>
          </w:p>
        </w:tc>
      </w:tr>
    </w:tbl>
    <w:p w14:paraId="2363582B">
      <w:pPr>
        <w:pStyle w:val="4"/>
        <w:numPr>
          <w:ilvl w:val="2"/>
          <w:numId w:val="3"/>
        </w:numPr>
        <w:ind w:firstLineChars="0"/>
        <w:rPr>
          <w:rFonts w:hint="eastAsia"/>
        </w:rPr>
      </w:pPr>
      <w:bookmarkStart w:id="30" w:name="4.3.5输出"/>
      <w:bookmarkEnd w:id="30"/>
      <w:r>
        <w:rPr>
          <w:rFonts w:hint="eastAsia"/>
          <w:lang w:eastAsia="zh-CN"/>
        </w:rPr>
        <w:t xml:space="preserve"> </w:t>
      </w:r>
      <w:r>
        <w:t>输出</w:t>
      </w:r>
    </w:p>
    <w:p w14:paraId="353A2F61">
      <w:pPr>
        <w:spacing w:after="120" w:afterLines="50"/>
        <w:jc w:val="center"/>
        <w:rPr>
          <w:rFonts w:ascii="仿宋_GB2312" w:hAnsiTheme="minorHAnsi" w:cstheme="minorBidi"/>
          <w:sz w:val="28"/>
          <w:szCs w:val="28"/>
        </w:rPr>
      </w:pPr>
      <w:r>
        <w:rPr>
          <w:rFonts w:ascii="仿宋_GB2312" w:hAnsiTheme="minorHAnsi" w:cstheme="minorBidi"/>
          <w:sz w:val="28"/>
          <w:szCs w:val="28"/>
        </w:rPr>
        <w:t>表</w:t>
      </w:r>
      <w:r>
        <w:rPr>
          <w:rFonts w:hint="eastAsia" w:ascii="仿宋_GB2312" w:hAnsiTheme="minorHAnsi" w:cstheme="minorBidi"/>
          <w:sz w:val="28"/>
          <w:szCs w:val="28"/>
        </w:rPr>
        <w:t>9</w:t>
      </w:r>
      <w:r>
        <w:rPr>
          <w:rFonts w:ascii="仿宋_GB2312" w:hAnsiTheme="minorHAnsi" w:cstheme="minorBidi"/>
          <w:sz w:val="28"/>
          <w:szCs w:val="28"/>
        </w:rPr>
        <w:t xml:space="preserve"> 输出-电子结算凭证上传结果（节点标识：data）</w:t>
      </w:r>
    </w:p>
    <w:tbl>
      <w:tblPr>
        <w:tblStyle w:val="9"/>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483"/>
        <w:gridCol w:w="1219"/>
        <w:gridCol w:w="1705"/>
        <w:gridCol w:w="1019"/>
        <w:gridCol w:w="1113"/>
        <w:gridCol w:w="567"/>
        <w:gridCol w:w="567"/>
        <w:gridCol w:w="2185"/>
      </w:tblGrid>
      <w:tr w14:paraId="4F7384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24" w:hRule="atLeast"/>
        </w:trPr>
        <w:tc>
          <w:tcPr>
            <w:tcW w:w="273" w:type="pct"/>
            <w:shd w:val="clear" w:color="auto" w:fill="auto"/>
            <w:vAlign w:val="center"/>
          </w:tcPr>
          <w:p w14:paraId="14387A34">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序</w:t>
            </w:r>
          </w:p>
          <w:p w14:paraId="55B4C7D3">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号</w:t>
            </w:r>
          </w:p>
        </w:tc>
        <w:tc>
          <w:tcPr>
            <w:tcW w:w="688" w:type="pct"/>
            <w:shd w:val="clear" w:color="auto" w:fill="auto"/>
            <w:vAlign w:val="center"/>
          </w:tcPr>
          <w:p w14:paraId="1362C691">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参数代码</w:t>
            </w:r>
          </w:p>
        </w:tc>
        <w:tc>
          <w:tcPr>
            <w:tcW w:w="962" w:type="pct"/>
            <w:shd w:val="clear" w:color="auto" w:fill="auto"/>
            <w:vAlign w:val="center"/>
          </w:tcPr>
          <w:p w14:paraId="4F686524">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参数名称</w:t>
            </w:r>
          </w:p>
        </w:tc>
        <w:tc>
          <w:tcPr>
            <w:tcW w:w="575" w:type="pct"/>
            <w:shd w:val="clear" w:color="auto" w:fill="auto"/>
            <w:vAlign w:val="center"/>
          </w:tcPr>
          <w:p w14:paraId="72FD0651">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参数类型</w:t>
            </w:r>
          </w:p>
        </w:tc>
        <w:tc>
          <w:tcPr>
            <w:tcW w:w="628" w:type="pct"/>
            <w:shd w:val="clear" w:color="auto" w:fill="auto"/>
            <w:vAlign w:val="center"/>
          </w:tcPr>
          <w:p w14:paraId="6FE8555F">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参数长度</w:t>
            </w:r>
          </w:p>
        </w:tc>
        <w:tc>
          <w:tcPr>
            <w:tcW w:w="320" w:type="pct"/>
            <w:shd w:val="clear" w:color="auto" w:fill="auto"/>
            <w:vAlign w:val="center"/>
          </w:tcPr>
          <w:p w14:paraId="3F2018C5">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代码标识</w:t>
            </w:r>
          </w:p>
        </w:tc>
        <w:tc>
          <w:tcPr>
            <w:tcW w:w="320" w:type="pct"/>
            <w:shd w:val="clear" w:color="auto" w:fill="auto"/>
            <w:vAlign w:val="center"/>
          </w:tcPr>
          <w:p w14:paraId="4D630FC3">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是否非空</w:t>
            </w:r>
          </w:p>
        </w:tc>
        <w:tc>
          <w:tcPr>
            <w:tcW w:w="1233" w:type="pct"/>
            <w:shd w:val="clear" w:color="auto" w:fill="auto"/>
            <w:vAlign w:val="center"/>
          </w:tcPr>
          <w:p w14:paraId="6C608FA4">
            <w:pPr>
              <w:widowControl/>
              <w:autoSpaceDE w:val="0"/>
              <w:autoSpaceDN w:val="0"/>
              <w:spacing w:line="300" w:lineRule="exact"/>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说明</w:t>
            </w:r>
          </w:p>
        </w:tc>
      </w:tr>
      <w:tr w14:paraId="26786C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273" w:type="pct"/>
            <w:vAlign w:val="center"/>
          </w:tcPr>
          <w:p w14:paraId="1DB5FC07">
            <w:pPr>
              <w:pStyle w:val="8"/>
              <w:spacing w:line="300" w:lineRule="exact"/>
              <w:ind w:right="185"/>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w:t>
            </w:r>
          </w:p>
        </w:tc>
        <w:tc>
          <w:tcPr>
            <w:tcW w:w="688" w:type="pct"/>
            <w:vAlign w:val="center"/>
          </w:tcPr>
          <w:p w14:paraId="699252D6">
            <w:pPr>
              <w:pStyle w:val="8"/>
              <w:spacing w:line="300" w:lineRule="exact"/>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code</w:t>
            </w:r>
          </w:p>
        </w:tc>
        <w:tc>
          <w:tcPr>
            <w:tcW w:w="962" w:type="pct"/>
            <w:vAlign w:val="center"/>
          </w:tcPr>
          <w:p w14:paraId="2D80C1B9">
            <w:pPr>
              <w:pStyle w:val="8"/>
              <w:spacing w:line="300" w:lineRule="exact"/>
              <w:ind w:left="116"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返回值</w:t>
            </w:r>
          </w:p>
        </w:tc>
        <w:tc>
          <w:tcPr>
            <w:tcW w:w="575" w:type="pct"/>
            <w:vAlign w:val="center"/>
          </w:tcPr>
          <w:p w14:paraId="3F9491DA">
            <w:pPr>
              <w:pStyle w:val="8"/>
              <w:spacing w:line="300" w:lineRule="exact"/>
              <w:ind w:left="148"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String</w:t>
            </w:r>
          </w:p>
        </w:tc>
        <w:tc>
          <w:tcPr>
            <w:tcW w:w="628" w:type="pct"/>
            <w:vAlign w:val="center"/>
          </w:tcPr>
          <w:p w14:paraId="41AC2226">
            <w:pPr>
              <w:pStyle w:val="8"/>
              <w:spacing w:line="300" w:lineRule="exact"/>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6</w:t>
            </w:r>
          </w:p>
        </w:tc>
        <w:tc>
          <w:tcPr>
            <w:tcW w:w="320" w:type="pct"/>
            <w:vAlign w:val="center"/>
          </w:tcPr>
          <w:p w14:paraId="03A6F05D">
            <w:pPr>
              <w:pStyle w:val="8"/>
              <w:spacing w:line="300" w:lineRule="exact"/>
              <w:jc w:val="left"/>
              <w:rPr>
                <w:rFonts w:hint="eastAsia" w:ascii="仿宋_GB2312" w:eastAsia="仿宋_GB2312"/>
                <w:snapToGrid w:val="0"/>
                <w:color w:val="000000"/>
                <w:sz w:val="24"/>
                <w:szCs w:val="24"/>
              </w:rPr>
            </w:pPr>
          </w:p>
        </w:tc>
        <w:tc>
          <w:tcPr>
            <w:tcW w:w="320" w:type="pct"/>
            <w:vAlign w:val="center"/>
          </w:tcPr>
          <w:p w14:paraId="365FCA1F">
            <w:pPr>
              <w:pStyle w:val="8"/>
              <w:spacing w:line="300" w:lineRule="exact"/>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233" w:type="pct"/>
            <w:vAlign w:val="center"/>
          </w:tcPr>
          <w:p w14:paraId="13D9D2CB">
            <w:pPr>
              <w:pStyle w:val="8"/>
              <w:spacing w:before="40" w:line="300" w:lineRule="exact"/>
              <w:ind w:left="108"/>
              <w:jc w:val="left"/>
              <w:rPr>
                <w:rFonts w:hint="eastAsia" w:ascii="仿宋_GB2312" w:eastAsia="仿宋_GB2312"/>
                <w:snapToGrid w:val="0"/>
                <w:color w:val="000000"/>
                <w:sz w:val="24"/>
                <w:szCs w:val="24"/>
                <w:lang w:eastAsia="zh-CN"/>
              </w:rPr>
            </w:pPr>
            <w:r>
              <w:rPr>
                <w:rFonts w:hint="eastAsia" w:ascii="仿宋_GB2312" w:eastAsia="仿宋_GB2312"/>
                <w:snapToGrid w:val="0"/>
                <w:color w:val="000000"/>
                <w:sz w:val="24"/>
                <w:szCs w:val="24"/>
                <w:lang w:eastAsia="zh-CN"/>
              </w:rPr>
              <w:t>服务返回值：是否成功</w:t>
            </w:r>
          </w:p>
        </w:tc>
      </w:tr>
      <w:tr w14:paraId="4AE484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73" w:type="pct"/>
            <w:vAlign w:val="center"/>
          </w:tcPr>
          <w:p w14:paraId="74F37B2B">
            <w:pPr>
              <w:pStyle w:val="8"/>
              <w:spacing w:before="1" w:line="300" w:lineRule="exact"/>
              <w:ind w:right="185"/>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w:t>
            </w:r>
          </w:p>
        </w:tc>
        <w:tc>
          <w:tcPr>
            <w:tcW w:w="688" w:type="pct"/>
            <w:vAlign w:val="center"/>
          </w:tcPr>
          <w:p w14:paraId="3BC91A61">
            <w:pPr>
              <w:pStyle w:val="8"/>
              <w:spacing w:before="1" w:line="300" w:lineRule="exact"/>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type</w:t>
            </w:r>
          </w:p>
        </w:tc>
        <w:tc>
          <w:tcPr>
            <w:tcW w:w="962" w:type="pct"/>
            <w:vAlign w:val="center"/>
          </w:tcPr>
          <w:p w14:paraId="2D05DB86">
            <w:pPr>
              <w:pStyle w:val="8"/>
              <w:spacing w:before="1" w:line="300" w:lineRule="exact"/>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返回消息类型</w:t>
            </w:r>
          </w:p>
        </w:tc>
        <w:tc>
          <w:tcPr>
            <w:tcW w:w="575" w:type="pct"/>
            <w:vAlign w:val="center"/>
          </w:tcPr>
          <w:p w14:paraId="54C366D1">
            <w:pPr>
              <w:pStyle w:val="8"/>
              <w:spacing w:before="1" w:line="300" w:lineRule="exact"/>
              <w:ind w:left="148"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String</w:t>
            </w:r>
          </w:p>
        </w:tc>
        <w:tc>
          <w:tcPr>
            <w:tcW w:w="628" w:type="pct"/>
            <w:vAlign w:val="center"/>
          </w:tcPr>
          <w:p w14:paraId="674C302C">
            <w:pPr>
              <w:pStyle w:val="8"/>
              <w:spacing w:before="1" w:line="300" w:lineRule="exact"/>
              <w:ind w:left="219" w:right="211"/>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10</w:t>
            </w:r>
          </w:p>
        </w:tc>
        <w:tc>
          <w:tcPr>
            <w:tcW w:w="320" w:type="pct"/>
            <w:vAlign w:val="center"/>
          </w:tcPr>
          <w:p w14:paraId="70E0F66D">
            <w:pPr>
              <w:pStyle w:val="8"/>
              <w:spacing w:line="300" w:lineRule="exact"/>
              <w:jc w:val="left"/>
              <w:rPr>
                <w:rFonts w:hint="eastAsia" w:ascii="仿宋_GB2312" w:eastAsia="仿宋_GB2312"/>
                <w:snapToGrid w:val="0"/>
                <w:color w:val="000000"/>
                <w:sz w:val="24"/>
                <w:szCs w:val="24"/>
              </w:rPr>
            </w:pPr>
          </w:p>
        </w:tc>
        <w:tc>
          <w:tcPr>
            <w:tcW w:w="320" w:type="pct"/>
            <w:vAlign w:val="center"/>
          </w:tcPr>
          <w:p w14:paraId="015AA9C4">
            <w:pPr>
              <w:pStyle w:val="8"/>
              <w:spacing w:before="1" w:line="300" w:lineRule="exact"/>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233" w:type="pct"/>
            <w:vAlign w:val="center"/>
          </w:tcPr>
          <w:p w14:paraId="0E2F628D">
            <w:pPr>
              <w:pStyle w:val="8"/>
              <w:spacing w:before="40" w:line="300" w:lineRule="exact"/>
              <w:ind w:left="108"/>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Type为 success则调用成功</w:t>
            </w:r>
          </w:p>
        </w:tc>
      </w:tr>
      <w:tr w14:paraId="00B11F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273" w:type="pct"/>
            <w:vAlign w:val="center"/>
          </w:tcPr>
          <w:p w14:paraId="3BB660D3">
            <w:pPr>
              <w:pStyle w:val="8"/>
              <w:spacing w:before="1" w:line="300" w:lineRule="exact"/>
              <w:ind w:right="185"/>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688" w:type="pct"/>
            <w:vAlign w:val="center"/>
          </w:tcPr>
          <w:p w14:paraId="5EAD6501">
            <w:pPr>
              <w:pStyle w:val="8"/>
              <w:spacing w:before="1" w:line="300" w:lineRule="exact"/>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message</w:t>
            </w:r>
          </w:p>
        </w:tc>
        <w:tc>
          <w:tcPr>
            <w:tcW w:w="962" w:type="pct"/>
            <w:vAlign w:val="center"/>
          </w:tcPr>
          <w:p w14:paraId="3D08B5D9">
            <w:pPr>
              <w:pStyle w:val="8"/>
              <w:spacing w:before="1" w:line="300" w:lineRule="exact"/>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返回信息</w:t>
            </w:r>
          </w:p>
        </w:tc>
        <w:tc>
          <w:tcPr>
            <w:tcW w:w="575" w:type="pct"/>
            <w:vAlign w:val="center"/>
          </w:tcPr>
          <w:p w14:paraId="1235218C">
            <w:pPr>
              <w:pStyle w:val="8"/>
              <w:spacing w:before="1" w:line="300" w:lineRule="exact"/>
              <w:ind w:left="148"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String</w:t>
            </w:r>
          </w:p>
        </w:tc>
        <w:tc>
          <w:tcPr>
            <w:tcW w:w="628" w:type="pct"/>
            <w:vAlign w:val="center"/>
          </w:tcPr>
          <w:p w14:paraId="1B54B7ED">
            <w:pPr>
              <w:pStyle w:val="8"/>
              <w:spacing w:before="1" w:line="300" w:lineRule="exact"/>
              <w:ind w:left="219" w:right="211"/>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500</w:t>
            </w:r>
          </w:p>
        </w:tc>
        <w:tc>
          <w:tcPr>
            <w:tcW w:w="320" w:type="pct"/>
            <w:vAlign w:val="center"/>
          </w:tcPr>
          <w:p w14:paraId="1C20BE31">
            <w:pPr>
              <w:pStyle w:val="8"/>
              <w:spacing w:line="300" w:lineRule="exact"/>
              <w:jc w:val="left"/>
              <w:rPr>
                <w:rFonts w:hint="eastAsia" w:ascii="仿宋_GB2312" w:eastAsia="仿宋_GB2312"/>
                <w:snapToGrid w:val="0"/>
                <w:color w:val="000000"/>
                <w:sz w:val="24"/>
                <w:szCs w:val="24"/>
              </w:rPr>
            </w:pPr>
          </w:p>
        </w:tc>
        <w:tc>
          <w:tcPr>
            <w:tcW w:w="320" w:type="pct"/>
            <w:vAlign w:val="center"/>
          </w:tcPr>
          <w:p w14:paraId="2F2D0F08">
            <w:pPr>
              <w:pStyle w:val="8"/>
              <w:spacing w:before="1" w:line="300" w:lineRule="exact"/>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233" w:type="pct"/>
            <w:vAlign w:val="center"/>
          </w:tcPr>
          <w:p w14:paraId="6EA66658">
            <w:pPr>
              <w:pStyle w:val="8"/>
              <w:spacing w:before="42" w:line="300" w:lineRule="exact"/>
              <w:ind w:left="108"/>
              <w:jc w:val="left"/>
              <w:rPr>
                <w:rFonts w:hint="eastAsia" w:ascii="仿宋_GB2312" w:eastAsia="仿宋_GB2312"/>
                <w:snapToGrid w:val="0"/>
                <w:color w:val="000000"/>
                <w:sz w:val="24"/>
                <w:szCs w:val="24"/>
                <w:lang w:eastAsia="zh-CN"/>
              </w:rPr>
            </w:pPr>
            <w:r>
              <w:rPr>
                <w:rFonts w:hint="eastAsia" w:ascii="仿宋_GB2312" w:eastAsia="仿宋_GB2312"/>
                <w:snapToGrid w:val="0"/>
                <w:color w:val="000000"/>
                <w:sz w:val="24"/>
                <w:szCs w:val="24"/>
                <w:lang w:eastAsia="zh-CN"/>
              </w:rPr>
              <w:t>服务返回信息，提示、错误</w:t>
            </w:r>
          </w:p>
        </w:tc>
      </w:tr>
    </w:tbl>
    <w:p w14:paraId="2621A3FB">
      <w:pPr>
        <w:pStyle w:val="4"/>
        <w:rPr>
          <w:rFonts w:hint="eastAsia"/>
          <w:lang w:eastAsia="zh-CN"/>
        </w:rPr>
      </w:pPr>
      <w:bookmarkStart w:id="31" w:name="4.4【4904】查询电子结算凭证基本信息上传结果"/>
      <w:bookmarkEnd w:id="31"/>
      <w:bookmarkStart w:id="32" w:name="_bookmark32"/>
      <w:bookmarkEnd w:id="32"/>
      <w:r>
        <w:rPr>
          <w:rFonts w:hint="eastAsia"/>
          <w:lang w:eastAsia="zh-CN"/>
        </w:rPr>
        <w:t xml:space="preserve"> </w:t>
      </w:r>
      <w:r>
        <w:rPr>
          <w:lang w:eastAsia="zh-CN"/>
        </w:rPr>
        <w:t>【4904】查询电子结算凭证基本信息上传结果</w:t>
      </w:r>
    </w:p>
    <w:p w14:paraId="739C9D76">
      <w:pPr>
        <w:pStyle w:val="4"/>
        <w:rPr>
          <w:rFonts w:hint="eastAsia"/>
        </w:rPr>
      </w:pPr>
      <w:bookmarkStart w:id="33" w:name="4.4.1交易说明"/>
      <w:bookmarkEnd w:id="33"/>
      <w:r>
        <w:rPr>
          <w:rFonts w:hint="eastAsia"/>
          <w:lang w:eastAsia="zh-CN"/>
        </w:rPr>
        <w:t xml:space="preserve"> </w:t>
      </w:r>
      <w:r>
        <w:t>交易说明</w:t>
      </w:r>
    </w:p>
    <w:p w14:paraId="5A51B5EF">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定点医药机构调用【4903】上传电子结算凭证基本信息之后，通过此交易查询电子结算凭证基本信息上传的保存结果信息。</w:t>
      </w:r>
    </w:p>
    <w:p w14:paraId="0BBD7003">
      <w:pPr>
        <w:pStyle w:val="4"/>
        <w:rPr>
          <w:rFonts w:hint="eastAsia"/>
        </w:rPr>
      </w:pPr>
      <w:bookmarkStart w:id="34" w:name="4.4.2交易对象"/>
      <w:bookmarkEnd w:id="34"/>
      <w:r>
        <w:rPr>
          <w:rFonts w:hint="eastAsia"/>
          <w:lang w:eastAsia="zh-CN"/>
        </w:rPr>
        <w:t xml:space="preserve"> </w:t>
      </w:r>
      <w:r>
        <w:t>交易对象</w:t>
      </w:r>
    </w:p>
    <w:p w14:paraId="7D7EE2ED">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交易发送方：定点医药机构。</w:t>
      </w:r>
    </w:p>
    <w:p w14:paraId="07D49503">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交易接收方：地方医保局。</w:t>
      </w:r>
    </w:p>
    <w:p w14:paraId="016551C3">
      <w:pPr>
        <w:pStyle w:val="4"/>
        <w:rPr>
          <w:rFonts w:hint="eastAsia"/>
        </w:rPr>
      </w:pPr>
      <w:bookmarkStart w:id="35" w:name="4.4.3业务规则"/>
      <w:bookmarkEnd w:id="35"/>
      <w:r>
        <w:rPr>
          <w:rFonts w:hint="eastAsia"/>
          <w:lang w:eastAsia="zh-CN"/>
        </w:rPr>
        <w:t xml:space="preserve"> </w:t>
      </w:r>
      <w:r>
        <w:t>业务规则</w:t>
      </w:r>
    </w:p>
    <w:p w14:paraId="26FE45C3">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无。</w:t>
      </w:r>
    </w:p>
    <w:p w14:paraId="03C70BDB">
      <w:pPr>
        <w:pStyle w:val="4"/>
        <w:rPr>
          <w:rFonts w:hint="eastAsia"/>
        </w:rPr>
      </w:pPr>
      <w:bookmarkStart w:id="36" w:name="4.4.4输入"/>
      <w:bookmarkEnd w:id="36"/>
      <w:r>
        <w:rPr>
          <w:rFonts w:hint="eastAsia"/>
          <w:lang w:eastAsia="zh-CN"/>
        </w:rPr>
        <w:t xml:space="preserve"> </w:t>
      </w:r>
      <w:r>
        <w:t>输入</w:t>
      </w:r>
    </w:p>
    <w:p w14:paraId="061E9084">
      <w:pPr>
        <w:spacing w:after="120" w:afterLines="50"/>
        <w:jc w:val="center"/>
        <w:rPr>
          <w:rFonts w:ascii="仿宋_GB2312" w:hAnsiTheme="minorHAnsi" w:cstheme="minorBidi"/>
          <w:sz w:val="28"/>
          <w:szCs w:val="28"/>
        </w:rPr>
      </w:pPr>
      <w:r>
        <w:rPr>
          <w:rFonts w:ascii="仿宋_GB2312" w:hAnsiTheme="minorHAnsi" w:cstheme="minorBidi"/>
          <w:sz w:val="28"/>
          <w:szCs w:val="28"/>
        </w:rPr>
        <w:t>表</w:t>
      </w:r>
      <w:r>
        <w:rPr>
          <w:rFonts w:hint="eastAsia" w:ascii="仿宋_GB2312" w:hAnsiTheme="minorHAnsi" w:cstheme="minorBidi"/>
          <w:sz w:val="28"/>
          <w:szCs w:val="28"/>
        </w:rPr>
        <w:t>1</w:t>
      </w:r>
      <w:r>
        <w:rPr>
          <w:rFonts w:ascii="仿宋_GB2312" w:hAnsiTheme="minorHAnsi" w:cstheme="minorBidi"/>
          <w:sz w:val="28"/>
          <w:szCs w:val="28"/>
        </w:rPr>
        <w:t>0</w:t>
      </w:r>
      <w:r>
        <w:rPr>
          <w:rFonts w:ascii="仿宋_GB2312" w:hAnsiTheme="minorHAnsi" w:cstheme="minorBidi"/>
          <w:sz w:val="28"/>
          <w:szCs w:val="28"/>
        </w:rPr>
        <w:tab/>
      </w:r>
      <w:r>
        <w:rPr>
          <w:rFonts w:ascii="仿宋_GB2312" w:hAnsiTheme="minorHAnsi" w:cstheme="minorBidi"/>
          <w:sz w:val="28"/>
          <w:szCs w:val="28"/>
        </w:rPr>
        <w:t>输入-查询信息（节点标识：data）</w:t>
      </w:r>
    </w:p>
    <w:tbl>
      <w:tblPr>
        <w:tblStyle w:val="9"/>
        <w:tblW w:w="5065"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615"/>
        <w:gridCol w:w="1819"/>
        <w:gridCol w:w="1263"/>
        <w:gridCol w:w="742"/>
        <w:gridCol w:w="726"/>
        <w:gridCol w:w="632"/>
        <w:gridCol w:w="690"/>
        <w:gridCol w:w="2486"/>
      </w:tblGrid>
      <w:tr w14:paraId="591819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43" w:type="pct"/>
            <w:shd w:val="clear" w:color="auto" w:fill="auto"/>
            <w:vAlign w:val="center"/>
          </w:tcPr>
          <w:p w14:paraId="5D9AB968">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序号</w:t>
            </w:r>
          </w:p>
        </w:tc>
        <w:tc>
          <w:tcPr>
            <w:tcW w:w="1013" w:type="pct"/>
            <w:shd w:val="clear" w:color="auto" w:fill="auto"/>
            <w:vAlign w:val="center"/>
          </w:tcPr>
          <w:p w14:paraId="13C7BBBD">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参数代码</w:t>
            </w:r>
          </w:p>
        </w:tc>
        <w:tc>
          <w:tcPr>
            <w:tcW w:w="703" w:type="pct"/>
            <w:shd w:val="clear" w:color="auto" w:fill="auto"/>
            <w:vAlign w:val="center"/>
          </w:tcPr>
          <w:p w14:paraId="707A017F">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参数名称</w:t>
            </w:r>
          </w:p>
        </w:tc>
        <w:tc>
          <w:tcPr>
            <w:tcW w:w="413" w:type="pct"/>
            <w:shd w:val="clear" w:color="auto" w:fill="auto"/>
            <w:vAlign w:val="center"/>
          </w:tcPr>
          <w:p w14:paraId="13985C0D">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参数类型</w:t>
            </w:r>
          </w:p>
        </w:tc>
        <w:tc>
          <w:tcPr>
            <w:tcW w:w="404" w:type="pct"/>
            <w:shd w:val="clear" w:color="auto" w:fill="auto"/>
            <w:vAlign w:val="center"/>
          </w:tcPr>
          <w:p w14:paraId="57101C63">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参数长度</w:t>
            </w:r>
          </w:p>
        </w:tc>
        <w:tc>
          <w:tcPr>
            <w:tcW w:w="352" w:type="pct"/>
            <w:shd w:val="clear" w:color="auto" w:fill="auto"/>
            <w:vAlign w:val="center"/>
          </w:tcPr>
          <w:p w14:paraId="201DEE9D">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代码标识</w:t>
            </w:r>
          </w:p>
        </w:tc>
        <w:tc>
          <w:tcPr>
            <w:tcW w:w="384" w:type="pct"/>
            <w:shd w:val="clear" w:color="auto" w:fill="auto"/>
            <w:vAlign w:val="center"/>
          </w:tcPr>
          <w:p w14:paraId="3757BF0C">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是否必填</w:t>
            </w:r>
          </w:p>
        </w:tc>
        <w:tc>
          <w:tcPr>
            <w:tcW w:w="1384" w:type="pct"/>
            <w:shd w:val="clear" w:color="auto" w:fill="auto"/>
            <w:vAlign w:val="center"/>
          </w:tcPr>
          <w:p w14:paraId="3C490A2C">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说明</w:t>
            </w:r>
          </w:p>
        </w:tc>
      </w:tr>
      <w:tr w14:paraId="5336FE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343" w:type="pct"/>
            <w:vAlign w:val="center"/>
          </w:tcPr>
          <w:p w14:paraId="0C97CD80">
            <w:pPr>
              <w:pStyle w:val="8"/>
              <w:spacing w:before="1"/>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w:t>
            </w:r>
          </w:p>
        </w:tc>
        <w:tc>
          <w:tcPr>
            <w:tcW w:w="1013" w:type="pct"/>
            <w:vAlign w:val="center"/>
          </w:tcPr>
          <w:p w14:paraId="36B3543C">
            <w:pPr>
              <w:pStyle w:val="8"/>
              <w:spacing w:before="1"/>
              <w:ind w:left="36"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fixmedinsCode</w:t>
            </w:r>
          </w:p>
        </w:tc>
        <w:tc>
          <w:tcPr>
            <w:tcW w:w="703" w:type="pct"/>
            <w:vAlign w:val="center"/>
          </w:tcPr>
          <w:p w14:paraId="18B34622">
            <w:pPr>
              <w:pStyle w:val="8"/>
              <w:spacing w:before="42"/>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定点医药机构编号</w:t>
            </w:r>
          </w:p>
        </w:tc>
        <w:tc>
          <w:tcPr>
            <w:tcW w:w="413" w:type="pct"/>
            <w:vAlign w:val="center"/>
          </w:tcPr>
          <w:p w14:paraId="30965301">
            <w:pPr>
              <w:pStyle w:val="8"/>
              <w:spacing w:before="1"/>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4" w:type="pct"/>
            <w:vAlign w:val="center"/>
          </w:tcPr>
          <w:p w14:paraId="11FB203D">
            <w:pPr>
              <w:pStyle w:val="8"/>
              <w:spacing w:before="1"/>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30</w:t>
            </w:r>
          </w:p>
        </w:tc>
        <w:tc>
          <w:tcPr>
            <w:tcW w:w="352" w:type="pct"/>
            <w:vAlign w:val="center"/>
          </w:tcPr>
          <w:p w14:paraId="6A107396">
            <w:pPr>
              <w:pStyle w:val="8"/>
              <w:jc w:val="left"/>
              <w:rPr>
                <w:rFonts w:hint="eastAsia" w:ascii="仿宋_GB2312" w:eastAsia="仿宋_GB2312"/>
                <w:snapToGrid w:val="0"/>
                <w:color w:val="000000"/>
                <w:sz w:val="24"/>
                <w:szCs w:val="24"/>
              </w:rPr>
            </w:pPr>
          </w:p>
        </w:tc>
        <w:tc>
          <w:tcPr>
            <w:tcW w:w="384" w:type="pct"/>
            <w:vAlign w:val="center"/>
          </w:tcPr>
          <w:p w14:paraId="142F40E0">
            <w:pPr>
              <w:pStyle w:val="8"/>
              <w:spacing w:before="1"/>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384" w:type="pct"/>
            <w:vAlign w:val="center"/>
          </w:tcPr>
          <w:p w14:paraId="73D87CC1">
            <w:pPr>
              <w:pStyle w:val="8"/>
              <w:jc w:val="left"/>
              <w:rPr>
                <w:rFonts w:hint="eastAsia" w:ascii="仿宋_GB2312" w:eastAsia="仿宋_GB2312"/>
                <w:snapToGrid w:val="0"/>
                <w:color w:val="000000"/>
                <w:sz w:val="24"/>
                <w:szCs w:val="24"/>
              </w:rPr>
            </w:pPr>
          </w:p>
        </w:tc>
      </w:tr>
      <w:tr w14:paraId="3B3955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343" w:type="pct"/>
            <w:vAlign w:val="center"/>
          </w:tcPr>
          <w:p w14:paraId="7FDB21FE">
            <w:pPr>
              <w:pStyle w:val="8"/>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w:t>
            </w:r>
          </w:p>
        </w:tc>
        <w:tc>
          <w:tcPr>
            <w:tcW w:w="1013" w:type="pct"/>
            <w:vAlign w:val="center"/>
          </w:tcPr>
          <w:p w14:paraId="14B40DB4">
            <w:pPr>
              <w:pStyle w:val="8"/>
              <w:ind w:left="36"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fixmedinsName</w:t>
            </w:r>
          </w:p>
        </w:tc>
        <w:tc>
          <w:tcPr>
            <w:tcW w:w="703" w:type="pct"/>
            <w:vAlign w:val="center"/>
          </w:tcPr>
          <w:p w14:paraId="5A7E72C1">
            <w:pPr>
              <w:pStyle w:val="8"/>
              <w:spacing w:before="41"/>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定点医药机构名称</w:t>
            </w:r>
          </w:p>
        </w:tc>
        <w:tc>
          <w:tcPr>
            <w:tcW w:w="413" w:type="pct"/>
            <w:vAlign w:val="center"/>
          </w:tcPr>
          <w:p w14:paraId="40053114">
            <w:pPr>
              <w:pStyle w:val="8"/>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4" w:type="pct"/>
            <w:vAlign w:val="center"/>
          </w:tcPr>
          <w:p w14:paraId="22389360">
            <w:pPr>
              <w:pStyle w:val="8"/>
              <w:ind w:left="115"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255</w:t>
            </w:r>
          </w:p>
        </w:tc>
        <w:tc>
          <w:tcPr>
            <w:tcW w:w="352" w:type="pct"/>
            <w:vAlign w:val="center"/>
          </w:tcPr>
          <w:p w14:paraId="6F7A8BCF">
            <w:pPr>
              <w:pStyle w:val="8"/>
              <w:jc w:val="left"/>
              <w:rPr>
                <w:rFonts w:hint="eastAsia" w:ascii="仿宋_GB2312" w:eastAsia="仿宋_GB2312"/>
                <w:snapToGrid w:val="0"/>
                <w:color w:val="000000"/>
                <w:sz w:val="24"/>
                <w:szCs w:val="24"/>
              </w:rPr>
            </w:pPr>
          </w:p>
        </w:tc>
        <w:tc>
          <w:tcPr>
            <w:tcW w:w="384" w:type="pct"/>
            <w:vAlign w:val="center"/>
          </w:tcPr>
          <w:p w14:paraId="4B527E68">
            <w:pPr>
              <w:pStyle w:val="8"/>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384" w:type="pct"/>
            <w:vAlign w:val="center"/>
          </w:tcPr>
          <w:p w14:paraId="36C83F83">
            <w:pPr>
              <w:pStyle w:val="8"/>
              <w:jc w:val="left"/>
              <w:rPr>
                <w:rFonts w:hint="eastAsia" w:ascii="仿宋_GB2312" w:eastAsia="仿宋_GB2312"/>
                <w:snapToGrid w:val="0"/>
                <w:color w:val="000000"/>
                <w:sz w:val="24"/>
                <w:szCs w:val="24"/>
              </w:rPr>
            </w:pPr>
          </w:p>
        </w:tc>
      </w:tr>
      <w:tr w14:paraId="47D85E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5" w:hRule="atLeast"/>
        </w:trPr>
        <w:tc>
          <w:tcPr>
            <w:tcW w:w="343" w:type="pct"/>
            <w:vAlign w:val="center"/>
          </w:tcPr>
          <w:p w14:paraId="218CA349">
            <w:pPr>
              <w:pStyle w:val="8"/>
              <w:spacing w:before="129"/>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1013" w:type="pct"/>
            <w:vAlign w:val="center"/>
          </w:tcPr>
          <w:p w14:paraId="2B60DA79">
            <w:pPr>
              <w:pStyle w:val="8"/>
              <w:spacing w:before="129"/>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bizStsb</w:t>
            </w:r>
          </w:p>
        </w:tc>
        <w:tc>
          <w:tcPr>
            <w:tcW w:w="703" w:type="pct"/>
            <w:vAlign w:val="center"/>
          </w:tcPr>
          <w:p w14:paraId="3DAA1B37">
            <w:pPr>
              <w:pStyle w:val="8"/>
              <w:spacing w:before="129"/>
              <w:ind w:left="56"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业务区间</w:t>
            </w:r>
          </w:p>
        </w:tc>
        <w:tc>
          <w:tcPr>
            <w:tcW w:w="413" w:type="pct"/>
            <w:vAlign w:val="center"/>
          </w:tcPr>
          <w:p w14:paraId="41E2DCDB">
            <w:pPr>
              <w:pStyle w:val="8"/>
              <w:spacing w:before="129"/>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4" w:type="pct"/>
            <w:vAlign w:val="center"/>
          </w:tcPr>
          <w:p w14:paraId="373F8929">
            <w:pPr>
              <w:pStyle w:val="8"/>
              <w:spacing w:before="129"/>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20</w:t>
            </w:r>
          </w:p>
        </w:tc>
        <w:tc>
          <w:tcPr>
            <w:tcW w:w="352" w:type="pct"/>
            <w:vAlign w:val="center"/>
          </w:tcPr>
          <w:p w14:paraId="1B7DCE4D">
            <w:pPr>
              <w:pStyle w:val="8"/>
              <w:jc w:val="left"/>
              <w:rPr>
                <w:rFonts w:hint="eastAsia" w:ascii="仿宋_GB2312" w:eastAsia="仿宋_GB2312"/>
                <w:snapToGrid w:val="0"/>
                <w:color w:val="000000"/>
                <w:sz w:val="24"/>
                <w:szCs w:val="24"/>
              </w:rPr>
            </w:pPr>
          </w:p>
        </w:tc>
        <w:tc>
          <w:tcPr>
            <w:tcW w:w="384" w:type="pct"/>
            <w:vAlign w:val="center"/>
          </w:tcPr>
          <w:p w14:paraId="446022BC">
            <w:pPr>
              <w:pStyle w:val="8"/>
              <w:spacing w:before="129"/>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384" w:type="pct"/>
            <w:vAlign w:val="center"/>
          </w:tcPr>
          <w:p w14:paraId="37215A11">
            <w:pPr>
              <w:pStyle w:val="8"/>
              <w:spacing w:before="41" w:line="324" w:lineRule="auto"/>
              <w:ind w:left="26" w:right="82"/>
              <w:jc w:val="left"/>
              <w:rPr>
                <w:rFonts w:hint="eastAsia" w:ascii="仿宋_GB2312" w:eastAsia="仿宋_GB2312"/>
                <w:snapToGrid w:val="0"/>
                <w:color w:val="000000"/>
                <w:sz w:val="24"/>
                <w:szCs w:val="24"/>
                <w:lang w:eastAsia="zh-CN"/>
              </w:rPr>
            </w:pPr>
            <w:r>
              <w:rPr>
                <w:rFonts w:hint="eastAsia" w:ascii="仿宋_GB2312" w:eastAsia="仿宋_GB2312"/>
                <w:snapToGrid w:val="0"/>
                <w:color w:val="000000"/>
                <w:sz w:val="24"/>
                <w:szCs w:val="24"/>
                <w:lang w:eastAsia="zh-CN"/>
              </w:rPr>
              <w:t>电子结算凭证开具时间区间如20220520-</w:t>
            </w:r>
          </w:p>
          <w:p w14:paraId="15891ADD">
            <w:pPr>
              <w:pStyle w:val="8"/>
              <w:spacing w:before="3"/>
              <w:ind w:left="26"/>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20220525</w:t>
            </w:r>
          </w:p>
        </w:tc>
      </w:tr>
      <w:tr w14:paraId="4B3EE9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6" w:hRule="atLeast"/>
        </w:trPr>
        <w:tc>
          <w:tcPr>
            <w:tcW w:w="343" w:type="pct"/>
            <w:vAlign w:val="center"/>
          </w:tcPr>
          <w:p w14:paraId="52A313DC">
            <w:pPr>
              <w:pStyle w:val="8"/>
              <w:spacing w:before="129"/>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4</w:t>
            </w:r>
          </w:p>
        </w:tc>
        <w:tc>
          <w:tcPr>
            <w:tcW w:w="1013" w:type="pct"/>
            <w:vAlign w:val="center"/>
          </w:tcPr>
          <w:p w14:paraId="553DBB62">
            <w:pPr>
              <w:pStyle w:val="8"/>
              <w:spacing w:before="129"/>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bizBchno</w:t>
            </w:r>
          </w:p>
        </w:tc>
        <w:tc>
          <w:tcPr>
            <w:tcW w:w="703" w:type="pct"/>
            <w:vAlign w:val="center"/>
          </w:tcPr>
          <w:p w14:paraId="3C4A7DFC">
            <w:pPr>
              <w:pStyle w:val="8"/>
              <w:spacing w:before="129"/>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上传批次号</w:t>
            </w:r>
          </w:p>
        </w:tc>
        <w:tc>
          <w:tcPr>
            <w:tcW w:w="413" w:type="pct"/>
            <w:vAlign w:val="center"/>
          </w:tcPr>
          <w:p w14:paraId="10D00F28">
            <w:pPr>
              <w:pStyle w:val="8"/>
              <w:spacing w:before="129"/>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4" w:type="pct"/>
            <w:vAlign w:val="center"/>
          </w:tcPr>
          <w:p w14:paraId="18E22682">
            <w:pPr>
              <w:pStyle w:val="8"/>
              <w:spacing w:before="129"/>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50</w:t>
            </w:r>
          </w:p>
        </w:tc>
        <w:tc>
          <w:tcPr>
            <w:tcW w:w="352" w:type="pct"/>
            <w:vAlign w:val="center"/>
          </w:tcPr>
          <w:p w14:paraId="36EC0CD0">
            <w:pPr>
              <w:pStyle w:val="8"/>
              <w:jc w:val="left"/>
              <w:rPr>
                <w:rFonts w:hint="eastAsia" w:ascii="仿宋_GB2312" w:eastAsia="仿宋_GB2312"/>
                <w:snapToGrid w:val="0"/>
                <w:color w:val="000000"/>
                <w:sz w:val="24"/>
                <w:szCs w:val="24"/>
              </w:rPr>
            </w:pPr>
          </w:p>
        </w:tc>
        <w:tc>
          <w:tcPr>
            <w:tcW w:w="384" w:type="pct"/>
            <w:vAlign w:val="center"/>
          </w:tcPr>
          <w:p w14:paraId="18B45B43">
            <w:pPr>
              <w:pStyle w:val="8"/>
              <w:spacing w:before="129"/>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384" w:type="pct"/>
            <w:vAlign w:val="center"/>
          </w:tcPr>
          <w:p w14:paraId="5A1DC8B1">
            <w:pPr>
              <w:pStyle w:val="8"/>
              <w:spacing w:before="40" w:line="324" w:lineRule="auto"/>
              <w:ind w:left="26" w:right="36"/>
              <w:jc w:val="left"/>
              <w:rPr>
                <w:rFonts w:hint="eastAsia" w:ascii="仿宋_GB2312" w:eastAsia="仿宋_GB2312"/>
                <w:snapToGrid w:val="0"/>
                <w:color w:val="000000"/>
                <w:sz w:val="24"/>
                <w:szCs w:val="24"/>
                <w:lang w:eastAsia="zh-CN"/>
              </w:rPr>
            </w:pPr>
            <w:r>
              <w:rPr>
                <w:rFonts w:hint="eastAsia" w:ascii="仿宋_GB2312" w:eastAsia="仿宋_GB2312"/>
                <w:snapToGrid w:val="0"/>
                <w:color w:val="000000"/>
                <w:sz w:val="24"/>
                <w:szCs w:val="24"/>
                <w:lang w:eastAsia="zh-CN"/>
              </w:rPr>
              <w:t>上传日期</w:t>
            </w:r>
            <w:r>
              <w:rPr>
                <w:rFonts w:hint="eastAsia" w:ascii="仿宋_GB2312" w:eastAsia="仿宋_GB2312"/>
                <w:snapToGrid w:val="0"/>
                <w:color w:val="000000"/>
                <w:spacing w:val="-9"/>
                <w:sz w:val="24"/>
                <w:szCs w:val="24"/>
                <w:lang w:eastAsia="zh-CN"/>
              </w:rPr>
              <w:t xml:space="preserve">年月日加 </w:t>
            </w:r>
            <w:r>
              <w:rPr>
                <w:rFonts w:hint="eastAsia" w:ascii="仿宋_GB2312" w:eastAsia="仿宋_GB2312"/>
                <w:snapToGrid w:val="0"/>
                <w:color w:val="000000"/>
                <w:sz w:val="24"/>
                <w:szCs w:val="24"/>
                <w:lang w:eastAsia="zh-CN"/>
              </w:rPr>
              <w:t>5 位顺序号如202205250</w:t>
            </w:r>
          </w:p>
          <w:p w14:paraId="43A926B6">
            <w:pPr>
              <w:pStyle w:val="8"/>
              <w:spacing w:before="4"/>
              <w:ind w:left="26"/>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0001</w:t>
            </w:r>
          </w:p>
        </w:tc>
      </w:tr>
    </w:tbl>
    <w:p w14:paraId="47A34888">
      <w:pPr>
        <w:pStyle w:val="4"/>
        <w:rPr>
          <w:rFonts w:hint="eastAsia"/>
        </w:rPr>
      </w:pPr>
      <w:bookmarkStart w:id="37" w:name="4.4.5输出"/>
      <w:bookmarkEnd w:id="37"/>
      <w:r>
        <w:rPr>
          <w:rFonts w:hint="eastAsia"/>
          <w:lang w:eastAsia="zh-CN"/>
        </w:rPr>
        <w:t xml:space="preserve"> </w:t>
      </w:r>
      <w:r>
        <w:t>输出</w:t>
      </w:r>
    </w:p>
    <w:p w14:paraId="5E225708">
      <w:pPr>
        <w:spacing w:after="120" w:afterLines="50"/>
        <w:jc w:val="center"/>
        <w:rPr>
          <w:rFonts w:ascii="仿宋_GB2312" w:hAnsiTheme="minorHAnsi" w:cstheme="minorBidi"/>
          <w:sz w:val="28"/>
          <w:szCs w:val="28"/>
        </w:rPr>
      </w:pPr>
      <w:r>
        <w:rPr>
          <w:rFonts w:ascii="仿宋_GB2312" w:hAnsiTheme="minorHAnsi" w:cstheme="minorBidi"/>
          <w:sz w:val="28"/>
          <w:szCs w:val="28"/>
        </w:rPr>
        <w:t>表</w:t>
      </w:r>
      <w:r>
        <w:rPr>
          <w:rFonts w:hint="eastAsia" w:ascii="仿宋_GB2312" w:hAnsiTheme="minorHAnsi" w:cstheme="minorBidi"/>
          <w:sz w:val="28"/>
          <w:szCs w:val="28"/>
        </w:rPr>
        <w:t>1</w:t>
      </w:r>
      <w:r>
        <w:rPr>
          <w:rFonts w:ascii="仿宋_GB2312" w:hAnsiTheme="minorHAnsi" w:cstheme="minorBidi"/>
          <w:sz w:val="28"/>
          <w:szCs w:val="28"/>
        </w:rPr>
        <w:t>1</w:t>
      </w:r>
      <w:r>
        <w:rPr>
          <w:rFonts w:ascii="仿宋_GB2312" w:hAnsiTheme="minorHAnsi" w:cstheme="minorBidi"/>
          <w:sz w:val="28"/>
          <w:szCs w:val="28"/>
        </w:rPr>
        <w:tab/>
      </w:r>
      <w:r>
        <w:rPr>
          <w:rFonts w:ascii="仿宋_GB2312" w:hAnsiTheme="minorHAnsi" w:cstheme="minorBidi"/>
          <w:sz w:val="28"/>
          <w:szCs w:val="28"/>
        </w:rPr>
        <w:t>输出-结算凭证上传结果（节点标识：bills）</w:t>
      </w:r>
    </w:p>
    <w:tbl>
      <w:tblPr>
        <w:tblStyle w:val="9"/>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51"/>
        <w:gridCol w:w="2174"/>
        <w:gridCol w:w="1490"/>
        <w:gridCol w:w="852"/>
        <w:gridCol w:w="711"/>
        <w:gridCol w:w="711"/>
        <w:gridCol w:w="568"/>
        <w:gridCol w:w="1901"/>
      </w:tblGrid>
      <w:tr w14:paraId="3F5347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1" w:hRule="atLeast"/>
        </w:trPr>
        <w:tc>
          <w:tcPr>
            <w:tcW w:w="255" w:type="pct"/>
            <w:shd w:val="clear" w:color="auto" w:fill="auto"/>
            <w:vAlign w:val="center"/>
          </w:tcPr>
          <w:p w14:paraId="6671AEA3">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序</w:t>
            </w:r>
          </w:p>
          <w:p w14:paraId="32459029">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号</w:t>
            </w:r>
          </w:p>
        </w:tc>
        <w:tc>
          <w:tcPr>
            <w:tcW w:w="1227" w:type="pct"/>
            <w:shd w:val="clear" w:color="auto" w:fill="auto"/>
            <w:vAlign w:val="center"/>
          </w:tcPr>
          <w:p w14:paraId="31B852C8">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参数代码</w:t>
            </w:r>
          </w:p>
        </w:tc>
        <w:tc>
          <w:tcPr>
            <w:tcW w:w="841" w:type="pct"/>
            <w:shd w:val="clear" w:color="auto" w:fill="auto"/>
            <w:vAlign w:val="center"/>
          </w:tcPr>
          <w:p w14:paraId="074C8CFD">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参数名称</w:t>
            </w:r>
          </w:p>
        </w:tc>
        <w:tc>
          <w:tcPr>
            <w:tcW w:w="481" w:type="pct"/>
            <w:shd w:val="clear" w:color="auto" w:fill="auto"/>
            <w:vAlign w:val="center"/>
          </w:tcPr>
          <w:p w14:paraId="1EC98095">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参数类</w:t>
            </w:r>
          </w:p>
          <w:p w14:paraId="33569039">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型</w:t>
            </w:r>
          </w:p>
        </w:tc>
        <w:tc>
          <w:tcPr>
            <w:tcW w:w="401" w:type="pct"/>
            <w:shd w:val="clear" w:color="auto" w:fill="auto"/>
            <w:vAlign w:val="center"/>
          </w:tcPr>
          <w:p w14:paraId="1AE7A81C">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参数长度</w:t>
            </w:r>
          </w:p>
        </w:tc>
        <w:tc>
          <w:tcPr>
            <w:tcW w:w="401" w:type="pct"/>
            <w:shd w:val="clear" w:color="auto" w:fill="auto"/>
            <w:vAlign w:val="center"/>
          </w:tcPr>
          <w:p w14:paraId="44290600">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代码标识</w:t>
            </w:r>
          </w:p>
        </w:tc>
        <w:tc>
          <w:tcPr>
            <w:tcW w:w="321" w:type="pct"/>
            <w:shd w:val="clear" w:color="auto" w:fill="auto"/>
            <w:vAlign w:val="center"/>
          </w:tcPr>
          <w:p w14:paraId="74D800F1">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是否非空</w:t>
            </w:r>
          </w:p>
        </w:tc>
        <w:tc>
          <w:tcPr>
            <w:tcW w:w="1073" w:type="pct"/>
            <w:shd w:val="clear" w:color="auto" w:fill="auto"/>
            <w:vAlign w:val="center"/>
          </w:tcPr>
          <w:p w14:paraId="1DA920AD">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p>
          <w:p w14:paraId="7C5761E3">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说明</w:t>
            </w:r>
          </w:p>
        </w:tc>
      </w:tr>
      <w:tr w14:paraId="758284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255" w:type="pct"/>
            <w:vAlign w:val="center"/>
          </w:tcPr>
          <w:p w14:paraId="78F9A435">
            <w:pPr>
              <w:pStyle w:val="8"/>
              <w:spacing w:before="41"/>
              <w:ind w:right="185"/>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w:t>
            </w:r>
          </w:p>
        </w:tc>
        <w:tc>
          <w:tcPr>
            <w:tcW w:w="1227" w:type="pct"/>
            <w:vAlign w:val="center"/>
          </w:tcPr>
          <w:p w14:paraId="1C1D6FCE">
            <w:pPr>
              <w:pStyle w:val="8"/>
              <w:spacing w:before="41"/>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elecBillCode</w:t>
            </w:r>
          </w:p>
        </w:tc>
        <w:tc>
          <w:tcPr>
            <w:tcW w:w="841" w:type="pct"/>
            <w:vAlign w:val="center"/>
          </w:tcPr>
          <w:p w14:paraId="3056F0B4">
            <w:pPr>
              <w:pStyle w:val="8"/>
              <w:spacing w:before="41"/>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电子结算凭证代码</w:t>
            </w:r>
          </w:p>
        </w:tc>
        <w:tc>
          <w:tcPr>
            <w:tcW w:w="481" w:type="pct"/>
            <w:vAlign w:val="center"/>
          </w:tcPr>
          <w:p w14:paraId="125CEC14">
            <w:pPr>
              <w:pStyle w:val="8"/>
              <w:spacing w:before="41"/>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11D98812">
            <w:pPr>
              <w:pStyle w:val="8"/>
              <w:spacing w:before="41"/>
              <w:ind w:left="219" w:right="20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50</w:t>
            </w:r>
          </w:p>
        </w:tc>
        <w:tc>
          <w:tcPr>
            <w:tcW w:w="401" w:type="pct"/>
            <w:vAlign w:val="center"/>
          </w:tcPr>
          <w:p w14:paraId="6145D4FB">
            <w:pPr>
              <w:pStyle w:val="8"/>
              <w:jc w:val="left"/>
              <w:rPr>
                <w:rFonts w:hint="eastAsia" w:ascii="仿宋_GB2312" w:eastAsia="仿宋_GB2312"/>
                <w:snapToGrid w:val="0"/>
                <w:color w:val="000000"/>
                <w:sz w:val="24"/>
                <w:szCs w:val="24"/>
              </w:rPr>
            </w:pPr>
          </w:p>
        </w:tc>
        <w:tc>
          <w:tcPr>
            <w:tcW w:w="321" w:type="pct"/>
            <w:vAlign w:val="center"/>
          </w:tcPr>
          <w:p w14:paraId="4F089519">
            <w:pPr>
              <w:pStyle w:val="8"/>
              <w:spacing w:before="41"/>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073" w:type="pct"/>
            <w:vAlign w:val="center"/>
          </w:tcPr>
          <w:p w14:paraId="174CB9D9">
            <w:pPr>
              <w:pStyle w:val="8"/>
              <w:jc w:val="left"/>
              <w:rPr>
                <w:rFonts w:hint="eastAsia" w:ascii="仿宋_GB2312" w:eastAsia="仿宋_GB2312"/>
                <w:snapToGrid w:val="0"/>
                <w:color w:val="000000"/>
                <w:sz w:val="24"/>
                <w:szCs w:val="24"/>
              </w:rPr>
            </w:pPr>
          </w:p>
        </w:tc>
      </w:tr>
      <w:tr w14:paraId="550910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55" w:type="pct"/>
            <w:vAlign w:val="center"/>
          </w:tcPr>
          <w:p w14:paraId="2B235948">
            <w:pPr>
              <w:pStyle w:val="8"/>
              <w:ind w:right="185"/>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w:t>
            </w:r>
          </w:p>
        </w:tc>
        <w:tc>
          <w:tcPr>
            <w:tcW w:w="1227" w:type="pct"/>
            <w:vAlign w:val="center"/>
          </w:tcPr>
          <w:p w14:paraId="0624ED03">
            <w:pPr>
              <w:pStyle w:val="8"/>
              <w:spacing w:before="40"/>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elecBillnoCode</w:t>
            </w:r>
          </w:p>
        </w:tc>
        <w:tc>
          <w:tcPr>
            <w:tcW w:w="841" w:type="pct"/>
            <w:vAlign w:val="center"/>
          </w:tcPr>
          <w:p w14:paraId="51A53500">
            <w:pPr>
              <w:pStyle w:val="8"/>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电子结算凭证号码</w:t>
            </w:r>
          </w:p>
        </w:tc>
        <w:tc>
          <w:tcPr>
            <w:tcW w:w="481" w:type="pct"/>
            <w:vAlign w:val="center"/>
          </w:tcPr>
          <w:p w14:paraId="49EF2195">
            <w:pPr>
              <w:pStyle w:val="8"/>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75E83023">
            <w:pPr>
              <w:pStyle w:val="8"/>
              <w:spacing w:before="4"/>
              <w:jc w:val="left"/>
              <w:rPr>
                <w:rFonts w:hint="eastAsia" w:ascii="仿宋_GB2312" w:eastAsia="仿宋_GB2312"/>
                <w:snapToGrid w:val="0"/>
                <w:color w:val="000000"/>
                <w:sz w:val="24"/>
                <w:szCs w:val="24"/>
              </w:rPr>
            </w:pPr>
          </w:p>
          <w:p w14:paraId="678B94D7">
            <w:pPr>
              <w:pStyle w:val="8"/>
              <w:ind w:left="219" w:right="20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50</w:t>
            </w:r>
          </w:p>
        </w:tc>
        <w:tc>
          <w:tcPr>
            <w:tcW w:w="401" w:type="pct"/>
            <w:vAlign w:val="center"/>
          </w:tcPr>
          <w:p w14:paraId="70D9EC1F">
            <w:pPr>
              <w:pStyle w:val="8"/>
              <w:jc w:val="left"/>
              <w:rPr>
                <w:rFonts w:hint="eastAsia" w:ascii="仿宋_GB2312" w:eastAsia="仿宋_GB2312"/>
                <w:snapToGrid w:val="0"/>
                <w:color w:val="000000"/>
                <w:sz w:val="24"/>
                <w:szCs w:val="24"/>
              </w:rPr>
            </w:pPr>
          </w:p>
        </w:tc>
        <w:tc>
          <w:tcPr>
            <w:tcW w:w="321" w:type="pct"/>
            <w:vAlign w:val="center"/>
          </w:tcPr>
          <w:p w14:paraId="7344504D">
            <w:pPr>
              <w:pStyle w:val="8"/>
              <w:spacing w:before="4"/>
              <w:jc w:val="left"/>
              <w:rPr>
                <w:rFonts w:hint="eastAsia" w:ascii="仿宋_GB2312" w:eastAsia="仿宋_GB2312"/>
                <w:snapToGrid w:val="0"/>
                <w:color w:val="000000"/>
                <w:sz w:val="24"/>
                <w:szCs w:val="24"/>
              </w:rPr>
            </w:pPr>
          </w:p>
          <w:p w14:paraId="1EC9A1AC">
            <w:pPr>
              <w:pStyle w:val="8"/>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073" w:type="pct"/>
            <w:vAlign w:val="center"/>
          </w:tcPr>
          <w:p w14:paraId="384BF52A">
            <w:pPr>
              <w:pStyle w:val="8"/>
              <w:jc w:val="left"/>
              <w:rPr>
                <w:rFonts w:hint="eastAsia" w:ascii="仿宋_GB2312" w:eastAsia="仿宋_GB2312"/>
                <w:snapToGrid w:val="0"/>
                <w:color w:val="000000"/>
                <w:sz w:val="24"/>
                <w:szCs w:val="24"/>
              </w:rPr>
            </w:pPr>
          </w:p>
        </w:tc>
      </w:tr>
      <w:tr w14:paraId="0533CE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255" w:type="pct"/>
            <w:vAlign w:val="center"/>
          </w:tcPr>
          <w:p w14:paraId="57BD24A5">
            <w:pPr>
              <w:pStyle w:val="8"/>
              <w:ind w:right="185"/>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1227" w:type="pct"/>
            <w:vAlign w:val="center"/>
          </w:tcPr>
          <w:p w14:paraId="0E33B98B">
            <w:pPr>
              <w:pStyle w:val="8"/>
              <w:spacing w:before="40"/>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elecBillChkcode</w:t>
            </w:r>
          </w:p>
        </w:tc>
        <w:tc>
          <w:tcPr>
            <w:tcW w:w="841" w:type="pct"/>
            <w:vAlign w:val="center"/>
          </w:tcPr>
          <w:p w14:paraId="7161B6AD">
            <w:pPr>
              <w:pStyle w:val="8"/>
              <w:ind w:left="116"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电子结算凭证校验码</w:t>
            </w:r>
          </w:p>
        </w:tc>
        <w:tc>
          <w:tcPr>
            <w:tcW w:w="481" w:type="pct"/>
            <w:vAlign w:val="center"/>
          </w:tcPr>
          <w:p w14:paraId="4CA9F8FE">
            <w:pPr>
              <w:pStyle w:val="8"/>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2FC202B7">
            <w:pPr>
              <w:pStyle w:val="8"/>
              <w:spacing w:before="4"/>
              <w:jc w:val="left"/>
              <w:rPr>
                <w:rFonts w:hint="eastAsia" w:ascii="仿宋_GB2312" w:eastAsia="仿宋_GB2312"/>
                <w:snapToGrid w:val="0"/>
                <w:color w:val="000000"/>
                <w:sz w:val="24"/>
                <w:szCs w:val="24"/>
              </w:rPr>
            </w:pPr>
          </w:p>
          <w:p w14:paraId="40EEE32C">
            <w:pPr>
              <w:pStyle w:val="8"/>
              <w:ind w:left="219" w:right="20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20</w:t>
            </w:r>
          </w:p>
        </w:tc>
        <w:tc>
          <w:tcPr>
            <w:tcW w:w="401" w:type="pct"/>
            <w:vAlign w:val="center"/>
          </w:tcPr>
          <w:p w14:paraId="278DEDC5">
            <w:pPr>
              <w:pStyle w:val="8"/>
              <w:jc w:val="left"/>
              <w:rPr>
                <w:rFonts w:hint="eastAsia" w:ascii="仿宋_GB2312" w:eastAsia="仿宋_GB2312"/>
                <w:snapToGrid w:val="0"/>
                <w:color w:val="000000"/>
                <w:sz w:val="24"/>
                <w:szCs w:val="24"/>
              </w:rPr>
            </w:pPr>
          </w:p>
        </w:tc>
        <w:tc>
          <w:tcPr>
            <w:tcW w:w="321" w:type="pct"/>
            <w:vAlign w:val="center"/>
          </w:tcPr>
          <w:p w14:paraId="0AE76FCB">
            <w:pPr>
              <w:pStyle w:val="8"/>
              <w:spacing w:before="4"/>
              <w:jc w:val="left"/>
              <w:rPr>
                <w:rFonts w:hint="eastAsia" w:ascii="仿宋_GB2312" w:eastAsia="仿宋_GB2312"/>
                <w:snapToGrid w:val="0"/>
                <w:color w:val="000000"/>
                <w:sz w:val="24"/>
                <w:szCs w:val="24"/>
              </w:rPr>
            </w:pPr>
          </w:p>
          <w:p w14:paraId="6BB86E53">
            <w:pPr>
              <w:pStyle w:val="8"/>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073" w:type="pct"/>
            <w:vAlign w:val="center"/>
          </w:tcPr>
          <w:p w14:paraId="1D6D4D1B">
            <w:pPr>
              <w:pStyle w:val="8"/>
              <w:jc w:val="left"/>
              <w:rPr>
                <w:rFonts w:hint="eastAsia" w:ascii="仿宋_GB2312" w:eastAsia="仿宋_GB2312"/>
                <w:snapToGrid w:val="0"/>
                <w:color w:val="000000"/>
                <w:sz w:val="24"/>
                <w:szCs w:val="24"/>
              </w:rPr>
            </w:pPr>
          </w:p>
        </w:tc>
      </w:tr>
      <w:tr w14:paraId="00B93A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0" w:hRule="atLeast"/>
        </w:trPr>
        <w:tc>
          <w:tcPr>
            <w:tcW w:w="255" w:type="pct"/>
            <w:vAlign w:val="center"/>
          </w:tcPr>
          <w:p w14:paraId="2F8473EA">
            <w:pPr>
              <w:pStyle w:val="8"/>
              <w:ind w:right="185"/>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4</w:t>
            </w:r>
          </w:p>
        </w:tc>
        <w:tc>
          <w:tcPr>
            <w:tcW w:w="1227" w:type="pct"/>
            <w:vAlign w:val="center"/>
          </w:tcPr>
          <w:p w14:paraId="075F92D5">
            <w:pPr>
              <w:pStyle w:val="8"/>
              <w:spacing w:before="119" w:line="324" w:lineRule="auto"/>
              <w:ind w:left="492" w:right="105" w:hanging="360"/>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elecSetlCertType</w:t>
            </w:r>
          </w:p>
        </w:tc>
        <w:tc>
          <w:tcPr>
            <w:tcW w:w="841" w:type="pct"/>
            <w:vAlign w:val="center"/>
          </w:tcPr>
          <w:p w14:paraId="7890990B">
            <w:pPr>
              <w:pStyle w:val="8"/>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电子结算凭证类型</w:t>
            </w:r>
          </w:p>
        </w:tc>
        <w:tc>
          <w:tcPr>
            <w:tcW w:w="481" w:type="pct"/>
            <w:vAlign w:val="center"/>
          </w:tcPr>
          <w:p w14:paraId="5E4C2684">
            <w:pPr>
              <w:pStyle w:val="8"/>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2A6E88F8">
            <w:pPr>
              <w:pStyle w:val="8"/>
              <w:spacing w:before="6"/>
              <w:jc w:val="left"/>
              <w:rPr>
                <w:rFonts w:hint="eastAsia" w:ascii="仿宋_GB2312" w:eastAsia="仿宋_GB2312"/>
                <w:snapToGrid w:val="0"/>
                <w:color w:val="000000"/>
                <w:sz w:val="24"/>
                <w:szCs w:val="24"/>
              </w:rPr>
            </w:pPr>
          </w:p>
          <w:p w14:paraId="6D8964F6">
            <w:pPr>
              <w:pStyle w:val="8"/>
              <w:ind w:left="219" w:right="211"/>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20</w:t>
            </w:r>
          </w:p>
        </w:tc>
        <w:tc>
          <w:tcPr>
            <w:tcW w:w="401" w:type="pct"/>
            <w:vAlign w:val="center"/>
          </w:tcPr>
          <w:p w14:paraId="4AF32D86">
            <w:pPr>
              <w:pStyle w:val="8"/>
              <w:spacing w:before="6"/>
              <w:jc w:val="left"/>
              <w:rPr>
                <w:rFonts w:hint="eastAsia" w:ascii="仿宋_GB2312" w:eastAsia="仿宋_GB2312"/>
                <w:snapToGrid w:val="0"/>
                <w:color w:val="000000"/>
                <w:sz w:val="24"/>
                <w:szCs w:val="24"/>
              </w:rPr>
            </w:pPr>
          </w:p>
          <w:p w14:paraId="6E2646C4">
            <w:pPr>
              <w:pStyle w:val="8"/>
              <w:ind w:right="318"/>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321" w:type="pct"/>
            <w:vAlign w:val="center"/>
          </w:tcPr>
          <w:p w14:paraId="4D75CC48">
            <w:pPr>
              <w:pStyle w:val="8"/>
              <w:spacing w:before="6"/>
              <w:jc w:val="left"/>
              <w:rPr>
                <w:rFonts w:hint="eastAsia" w:ascii="仿宋_GB2312" w:eastAsia="仿宋_GB2312"/>
                <w:snapToGrid w:val="0"/>
                <w:color w:val="000000"/>
                <w:sz w:val="24"/>
                <w:szCs w:val="24"/>
              </w:rPr>
            </w:pPr>
          </w:p>
          <w:p w14:paraId="3B2AC265">
            <w:pPr>
              <w:pStyle w:val="8"/>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073" w:type="pct"/>
            <w:vAlign w:val="center"/>
          </w:tcPr>
          <w:p w14:paraId="7270672B">
            <w:pPr>
              <w:pStyle w:val="8"/>
              <w:tabs>
                <w:tab w:val="left" w:pos="243"/>
              </w:tabs>
              <w:spacing w:before="119"/>
              <w:jc w:val="both"/>
              <w:rPr>
                <w:rFonts w:hint="eastAsia" w:ascii="仿宋_GB2312" w:eastAsia="仿宋_GB2312"/>
                <w:snapToGrid w:val="0"/>
                <w:color w:val="000000"/>
                <w:sz w:val="24"/>
                <w:szCs w:val="24"/>
                <w:lang w:eastAsia="zh-CN"/>
              </w:rPr>
            </w:pPr>
            <w:r>
              <w:rPr>
                <w:rFonts w:ascii="仿宋_GB2312" w:eastAsia="仿宋_GB2312"/>
                <w:snapToGrid w:val="0"/>
                <w:color w:val="000000"/>
                <w:sz w:val="24"/>
                <w:szCs w:val="24"/>
                <w:lang w:eastAsia="zh-CN"/>
              </w:rPr>
              <w:t>1</w:t>
            </w:r>
            <w:r>
              <w:rPr>
                <w:rFonts w:hint="eastAsia" w:ascii="仿宋_GB2312" w:eastAsia="仿宋_GB2312"/>
                <w:snapToGrid w:val="0"/>
                <w:color w:val="000000"/>
                <w:sz w:val="24"/>
                <w:szCs w:val="24"/>
                <w:lang w:eastAsia="zh-CN"/>
              </w:rPr>
              <w:t>财政电子票据</w:t>
            </w:r>
          </w:p>
          <w:p w14:paraId="5D32CB97">
            <w:pPr>
              <w:pStyle w:val="8"/>
              <w:tabs>
                <w:tab w:val="left" w:pos="243"/>
              </w:tabs>
              <w:spacing w:before="158"/>
              <w:jc w:val="both"/>
              <w:rPr>
                <w:rFonts w:hint="eastAsia" w:ascii="仿宋_GB2312" w:eastAsia="仿宋_GB2312"/>
                <w:snapToGrid w:val="0"/>
                <w:color w:val="000000"/>
                <w:sz w:val="24"/>
                <w:szCs w:val="24"/>
                <w:lang w:eastAsia="zh-CN"/>
              </w:rPr>
            </w:pPr>
            <w:r>
              <w:rPr>
                <w:rFonts w:ascii="仿宋_GB2312" w:eastAsia="仿宋_GB2312"/>
                <w:snapToGrid w:val="0"/>
                <w:color w:val="000000"/>
                <w:sz w:val="24"/>
                <w:szCs w:val="24"/>
                <w:lang w:eastAsia="zh-CN"/>
              </w:rPr>
              <w:t>2</w:t>
            </w:r>
            <w:r>
              <w:rPr>
                <w:rFonts w:hint="eastAsia" w:ascii="仿宋_GB2312" w:eastAsia="仿宋_GB2312"/>
                <w:snapToGrid w:val="0"/>
                <w:color w:val="000000"/>
                <w:sz w:val="24"/>
                <w:szCs w:val="24"/>
                <w:lang w:eastAsia="zh-CN"/>
              </w:rPr>
              <w:t>税务电子发票</w:t>
            </w:r>
          </w:p>
        </w:tc>
      </w:tr>
      <w:tr w14:paraId="648CFD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55" w:type="pct"/>
            <w:vAlign w:val="center"/>
          </w:tcPr>
          <w:p w14:paraId="5CF8728F">
            <w:pPr>
              <w:pStyle w:val="8"/>
              <w:spacing w:before="1"/>
              <w:ind w:right="185"/>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w:t>
            </w:r>
          </w:p>
        </w:tc>
        <w:tc>
          <w:tcPr>
            <w:tcW w:w="1227" w:type="pct"/>
            <w:vAlign w:val="center"/>
          </w:tcPr>
          <w:p w14:paraId="424FBEFA">
            <w:pPr>
              <w:pStyle w:val="8"/>
              <w:spacing w:before="1"/>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elecBillType</w:t>
            </w:r>
          </w:p>
        </w:tc>
        <w:tc>
          <w:tcPr>
            <w:tcW w:w="841" w:type="pct"/>
            <w:vAlign w:val="center"/>
          </w:tcPr>
          <w:p w14:paraId="085E58C3">
            <w:pPr>
              <w:pStyle w:val="8"/>
              <w:spacing w:before="1"/>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结算类型</w:t>
            </w:r>
          </w:p>
        </w:tc>
        <w:tc>
          <w:tcPr>
            <w:tcW w:w="481" w:type="pct"/>
            <w:vAlign w:val="center"/>
          </w:tcPr>
          <w:p w14:paraId="267FDF72">
            <w:pPr>
              <w:pStyle w:val="8"/>
              <w:spacing w:before="1"/>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12ABF182">
            <w:pPr>
              <w:pStyle w:val="8"/>
              <w:spacing w:before="5"/>
              <w:jc w:val="left"/>
              <w:rPr>
                <w:rFonts w:hint="eastAsia" w:ascii="仿宋_GB2312" w:eastAsia="仿宋_GB2312"/>
                <w:snapToGrid w:val="0"/>
                <w:color w:val="000000"/>
                <w:sz w:val="24"/>
                <w:szCs w:val="24"/>
              </w:rPr>
            </w:pPr>
          </w:p>
          <w:p w14:paraId="695CBA94">
            <w:pPr>
              <w:pStyle w:val="8"/>
              <w:spacing w:before="1"/>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401" w:type="pct"/>
            <w:vAlign w:val="center"/>
          </w:tcPr>
          <w:p w14:paraId="256E9C01">
            <w:pPr>
              <w:pStyle w:val="8"/>
              <w:spacing w:before="5"/>
              <w:jc w:val="left"/>
              <w:rPr>
                <w:rFonts w:hint="eastAsia" w:ascii="仿宋_GB2312" w:eastAsia="仿宋_GB2312"/>
                <w:snapToGrid w:val="0"/>
                <w:color w:val="000000"/>
                <w:sz w:val="24"/>
                <w:szCs w:val="24"/>
              </w:rPr>
            </w:pPr>
          </w:p>
          <w:p w14:paraId="1F639CD8">
            <w:pPr>
              <w:pStyle w:val="8"/>
              <w:spacing w:before="1"/>
              <w:ind w:right="318"/>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321" w:type="pct"/>
            <w:vAlign w:val="center"/>
          </w:tcPr>
          <w:p w14:paraId="4B84D313">
            <w:pPr>
              <w:pStyle w:val="8"/>
              <w:spacing w:before="5"/>
              <w:jc w:val="left"/>
              <w:rPr>
                <w:rFonts w:hint="eastAsia" w:ascii="仿宋_GB2312" w:eastAsia="仿宋_GB2312"/>
                <w:snapToGrid w:val="0"/>
                <w:color w:val="000000"/>
                <w:sz w:val="24"/>
                <w:szCs w:val="24"/>
              </w:rPr>
            </w:pPr>
          </w:p>
          <w:p w14:paraId="41A25A1E">
            <w:pPr>
              <w:pStyle w:val="8"/>
              <w:spacing w:before="1"/>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073" w:type="pct"/>
            <w:vAlign w:val="center"/>
          </w:tcPr>
          <w:p w14:paraId="0C67FF0D">
            <w:pPr>
              <w:pStyle w:val="8"/>
              <w:tabs>
                <w:tab w:val="left" w:pos="243"/>
              </w:tabs>
              <w:spacing w:before="42"/>
              <w:jc w:val="both"/>
              <w:rPr>
                <w:rFonts w:hint="eastAsia" w:ascii="仿宋_GB2312" w:eastAsia="仿宋_GB2312"/>
                <w:snapToGrid w:val="0"/>
                <w:color w:val="000000"/>
                <w:sz w:val="24"/>
                <w:szCs w:val="24"/>
              </w:rPr>
            </w:pPr>
            <w:r>
              <w:rPr>
                <w:rFonts w:ascii="仿宋_GB2312" w:eastAsia="仿宋_GB2312"/>
                <w:snapToGrid w:val="0"/>
                <w:color w:val="000000"/>
                <w:sz w:val="24"/>
                <w:szCs w:val="24"/>
                <w:lang w:eastAsia="zh-CN"/>
              </w:rPr>
              <w:t>1</w:t>
            </w:r>
            <w:r>
              <w:rPr>
                <w:rFonts w:hint="eastAsia" w:ascii="仿宋_GB2312" w:eastAsia="仿宋_GB2312"/>
                <w:snapToGrid w:val="0"/>
                <w:color w:val="000000"/>
                <w:sz w:val="24"/>
                <w:szCs w:val="24"/>
              </w:rPr>
              <w:t>实时结算</w:t>
            </w:r>
          </w:p>
          <w:p w14:paraId="0CB05A83">
            <w:pPr>
              <w:pStyle w:val="8"/>
              <w:tabs>
                <w:tab w:val="left" w:pos="243"/>
              </w:tabs>
              <w:spacing w:before="81"/>
              <w:jc w:val="both"/>
              <w:rPr>
                <w:rFonts w:hint="eastAsia" w:ascii="仿宋_GB2312" w:eastAsia="仿宋_GB2312"/>
                <w:snapToGrid w:val="0"/>
                <w:color w:val="000000"/>
                <w:sz w:val="24"/>
                <w:szCs w:val="24"/>
              </w:rPr>
            </w:pPr>
            <w:r>
              <w:rPr>
                <w:rFonts w:ascii="仿宋_GB2312" w:eastAsia="仿宋_GB2312"/>
                <w:snapToGrid w:val="0"/>
                <w:color w:val="000000"/>
                <w:sz w:val="24"/>
                <w:szCs w:val="24"/>
                <w:lang w:eastAsia="zh-CN"/>
              </w:rPr>
              <w:t>2</w:t>
            </w:r>
            <w:r>
              <w:rPr>
                <w:rFonts w:hint="eastAsia" w:ascii="仿宋_GB2312" w:eastAsia="仿宋_GB2312"/>
                <w:snapToGrid w:val="0"/>
                <w:color w:val="000000"/>
                <w:sz w:val="24"/>
                <w:szCs w:val="24"/>
              </w:rPr>
              <w:t>全自费</w:t>
            </w:r>
          </w:p>
        </w:tc>
      </w:tr>
      <w:tr w14:paraId="3BD768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55" w:type="pct"/>
            <w:vAlign w:val="center"/>
          </w:tcPr>
          <w:p w14:paraId="0FDF39AA">
            <w:pPr>
              <w:pStyle w:val="8"/>
              <w:ind w:right="185"/>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6</w:t>
            </w:r>
          </w:p>
        </w:tc>
        <w:tc>
          <w:tcPr>
            <w:tcW w:w="1227" w:type="pct"/>
            <w:vAlign w:val="center"/>
          </w:tcPr>
          <w:p w14:paraId="01B3E070">
            <w:pPr>
              <w:pStyle w:val="8"/>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billSavRslt</w:t>
            </w:r>
          </w:p>
        </w:tc>
        <w:tc>
          <w:tcPr>
            <w:tcW w:w="841" w:type="pct"/>
            <w:vAlign w:val="center"/>
          </w:tcPr>
          <w:p w14:paraId="6CB5EC92">
            <w:pPr>
              <w:pStyle w:val="8"/>
              <w:spacing w:before="41"/>
              <w:ind w:left="119" w:right="110"/>
              <w:rPr>
                <w:rFonts w:hint="eastAsia" w:ascii="仿宋_GB2312" w:eastAsia="仿宋_GB2312"/>
                <w:snapToGrid w:val="0"/>
                <w:color w:val="000000"/>
                <w:sz w:val="24"/>
                <w:szCs w:val="24"/>
                <w:lang w:eastAsia="zh-CN"/>
              </w:rPr>
            </w:pPr>
            <w:r>
              <w:rPr>
                <w:rFonts w:hint="eastAsia" w:ascii="仿宋_GB2312" w:eastAsia="仿宋_GB2312"/>
                <w:snapToGrid w:val="0"/>
                <w:color w:val="000000"/>
                <w:sz w:val="24"/>
                <w:szCs w:val="24"/>
                <w:lang w:eastAsia="zh-CN"/>
              </w:rPr>
              <w:t>电子结算凭证信息保存结果</w:t>
            </w:r>
          </w:p>
        </w:tc>
        <w:tc>
          <w:tcPr>
            <w:tcW w:w="481" w:type="pct"/>
            <w:vAlign w:val="center"/>
          </w:tcPr>
          <w:p w14:paraId="1A418C9D">
            <w:pPr>
              <w:pStyle w:val="8"/>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5FBC18E8">
            <w:pPr>
              <w:pStyle w:val="8"/>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401" w:type="pct"/>
            <w:vAlign w:val="center"/>
          </w:tcPr>
          <w:p w14:paraId="4E146D1F">
            <w:pPr>
              <w:pStyle w:val="8"/>
              <w:jc w:val="left"/>
              <w:rPr>
                <w:rFonts w:hint="eastAsia" w:ascii="仿宋_GB2312" w:eastAsia="仿宋_GB2312"/>
                <w:snapToGrid w:val="0"/>
                <w:color w:val="000000"/>
                <w:sz w:val="24"/>
                <w:szCs w:val="24"/>
              </w:rPr>
            </w:pPr>
          </w:p>
        </w:tc>
        <w:tc>
          <w:tcPr>
            <w:tcW w:w="321" w:type="pct"/>
            <w:vAlign w:val="center"/>
          </w:tcPr>
          <w:p w14:paraId="00AB2D3C">
            <w:pPr>
              <w:pStyle w:val="8"/>
              <w:jc w:val="left"/>
              <w:rPr>
                <w:rFonts w:hint="eastAsia" w:ascii="仿宋_GB2312" w:eastAsia="仿宋_GB2312"/>
                <w:snapToGrid w:val="0"/>
                <w:color w:val="000000"/>
                <w:sz w:val="24"/>
                <w:szCs w:val="24"/>
              </w:rPr>
            </w:pPr>
          </w:p>
        </w:tc>
        <w:tc>
          <w:tcPr>
            <w:tcW w:w="1073" w:type="pct"/>
            <w:vAlign w:val="center"/>
          </w:tcPr>
          <w:p w14:paraId="41F30AA6">
            <w:pPr>
              <w:pStyle w:val="8"/>
              <w:tabs>
                <w:tab w:val="left" w:pos="243"/>
              </w:tabs>
              <w:spacing w:before="41"/>
              <w:jc w:val="both"/>
              <w:rPr>
                <w:rFonts w:hint="eastAsia" w:ascii="仿宋_GB2312" w:eastAsia="仿宋_GB2312"/>
                <w:snapToGrid w:val="0"/>
                <w:color w:val="000000"/>
                <w:sz w:val="24"/>
                <w:szCs w:val="24"/>
              </w:rPr>
            </w:pPr>
            <w:r>
              <w:rPr>
                <w:rFonts w:ascii="仿宋_GB2312" w:eastAsia="仿宋_GB2312"/>
                <w:snapToGrid w:val="0"/>
                <w:color w:val="000000"/>
                <w:sz w:val="24"/>
                <w:szCs w:val="24"/>
                <w:lang w:eastAsia="zh-CN"/>
              </w:rPr>
              <w:t>1</w:t>
            </w:r>
            <w:r>
              <w:rPr>
                <w:rFonts w:hint="eastAsia" w:ascii="仿宋_GB2312" w:eastAsia="仿宋_GB2312"/>
                <w:snapToGrid w:val="0"/>
                <w:color w:val="000000"/>
                <w:sz w:val="24"/>
                <w:szCs w:val="24"/>
              </w:rPr>
              <w:t>成功</w:t>
            </w:r>
          </w:p>
          <w:p w14:paraId="23EC5075">
            <w:pPr>
              <w:pStyle w:val="8"/>
              <w:tabs>
                <w:tab w:val="left" w:pos="243"/>
              </w:tabs>
              <w:spacing w:before="82"/>
              <w:jc w:val="both"/>
              <w:rPr>
                <w:rFonts w:hint="eastAsia" w:ascii="仿宋_GB2312" w:eastAsia="仿宋_GB2312"/>
                <w:snapToGrid w:val="0"/>
                <w:color w:val="000000"/>
                <w:sz w:val="24"/>
                <w:szCs w:val="24"/>
              </w:rPr>
            </w:pPr>
            <w:r>
              <w:rPr>
                <w:rFonts w:ascii="仿宋_GB2312" w:eastAsia="仿宋_GB2312"/>
                <w:snapToGrid w:val="0"/>
                <w:color w:val="000000"/>
                <w:sz w:val="24"/>
                <w:szCs w:val="24"/>
                <w:lang w:eastAsia="zh-CN"/>
              </w:rPr>
              <w:t>2</w:t>
            </w:r>
            <w:r>
              <w:rPr>
                <w:rFonts w:hint="eastAsia" w:ascii="仿宋_GB2312" w:eastAsia="仿宋_GB2312"/>
                <w:snapToGrid w:val="0"/>
                <w:color w:val="000000"/>
                <w:sz w:val="24"/>
                <w:szCs w:val="24"/>
              </w:rPr>
              <w:t>失败</w:t>
            </w:r>
          </w:p>
        </w:tc>
      </w:tr>
      <w:tr w14:paraId="1C2118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55" w:type="pct"/>
            <w:vAlign w:val="center"/>
          </w:tcPr>
          <w:p w14:paraId="51DA7C32">
            <w:pPr>
              <w:pStyle w:val="8"/>
              <w:ind w:right="185"/>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7</w:t>
            </w:r>
          </w:p>
        </w:tc>
        <w:tc>
          <w:tcPr>
            <w:tcW w:w="1227" w:type="pct"/>
            <w:vAlign w:val="center"/>
          </w:tcPr>
          <w:p w14:paraId="45DB59F6">
            <w:pPr>
              <w:pStyle w:val="8"/>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asocSavRslt</w:t>
            </w:r>
          </w:p>
        </w:tc>
        <w:tc>
          <w:tcPr>
            <w:tcW w:w="841" w:type="pct"/>
            <w:vAlign w:val="center"/>
          </w:tcPr>
          <w:p w14:paraId="0B171D5E">
            <w:pPr>
              <w:pStyle w:val="8"/>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关联关系保存结果</w:t>
            </w:r>
          </w:p>
        </w:tc>
        <w:tc>
          <w:tcPr>
            <w:tcW w:w="481" w:type="pct"/>
            <w:vAlign w:val="center"/>
          </w:tcPr>
          <w:p w14:paraId="10CE6150">
            <w:pPr>
              <w:pStyle w:val="8"/>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5877FC73">
            <w:pPr>
              <w:pStyle w:val="8"/>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401" w:type="pct"/>
            <w:vAlign w:val="center"/>
          </w:tcPr>
          <w:p w14:paraId="0E1C9F12">
            <w:pPr>
              <w:pStyle w:val="8"/>
              <w:jc w:val="left"/>
              <w:rPr>
                <w:rFonts w:hint="eastAsia" w:ascii="仿宋_GB2312" w:eastAsia="仿宋_GB2312"/>
                <w:snapToGrid w:val="0"/>
                <w:color w:val="000000"/>
                <w:sz w:val="24"/>
                <w:szCs w:val="24"/>
              </w:rPr>
            </w:pPr>
          </w:p>
        </w:tc>
        <w:tc>
          <w:tcPr>
            <w:tcW w:w="321" w:type="pct"/>
            <w:vAlign w:val="center"/>
          </w:tcPr>
          <w:p w14:paraId="7B0F4077">
            <w:pPr>
              <w:pStyle w:val="8"/>
              <w:jc w:val="left"/>
              <w:rPr>
                <w:rFonts w:hint="eastAsia" w:ascii="仿宋_GB2312" w:eastAsia="仿宋_GB2312"/>
                <w:snapToGrid w:val="0"/>
                <w:color w:val="000000"/>
                <w:sz w:val="24"/>
                <w:szCs w:val="24"/>
              </w:rPr>
            </w:pPr>
          </w:p>
        </w:tc>
        <w:tc>
          <w:tcPr>
            <w:tcW w:w="1073" w:type="pct"/>
            <w:vAlign w:val="center"/>
          </w:tcPr>
          <w:p w14:paraId="132907A6">
            <w:pPr>
              <w:pStyle w:val="8"/>
              <w:tabs>
                <w:tab w:val="left" w:pos="243"/>
              </w:tabs>
              <w:spacing w:before="41"/>
              <w:jc w:val="both"/>
              <w:rPr>
                <w:rFonts w:hint="eastAsia" w:ascii="仿宋_GB2312" w:eastAsia="仿宋_GB2312"/>
                <w:snapToGrid w:val="0"/>
                <w:color w:val="000000"/>
                <w:sz w:val="24"/>
                <w:szCs w:val="24"/>
              </w:rPr>
            </w:pPr>
            <w:r>
              <w:rPr>
                <w:rFonts w:ascii="仿宋_GB2312" w:eastAsia="仿宋_GB2312"/>
                <w:snapToGrid w:val="0"/>
                <w:color w:val="000000"/>
                <w:sz w:val="24"/>
                <w:szCs w:val="24"/>
                <w:lang w:eastAsia="zh-CN"/>
              </w:rPr>
              <w:t>1</w:t>
            </w:r>
            <w:r>
              <w:rPr>
                <w:rFonts w:hint="eastAsia" w:ascii="仿宋_GB2312" w:eastAsia="仿宋_GB2312"/>
                <w:snapToGrid w:val="0"/>
                <w:color w:val="000000"/>
                <w:sz w:val="24"/>
                <w:szCs w:val="24"/>
              </w:rPr>
              <w:t>成功</w:t>
            </w:r>
          </w:p>
          <w:p w14:paraId="28172CDE">
            <w:pPr>
              <w:pStyle w:val="8"/>
              <w:tabs>
                <w:tab w:val="left" w:pos="243"/>
              </w:tabs>
              <w:spacing w:before="81"/>
              <w:jc w:val="both"/>
              <w:rPr>
                <w:rFonts w:hint="eastAsia" w:ascii="仿宋_GB2312" w:eastAsia="仿宋_GB2312"/>
                <w:snapToGrid w:val="0"/>
                <w:color w:val="000000"/>
                <w:sz w:val="24"/>
                <w:szCs w:val="24"/>
              </w:rPr>
            </w:pPr>
            <w:r>
              <w:rPr>
                <w:rFonts w:ascii="仿宋_GB2312" w:eastAsia="仿宋_GB2312"/>
                <w:snapToGrid w:val="0"/>
                <w:color w:val="000000"/>
                <w:sz w:val="24"/>
                <w:szCs w:val="24"/>
                <w:lang w:eastAsia="zh-CN"/>
              </w:rPr>
              <w:t>2</w:t>
            </w:r>
            <w:r>
              <w:rPr>
                <w:rFonts w:hint="eastAsia" w:ascii="仿宋_GB2312" w:eastAsia="仿宋_GB2312"/>
                <w:snapToGrid w:val="0"/>
                <w:color w:val="000000"/>
                <w:sz w:val="24"/>
                <w:szCs w:val="24"/>
              </w:rPr>
              <w:t>失败</w:t>
            </w:r>
          </w:p>
        </w:tc>
      </w:tr>
      <w:tr w14:paraId="48CC20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trPr>
        <w:tc>
          <w:tcPr>
            <w:tcW w:w="255" w:type="pct"/>
            <w:vAlign w:val="center"/>
          </w:tcPr>
          <w:p w14:paraId="3CA3235A">
            <w:pPr>
              <w:pStyle w:val="8"/>
              <w:spacing w:before="40"/>
              <w:ind w:right="185"/>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8</w:t>
            </w:r>
          </w:p>
        </w:tc>
        <w:tc>
          <w:tcPr>
            <w:tcW w:w="1227" w:type="pct"/>
            <w:vAlign w:val="center"/>
          </w:tcPr>
          <w:p w14:paraId="598FFBA0">
            <w:pPr>
              <w:pStyle w:val="8"/>
              <w:spacing w:before="40"/>
              <w:ind w:left="112" w:right="101"/>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savFaleRea</w:t>
            </w:r>
          </w:p>
        </w:tc>
        <w:tc>
          <w:tcPr>
            <w:tcW w:w="841" w:type="pct"/>
            <w:vAlign w:val="center"/>
          </w:tcPr>
          <w:p w14:paraId="03B5115B">
            <w:pPr>
              <w:pStyle w:val="8"/>
              <w:spacing w:before="40"/>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保存失败原因</w:t>
            </w:r>
          </w:p>
        </w:tc>
        <w:tc>
          <w:tcPr>
            <w:tcW w:w="481" w:type="pct"/>
            <w:vAlign w:val="center"/>
          </w:tcPr>
          <w:p w14:paraId="54677692">
            <w:pPr>
              <w:pStyle w:val="8"/>
              <w:spacing w:before="40"/>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203CA6D1">
            <w:pPr>
              <w:pStyle w:val="8"/>
              <w:spacing w:before="40"/>
              <w:ind w:left="219" w:right="211"/>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200</w:t>
            </w:r>
          </w:p>
        </w:tc>
        <w:tc>
          <w:tcPr>
            <w:tcW w:w="401" w:type="pct"/>
            <w:vAlign w:val="center"/>
          </w:tcPr>
          <w:p w14:paraId="51D8695B">
            <w:pPr>
              <w:pStyle w:val="8"/>
              <w:jc w:val="left"/>
              <w:rPr>
                <w:rFonts w:hint="eastAsia" w:ascii="仿宋_GB2312" w:eastAsia="仿宋_GB2312"/>
                <w:snapToGrid w:val="0"/>
                <w:color w:val="000000"/>
                <w:sz w:val="24"/>
                <w:szCs w:val="24"/>
              </w:rPr>
            </w:pPr>
          </w:p>
        </w:tc>
        <w:tc>
          <w:tcPr>
            <w:tcW w:w="321" w:type="pct"/>
            <w:vAlign w:val="center"/>
          </w:tcPr>
          <w:p w14:paraId="764EA232">
            <w:pPr>
              <w:pStyle w:val="8"/>
              <w:jc w:val="left"/>
              <w:rPr>
                <w:rFonts w:hint="eastAsia" w:ascii="仿宋_GB2312" w:eastAsia="仿宋_GB2312"/>
                <w:snapToGrid w:val="0"/>
                <w:color w:val="000000"/>
                <w:sz w:val="24"/>
                <w:szCs w:val="24"/>
              </w:rPr>
            </w:pPr>
          </w:p>
        </w:tc>
        <w:tc>
          <w:tcPr>
            <w:tcW w:w="1073" w:type="pct"/>
            <w:vAlign w:val="center"/>
          </w:tcPr>
          <w:p w14:paraId="41B145B6">
            <w:pPr>
              <w:pStyle w:val="8"/>
              <w:jc w:val="left"/>
              <w:rPr>
                <w:rFonts w:hint="eastAsia" w:ascii="仿宋_GB2312" w:eastAsia="仿宋_GB2312"/>
                <w:snapToGrid w:val="0"/>
                <w:color w:val="000000"/>
                <w:sz w:val="24"/>
                <w:szCs w:val="24"/>
              </w:rPr>
            </w:pPr>
          </w:p>
        </w:tc>
      </w:tr>
    </w:tbl>
    <w:p w14:paraId="59FB15A5">
      <w:pPr>
        <w:pStyle w:val="4"/>
        <w:rPr>
          <w:rFonts w:hint="eastAsia"/>
          <w:lang w:eastAsia="zh-CN"/>
        </w:rPr>
      </w:pPr>
      <w:bookmarkStart w:id="38" w:name="_bookmark33"/>
      <w:bookmarkEnd w:id="38"/>
      <w:bookmarkStart w:id="39" w:name="4.5【5501】查询电子结算凭证状态"/>
      <w:bookmarkEnd w:id="39"/>
      <w:r>
        <w:rPr>
          <w:lang w:eastAsia="zh-CN"/>
        </w:rPr>
        <w:t>【5501】查询电子结算凭证状态</w:t>
      </w:r>
    </w:p>
    <w:p w14:paraId="107A36BB">
      <w:pPr>
        <w:pStyle w:val="4"/>
        <w:numPr>
          <w:ilvl w:val="2"/>
          <w:numId w:val="4"/>
        </w:numPr>
        <w:ind w:firstLineChars="0"/>
        <w:rPr>
          <w:rFonts w:hint="eastAsia"/>
        </w:rPr>
      </w:pPr>
      <w:bookmarkStart w:id="40" w:name="4.5.1交易说明"/>
      <w:bookmarkEnd w:id="40"/>
      <w:r>
        <w:rPr>
          <w:rFonts w:hint="eastAsia"/>
          <w:lang w:eastAsia="zh-CN"/>
        </w:rPr>
        <w:t xml:space="preserve"> </w:t>
      </w:r>
      <w:r>
        <w:t>交易说明</w:t>
      </w:r>
    </w:p>
    <w:p w14:paraId="3B926AF7">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定点医药机构在办理全自费结算医疗收费电子结算凭证退费前，需查询电子结算凭证的报销状态信息。</w:t>
      </w:r>
    </w:p>
    <w:p w14:paraId="7B1E670F">
      <w:pPr>
        <w:pStyle w:val="4"/>
        <w:numPr>
          <w:ilvl w:val="2"/>
          <w:numId w:val="4"/>
        </w:numPr>
        <w:ind w:firstLineChars="0"/>
        <w:rPr>
          <w:rFonts w:hint="eastAsia"/>
        </w:rPr>
      </w:pPr>
      <w:bookmarkStart w:id="41" w:name="4.5.2交易对象"/>
      <w:bookmarkEnd w:id="41"/>
      <w:r>
        <w:rPr>
          <w:rFonts w:hint="eastAsia"/>
          <w:lang w:eastAsia="zh-CN"/>
        </w:rPr>
        <w:t xml:space="preserve"> </w:t>
      </w:r>
      <w:r>
        <w:t>交易对象</w:t>
      </w:r>
    </w:p>
    <w:p w14:paraId="5864A8C7">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交易发送方：定点医药机构。</w:t>
      </w:r>
    </w:p>
    <w:p w14:paraId="28ABBDB9">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交易接收方：地方医保局。</w:t>
      </w:r>
    </w:p>
    <w:p w14:paraId="5F9A3D78">
      <w:pPr>
        <w:pStyle w:val="4"/>
        <w:numPr>
          <w:ilvl w:val="2"/>
          <w:numId w:val="4"/>
        </w:numPr>
        <w:ind w:firstLineChars="0"/>
        <w:rPr>
          <w:rFonts w:hint="eastAsia"/>
        </w:rPr>
      </w:pPr>
      <w:bookmarkStart w:id="42" w:name="4.5.3业务规则"/>
      <w:bookmarkEnd w:id="42"/>
      <w:r>
        <w:rPr>
          <w:rFonts w:hint="eastAsia"/>
          <w:lang w:eastAsia="zh-CN"/>
        </w:rPr>
        <w:t xml:space="preserve"> </w:t>
      </w:r>
      <w:r>
        <w:t>业务规则</w:t>
      </w:r>
    </w:p>
    <w:p w14:paraId="3B350793">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1</w:t>
      </w:r>
      <w:r>
        <w:rPr>
          <w:rFonts w:hint="eastAsia" w:ascii="仿宋_GB2312" w:hAnsi="宋体" w:cs="宋体"/>
          <w:kern w:val="0"/>
          <w:sz w:val="28"/>
          <w:szCs w:val="28"/>
        </w:rPr>
        <w:t>.</w:t>
      </w:r>
      <w:r>
        <w:rPr>
          <w:rFonts w:ascii="仿宋_GB2312" w:hAnsi="宋体" w:cs="宋体"/>
          <w:kern w:val="0"/>
          <w:sz w:val="28"/>
          <w:szCs w:val="28"/>
        </w:rPr>
        <w:t>参保人到定点医药机构办理退费。</w:t>
      </w:r>
    </w:p>
    <w:p w14:paraId="7C706A37">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2</w:t>
      </w:r>
      <w:r>
        <w:rPr>
          <w:rFonts w:hint="eastAsia" w:ascii="仿宋_GB2312" w:hAnsi="宋体" w:cs="宋体"/>
          <w:kern w:val="0"/>
          <w:sz w:val="28"/>
          <w:szCs w:val="28"/>
        </w:rPr>
        <w:t>.</w:t>
      </w:r>
      <w:r>
        <w:rPr>
          <w:rFonts w:ascii="仿宋_GB2312" w:hAnsi="宋体" w:cs="宋体"/>
          <w:kern w:val="0"/>
          <w:sz w:val="28"/>
          <w:szCs w:val="28"/>
        </w:rPr>
        <w:t>定点医药机构业务人员调用此接口查询电子结算凭证状态。</w:t>
      </w:r>
    </w:p>
    <w:p w14:paraId="7FA7BBAF">
      <w:pPr>
        <w:autoSpaceDE w:val="0"/>
        <w:autoSpaceDN w:val="0"/>
        <w:ind w:firstLine="560" w:firstLineChars="200"/>
        <w:rPr>
          <w:rFonts w:hint="eastAsia" w:ascii="仿宋_GB2312" w:hAnsi="宋体" w:cs="宋体"/>
          <w:kern w:val="0"/>
          <w:sz w:val="28"/>
          <w:szCs w:val="28"/>
        </w:rPr>
      </w:pPr>
      <w:r>
        <w:rPr>
          <w:rFonts w:ascii="仿宋_GB2312" w:hAnsi="宋体" w:cs="宋体"/>
          <w:kern w:val="0"/>
          <w:sz w:val="28"/>
          <w:szCs w:val="28"/>
        </w:rPr>
        <w:t>3</w:t>
      </w:r>
      <w:r>
        <w:rPr>
          <w:rFonts w:hint="eastAsia" w:ascii="仿宋_GB2312" w:hAnsi="宋体" w:cs="宋体"/>
          <w:kern w:val="0"/>
          <w:sz w:val="28"/>
          <w:szCs w:val="28"/>
        </w:rPr>
        <w:t>.</w:t>
      </w:r>
      <w:r>
        <w:rPr>
          <w:rFonts w:ascii="仿宋_GB2312" w:hAnsi="宋体" w:cs="宋体"/>
          <w:kern w:val="0"/>
          <w:sz w:val="28"/>
          <w:szCs w:val="28"/>
        </w:rPr>
        <w:t>结算类型为全自费、冲红标志为未冲红、报销标志为未报销的电子结算凭证允许退费，其余情况不应该办理退费业务。</w:t>
      </w:r>
    </w:p>
    <w:p w14:paraId="60D82494">
      <w:pPr>
        <w:pStyle w:val="4"/>
        <w:numPr>
          <w:ilvl w:val="2"/>
          <w:numId w:val="4"/>
        </w:numPr>
        <w:ind w:firstLineChars="0"/>
        <w:rPr>
          <w:rFonts w:hint="eastAsia"/>
        </w:rPr>
      </w:pPr>
      <w:bookmarkStart w:id="43" w:name="4.5.4输入"/>
      <w:bookmarkEnd w:id="43"/>
      <w:r>
        <w:rPr>
          <w:rFonts w:hint="eastAsia"/>
          <w:lang w:eastAsia="zh-CN"/>
        </w:rPr>
        <w:t xml:space="preserve"> </w:t>
      </w:r>
      <w:r>
        <w:t>输入</w:t>
      </w:r>
    </w:p>
    <w:p w14:paraId="5F003348">
      <w:pPr>
        <w:spacing w:after="120" w:afterLines="50"/>
        <w:jc w:val="center"/>
        <w:rPr>
          <w:rFonts w:ascii="仿宋_GB2312" w:hAnsiTheme="minorHAnsi" w:cstheme="minorBidi"/>
          <w:sz w:val="28"/>
          <w:szCs w:val="28"/>
        </w:rPr>
      </w:pPr>
      <w:r>
        <w:rPr>
          <w:rFonts w:ascii="仿宋_GB2312" w:hAnsiTheme="minorHAnsi" w:cstheme="minorBidi"/>
          <w:sz w:val="28"/>
          <w:szCs w:val="28"/>
        </w:rPr>
        <w:t>表</w:t>
      </w:r>
      <w:r>
        <w:rPr>
          <w:rFonts w:hint="eastAsia" w:ascii="仿宋_GB2312" w:hAnsiTheme="minorHAnsi" w:cstheme="minorBidi"/>
          <w:sz w:val="28"/>
          <w:szCs w:val="28"/>
        </w:rPr>
        <w:t>1</w:t>
      </w:r>
      <w:r>
        <w:rPr>
          <w:rFonts w:ascii="仿宋_GB2312" w:hAnsiTheme="minorHAnsi" w:cstheme="minorBidi"/>
          <w:sz w:val="28"/>
          <w:szCs w:val="28"/>
        </w:rPr>
        <w:t>2</w:t>
      </w:r>
      <w:r>
        <w:rPr>
          <w:rFonts w:ascii="仿宋_GB2312" w:hAnsiTheme="minorHAnsi" w:cstheme="minorBidi"/>
          <w:sz w:val="28"/>
          <w:szCs w:val="28"/>
        </w:rPr>
        <w:tab/>
      </w:r>
      <w:r>
        <w:rPr>
          <w:rFonts w:ascii="仿宋_GB2312" w:hAnsiTheme="minorHAnsi" w:cstheme="minorBidi"/>
          <w:sz w:val="28"/>
          <w:szCs w:val="28"/>
        </w:rPr>
        <w:t>输入-电子结算凭证信息（节点标识：data）</w:t>
      </w:r>
    </w:p>
    <w:tbl>
      <w:tblPr>
        <w:tblStyle w:val="9"/>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6"/>
        <w:gridCol w:w="2299"/>
        <w:gridCol w:w="1138"/>
        <w:gridCol w:w="711"/>
        <w:gridCol w:w="711"/>
        <w:gridCol w:w="568"/>
        <w:gridCol w:w="567"/>
        <w:gridCol w:w="2328"/>
      </w:tblGrid>
      <w:tr w14:paraId="4BC93D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03" w:type="pct"/>
            <w:shd w:val="clear" w:color="auto" w:fill="auto"/>
            <w:vAlign w:val="center"/>
          </w:tcPr>
          <w:p w14:paraId="25BC321E">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序号</w:t>
            </w:r>
          </w:p>
        </w:tc>
        <w:tc>
          <w:tcPr>
            <w:tcW w:w="1298" w:type="pct"/>
            <w:shd w:val="clear" w:color="auto" w:fill="auto"/>
            <w:vAlign w:val="center"/>
          </w:tcPr>
          <w:p w14:paraId="3FDB5E06">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参数代码</w:t>
            </w:r>
          </w:p>
        </w:tc>
        <w:tc>
          <w:tcPr>
            <w:tcW w:w="642" w:type="pct"/>
            <w:shd w:val="clear" w:color="auto" w:fill="auto"/>
            <w:vAlign w:val="center"/>
          </w:tcPr>
          <w:p w14:paraId="5DB2DDB3">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参数名称</w:t>
            </w:r>
          </w:p>
        </w:tc>
        <w:tc>
          <w:tcPr>
            <w:tcW w:w="401" w:type="pct"/>
            <w:shd w:val="clear" w:color="auto" w:fill="auto"/>
            <w:vAlign w:val="center"/>
          </w:tcPr>
          <w:p w14:paraId="31F00DD8">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参数类型</w:t>
            </w:r>
          </w:p>
        </w:tc>
        <w:tc>
          <w:tcPr>
            <w:tcW w:w="401" w:type="pct"/>
            <w:shd w:val="clear" w:color="auto" w:fill="auto"/>
            <w:vAlign w:val="center"/>
          </w:tcPr>
          <w:p w14:paraId="614FEDEF">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参数长度</w:t>
            </w:r>
          </w:p>
        </w:tc>
        <w:tc>
          <w:tcPr>
            <w:tcW w:w="321" w:type="pct"/>
            <w:shd w:val="clear" w:color="auto" w:fill="auto"/>
            <w:vAlign w:val="center"/>
          </w:tcPr>
          <w:p w14:paraId="5267DB31">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代码标识</w:t>
            </w:r>
          </w:p>
        </w:tc>
        <w:tc>
          <w:tcPr>
            <w:tcW w:w="320" w:type="pct"/>
            <w:shd w:val="clear" w:color="auto" w:fill="auto"/>
            <w:vAlign w:val="center"/>
          </w:tcPr>
          <w:p w14:paraId="7550B9D2">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是否必填</w:t>
            </w:r>
          </w:p>
        </w:tc>
        <w:tc>
          <w:tcPr>
            <w:tcW w:w="1314" w:type="pct"/>
            <w:shd w:val="clear" w:color="auto" w:fill="auto"/>
            <w:vAlign w:val="center"/>
          </w:tcPr>
          <w:p w14:paraId="34F59105">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说明</w:t>
            </w:r>
          </w:p>
        </w:tc>
      </w:tr>
      <w:tr w14:paraId="242BF7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303" w:type="pct"/>
            <w:vAlign w:val="center"/>
          </w:tcPr>
          <w:p w14:paraId="024F7C3A">
            <w:pPr>
              <w:pStyle w:val="8"/>
              <w:spacing w:before="1"/>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1</w:t>
            </w:r>
          </w:p>
        </w:tc>
        <w:tc>
          <w:tcPr>
            <w:tcW w:w="1298" w:type="pct"/>
            <w:vAlign w:val="center"/>
          </w:tcPr>
          <w:p w14:paraId="3E5D6BE7">
            <w:pPr>
              <w:pStyle w:val="8"/>
              <w:spacing w:before="1"/>
              <w:ind w:left="36"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fixmedinsCode</w:t>
            </w:r>
          </w:p>
        </w:tc>
        <w:tc>
          <w:tcPr>
            <w:tcW w:w="642" w:type="pct"/>
            <w:vAlign w:val="center"/>
          </w:tcPr>
          <w:p w14:paraId="2101448E">
            <w:pPr>
              <w:pStyle w:val="8"/>
              <w:spacing w:before="42"/>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定点医药机构编号</w:t>
            </w:r>
          </w:p>
        </w:tc>
        <w:tc>
          <w:tcPr>
            <w:tcW w:w="401" w:type="pct"/>
            <w:vAlign w:val="center"/>
          </w:tcPr>
          <w:p w14:paraId="48AFB894">
            <w:pPr>
              <w:pStyle w:val="8"/>
              <w:spacing w:before="1"/>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1848DA10">
            <w:pPr>
              <w:pStyle w:val="8"/>
              <w:spacing w:before="1"/>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30</w:t>
            </w:r>
          </w:p>
        </w:tc>
        <w:tc>
          <w:tcPr>
            <w:tcW w:w="321" w:type="pct"/>
            <w:vAlign w:val="center"/>
          </w:tcPr>
          <w:p w14:paraId="3DE2588D">
            <w:pPr>
              <w:pStyle w:val="8"/>
              <w:jc w:val="left"/>
              <w:rPr>
                <w:rFonts w:hint="eastAsia" w:ascii="仿宋_GB2312" w:eastAsia="仿宋_GB2312"/>
                <w:snapToGrid w:val="0"/>
                <w:color w:val="000000"/>
                <w:sz w:val="24"/>
                <w:szCs w:val="24"/>
              </w:rPr>
            </w:pPr>
          </w:p>
        </w:tc>
        <w:tc>
          <w:tcPr>
            <w:tcW w:w="320" w:type="pct"/>
            <w:vAlign w:val="center"/>
          </w:tcPr>
          <w:p w14:paraId="2F6BF0AA">
            <w:pPr>
              <w:pStyle w:val="8"/>
              <w:spacing w:before="1"/>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314" w:type="pct"/>
            <w:vAlign w:val="center"/>
          </w:tcPr>
          <w:p w14:paraId="5AFC829F">
            <w:pPr>
              <w:pStyle w:val="8"/>
              <w:jc w:val="left"/>
              <w:rPr>
                <w:rFonts w:hint="eastAsia" w:ascii="仿宋_GB2312" w:eastAsia="仿宋_GB2312"/>
                <w:snapToGrid w:val="0"/>
                <w:color w:val="000000"/>
                <w:sz w:val="24"/>
                <w:szCs w:val="24"/>
              </w:rPr>
            </w:pPr>
          </w:p>
        </w:tc>
      </w:tr>
      <w:tr w14:paraId="635BFA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303" w:type="pct"/>
            <w:vAlign w:val="center"/>
          </w:tcPr>
          <w:p w14:paraId="45D3746D">
            <w:pPr>
              <w:pStyle w:val="8"/>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w:t>
            </w:r>
          </w:p>
        </w:tc>
        <w:tc>
          <w:tcPr>
            <w:tcW w:w="1298" w:type="pct"/>
            <w:vAlign w:val="center"/>
          </w:tcPr>
          <w:p w14:paraId="5C2642F3">
            <w:pPr>
              <w:pStyle w:val="8"/>
              <w:ind w:left="36"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fixmedinsName</w:t>
            </w:r>
          </w:p>
        </w:tc>
        <w:tc>
          <w:tcPr>
            <w:tcW w:w="642" w:type="pct"/>
            <w:vAlign w:val="center"/>
          </w:tcPr>
          <w:p w14:paraId="42E35DD0">
            <w:pPr>
              <w:pStyle w:val="8"/>
              <w:spacing w:before="41"/>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定点医药机构名称</w:t>
            </w:r>
          </w:p>
        </w:tc>
        <w:tc>
          <w:tcPr>
            <w:tcW w:w="401" w:type="pct"/>
            <w:vAlign w:val="center"/>
          </w:tcPr>
          <w:p w14:paraId="2792BFDE">
            <w:pPr>
              <w:pStyle w:val="8"/>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43D7702E">
            <w:pPr>
              <w:pStyle w:val="8"/>
              <w:ind w:left="115"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255</w:t>
            </w:r>
          </w:p>
        </w:tc>
        <w:tc>
          <w:tcPr>
            <w:tcW w:w="321" w:type="pct"/>
            <w:vAlign w:val="center"/>
          </w:tcPr>
          <w:p w14:paraId="3AF767F5">
            <w:pPr>
              <w:pStyle w:val="8"/>
              <w:jc w:val="left"/>
              <w:rPr>
                <w:rFonts w:hint="eastAsia" w:ascii="仿宋_GB2312" w:eastAsia="仿宋_GB2312"/>
                <w:snapToGrid w:val="0"/>
                <w:color w:val="000000"/>
                <w:sz w:val="24"/>
                <w:szCs w:val="24"/>
              </w:rPr>
            </w:pPr>
          </w:p>
        </w:tc>
        <w:tc>
          <w:tcPr>
            <w:tcW w:w="320" w:type="pct"/>
            <w:vAlign w:val="center"/>
          </w:tcPr>
          <w:p w14:paraId="405BF447">
            <w:pPr>
              <w:pStyle w:val="8"/>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314" w:type="pct"/>
            <w:vAlign w:val="center"/>
          </w:tcPr>
          <w:p w14:paraId="22B70C34">
            <w:pPr>
              <w:pStyle w:val="8"/>
              <w:jc w:val="left"/>
              <w:rPr>
                <w:rFonts w:hint="eastAsia" w:ascii="仿宋_GB2312" w:eastAsia="仿宋_GB2312"/>
                <w:snapToGrid w:val="0"/>
                <w:color w:val="000000"/>
                <w:sz w:val="24"/>
                <w:szCs w:val="24"/>
              </w:rPr>
            </w:pPr>
          </w:p>
        </w:tc>
      </w:tr>
      <w:tr w14:paraId="460C40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303" w:type="pct"/>
            <w:vAlign w:val="center"/>
          </w:tcPr>
          <w:p w14:paraId="5AA64257">
            <w:pPr>
              <w:pStyle w:val="8"/>
              <w:spacing w:before="122"/>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1298" w:type="pct"/>
            <w:vAlign w:val="center"/>
          </w:tcPr>
          <w:p w14:paraId="374BD9C6">
            <w:pPr>
              <w:pStyle w:val="8"/>
              <w:spacing w:before="122"/>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elecBillCode</w:t>
            </w:r>
          </w:p>
        </w:tc>
        <w:tc>
          <w:tcPr>
            <w:tcW w:w="642" w:type="pct"/>
            <w:vAlign w:val="center"/>
          </w:tcPr>
          <w:p w14:paraId="73EE566C">
            <w:pPr>
              <w:pStyle w:val="8"/>
              <w:spacing w:before="118"/>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电子结算凭证代码</w:t>
            </w:r>
          </w:p>
        </w:tc>
        <w:tc>
          <w:tcPr>
            <w:tcW w:w="401" w:type="pct"/>
            <w:vAlign w:val="center"/>
          </w:tcPr>
          <w:p w14:paraId="197650BE">
            <w:pPr>
              <w:pStyle w:val="8"/>
              <w:spacing w:before="122"/>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6B0444E4">
            <w:pPr>
              <w:pStyle w:val="8"/>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50</w:t>
            </w:r>
          </w:p>
        </w:tc>
        <w:tc>
          <w:tcPr>
            <w:tcW w:w="321" w:type="pct"/>
            <w:vAlign w:val="center"/>
          </w:tcPr>
          <w:p w14:paraId="1DD3BDB1">
            <w:pPr>
              <w:pStyle w:val="8"/>
              <w:jc w:val="left"/>
              <w:rPr>
                <w:rFonts w:hint="eastAsia" w:ascii="仿宋_GB2312" w:eastAsia="仿宋_GB2312"/>
                <w:snapToGrid w:val="0"/>
                <w:color w:val="000000"/>
                <w:sz w:val="24"/>
                <w:szCs w:val="24"/>
              </w:rPr>
            </w:pPr>
          </w:p>
        </w:tc>
        <w:tc>
          <w:tcPr>
            <w:tcW w:w="320" w:type="pct"/>
            <w:vAlign w:val="center"/>
          </w:tcPr>
          <w:p w14:paraId="5F20E147">
            <w:pPr>
              <w:pStyle w:val="8"/>
              <w:spacing w:before="122"/>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314" w:type="pct"/>
            <w:vAlign w:val="center"/>
          </w:tcPr>
          <w:p w14:paraId="0B6F408E">
            <w:pPr>
              <w:pStyle w:val="8"/>
              <w:jc w:val="left"/>
              <w:rPr>
                <w:rFonts w:hint="eastAsia" w:ascii="仿宋_GB2312" w:eastAsia="仿宋_GB2312"/>
                <w:snapToGrid w:val="0"/>
                <w:color w:val="000000"/>
                <w:sz w:val="24"/>
                <w:szCs w:val="24"/>
              </w:rPr>
            </w:pPr>
          </w:p>
        </w:tc>
      </w:tr>
      <w:tr w14:paraId="6D44EA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303" w:type="pct"/>
            <w:vAlign w:val="center"/>
          </w:tcPr>
          <w:p w14:paraId="5F0BDD6E">
            <w:pPr>
              <w:pStyle w:val="8"/>
              <w:jc w:val="left"/>
              <w:rPr>
                <w:rFonts w:hint="eastAsia" w:ascii="仿宋_GB2312" w:eastAsia="仿宋_GB2312"/>
                <w:snapToGrid w:val="0"/>
                <w:color w:val="000000"/>
                <w:sz w:val="24"/>
                <w:szCs w:val="24"/>
              </w:rPr>
            </w:pPr>
          </w:p>
          <w:p w14:paraId="653AB0C8">
            <w:pPr>
              <w:pStyle w:val="8"/>
              <w:spacing w:before="122"/>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4</w:t>
            </w:r>
          </w:p>
        </w:tc>
        <w:tc>
          <w:tcPr>
            <w:tcW w:w="1298" w:type="pct"/>
            <w:vAlign w:val="center"/>
          </w:tcPr>
          <w:p w14:paraId="179CD11C">
            <w:pPr>
              <w:pStyle w:val="8"/>
              <w:spacing w:before="122"/>
              <w:ind w:left="39" w:right="2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elecBillnoCode</w:t>
            </w:r>
          </w:p>
        </w:tc>
        <w:tc>
          <w:tcPr>
            <w:tcW w:w="642" w:type="pct"/>
            <w:vAlign w:val="center"/>
          </w:tcPr>
          <w:p w14:paraId="760EDA96">
            <w:pPr>
              <w:pStyle w:val="8"/>
              <w:spacing w:before="120"/>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电子结算凭证号码</w:t>
            </w:r>
          </w:p>
        </w:tc>
        <w:tc>
          <w:tcPr>
            <w:tcW w:w="401" w:type="pct"/>
            <w:vAlign w:val="center"/>
          </w:tcPr>
          <w:p w14:paraId="32E4AE45">
            <w:pPr>
              <w:pStyle w:val="8"/>
              <w:spacing w:before="122"/>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09FE57A0">
            <w:pPr>
              <w:pStyle w:val="8"/>
              <w:spacing w:before="122"/>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50</w:t>
            </w:r>
          </w:p>
        </w:tc>
        <w:tc>
          <w:tcPr>
            <w:tcW w:w="321" w:type="pct"/>
            <w:vAlign w:val="center"/>
          </w:tcPr>
          <w:p w14:paraId="7D743E55">
            <w:pPr>
              <w:pStyle w:val="8"/>
              <w:jc w:val="left"/>
              <w:rPr>
                <w:rFonts w:hint="eastAsia" w:ascii="仿宋_GB2312" w:eastAsia="仿宋_GB2312"/>
                <w:snapToGrid w:val="0"/>
                <w:color w:val="000000"/>
                <w:sz w:val="24"/>
                <w:szCs w:val="24"/>
              </w:rPr>
            </w:pPr>
          </w:p>
        </w:tc>
        <w:tc>
          <w:tcPr>
            <w:tcW w:w="320" w:type="pct"/>
            <w:vAlign w:val="center"/>
          </w:tcPr>
          <w:p w14:paraId="6F883F55">
            <w:pPr>
              <w:pStyle w:val="8"/>
              <w:spacing w:before="122"/>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314" w:type="pct"/>
            <w:vAlign w:val="center"/>
          </w:tcPr>
          <w:p w14:paraId="58F294D7">
            <w:pPr>
              <w:pStyle w:val="8"/>
              <w:jc w:val="left"/>
              <w:rPr>
                <w:rFonts w:hint="eastAsia" w:ascii="仿宋_GB2312" w:eastAsia="仿宋_GB2312"/>
                <w:snapToGrid w:val="0"/>
                <w:color w:val="000000"/>
                <w:sz w:val="24"/>
                <w:szCs w:val="24"/>
              </w:rPr>
            </w:pPr>
          </w:p>
        </w:tc>
      </w:tr>
      <w:tr w14:paraId="55DF96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trPr>
        <w:tc>
          <w:tcPr>
            <w:tcW w:w="303" w:type="pct"/>
            <w:vAlign w:val="center"/>
          </w:tcPr>
          <w:p w14:paraId="07EF92A3">
            <w:pPr>
              <w:pStyle w:val="8"/>
              <w:spacing w:before="121"/>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w:t>
            </w:r>
          </w:p>
        </w:tc>
        <w:tc>
          <w:tcPr>
            <w:tcW w:w="1298" w:type="pct"/>
            <w:vAlign w:val="center"/>
          </w:tcPr>
          <w:p w14:paraId="0CD92F7D">
            <w:pPr>
              <w:pStyle w:val="8"/>
              <w:spacing w:before="121"/>
              <w:ind w:left="39" w:right="3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elecBillChkcode</w:t>
            </w:r>
          </w:p>
        </w:tc>
        <w:tc>
          <w:tcPr>
            <w:tcW w:w="642" w:type="pct"/>
            <w:vAlign w:val="center"/>
          </w:tcPr>
          <w:p w14:paraId="02FF91B3">
            <w:pPr>
              <w:pStyle w:val="8"/>
              <w:spacing w:before="119"/>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电子结算凭证校验码</w:t>
            </w:r>
          </w:p>
        </w:tc>
        <w:tc>
          <w:tcPr>
            <w:tcW w:w="401" w:type="pct"/>
            <w:vAlign w:val="center"/>
          </w:tcPr>
          <w:p w14:paraId="218537DA">
            <w:pPr>
              <w:pStyle w:val="8"/>
              <w:spacing w:before="121"/>
              <w:ind w:left="114" w:right="104"/>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0EBC660A">
            <w:pPr>
              <w:pStyle w:val="8"/>
              <w:spacing w:before="121"/>
              <w:ind w:left="114" w:right="106"/>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20</w:t>
            </w:r>
          </w:p>
        </w:tc>
        <w:tc>
          <w:tcPr>
            <w:tcW w:w="321" w:type="pct"/>
            <w:vAlign w:val="center"/>
          </w:tcPr>
          <w:p w14:paraId="6CA34ED1">
            <w:pPr>
              <w:pStyle w:val="8"/>
              <w:jc w:val="left"/>
              <w:rPr>
                <w:rFonts w:hint="eastAsia" w:ascii="仿宋_GB2312" w:eastAsia="仿宋_GB2312"/>
                <w:snapToGrid w:val="0"/>
                <w:color w:val="000000"/>
                <w:sz w:val="24"/>
                <w:szCs w:val="24"/>
              </w:rPr>
            </w:pPr>
          </w:p>
        </w:tc>
        <w:tc>
          <w:tcPr>
            <w:tcW w:w="320" w:type="pct"/>
            <w:vAlign w:val="center"/>
          </w:tcPr>
          <w:p w14:paraId="5013A92D">
            <w:pPr>
              <w:pStyle w:val="8"/>
              <w:spacing w:before="121"/>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314" w:type="pct"/>
            <w:vAlign w:val="center"/>
          </w:tcPr>
          <w:p w14:paraId="1D4E09ED">
            <w:pPr>
              <w:pStyle w:val="8"/>
              <w:jc w:val="left"/>
              <w:rPr>
                <w:rFonts w:hint="eastAsia" w:ascii="仿宋_GB2312" w:eastAsia="仿宋_GB2312"/>
                <w:snapToGrid w:val="0"/>
                <w:color w:val="000000"/>
                <w:sz w:val="24"/>
                <w:szCs w:val="24"/>
              </w:rPr>
            </w:pPr>
          </w:p>
        </w:tc>
      </w:tr>
      <w:tr w14:paraId="0D6E95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303" w:type="pct"/>
            <w:vAlign w:val="center"/>
          </w:tcPr>
          <w:p w14:paraId="7D8F18F8">
            <w:pPr>
              <w:pStyle w:val="8"/>
              <w:spacing w:before="128"/>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6</w:t>
            </w:r>
          </w:p>
        </w:tc>
        <w:tc>
          <w:tcPr>
            <w:tcW w:w="1298" w:type="pct"/>
            <w:vAlign w:val="center"/>
          </w:tcPr>
          <w:p w14:paraId="75BDF001">
            <w:pPr>
              <w:pStyle w:val="8"/>
              <w:ind w:left="116"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elecSetlCertType</w:t>
            </w:r>
          </w:p>
        </w:tc>
        <w:tc>
          <w:tcPr>
            <w:tcW w:w="642" w:type="pct"/>
            <w:vAlign w:val="center"/>
          </w:tcPr>
          <w:p w14:paraId="12AD57C4">
            <w:pPr>
              <w:pStyle w:val="8"/>
              <w:spacing w:before="1"/>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电子结算凭证类型</w:t>
            </w:r>
          </w:p>
        </w:tc>
        <w:tc>
          <w:tcPr>
            <w:tcW w:w="401" w:type="pct"/>
            <w:vAlign w:val="center"/>
          </w:tcPr>
          <w:p w14:paraId="1F0CC85B">
            <w:pPr>
              <w:pStyle w:val="8"/>
              <w:spacing w:before="1"/>
              <w:ind w:left="119"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486F0FD8">
            <w:pPr>
              <w:pStyle w:val="8"/>
              <w:spacing w:before="119"/>
              <w:ind w:left="58" w:right="48"/>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20</w:t>
            </w:r>
          </w:p>
        </w:tc>
        <w:tc>
          <w:tcPr>
            <w:tcW w:w="321" w:type="pct"/>
            <w:vAlign w:val="center"/>
          </w:tcPr>
          <w:p w14:paraId="67BFA191">
            <w:pPr>
              <w:pStyle w:val="8"/>
              <w:spacing w:before="128"/>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320" w:type="pct"/>
            <w:vAlign w:val="center"/>
          </w:tcPr>
          <w:p w14:paraId="3DA6182F">
            <w:pPr>
              <w:pStyle w:val="8"/>
              <w:spacing w:before="128"/>
              <w:ind w:left="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314" w:type="pct"/>
            <w:vAlign w:val="center"/>
          </w:tcPr>
          <w:p w14:paraId="27FA9B1E">
            <w:pPr>
              <w:pStyle w:val="8"/>
              <w:spacing w:before="121"/>
              <w:ind w:right="104"/>
              <w:jc w:val="left"/>
              <w:rPr>
                <w:rFonts w:hint="eastAsia" w:ascii="仿宋_GB2312" w:eastAsia="仿宋_GB2312"/>
                <w:snapToGrid w:val="0"/>
                <w:color w:val="000000"/>
                <w:sz w:val="24"/>
                <w:szCs w:val="24"/>
                <w:lang w:eastAsia="zh-CN"/>
              </w:rPr>
            </w:pPr>
            <w:r>
              <w:rPr>
                <w:rFonts w:ascii="仿宋_GB2312" w:eastAsia="仿宋_GB2312"/>
                <w:snapToGrid w:val="0"/>
                <w:color w:val="000000"/>
                <w:sz w:val="24"/>
                <w:szCs w:val="24"/>
                <w:lang w:eastAsia="zh-CN"/>
              </w:rPr>
              <w:t>1</w:t>
            </w:r>
            <w:r>
              <w:rPr>
                <w:rFonts w:hint="eastAsia" w:ascii="仿宋_GB2312" w:eastAsia="仿宋_GB2312"/>
                <w:snapToGrid w:val="0"/>
                <w:color w:val="000000"/>
                <w:sz w:val="24"/>
                <w:szCs w:val="24"/>
                <w:lang w:eastAsia="zh-CN"/>
              </w:rPr>
              <w:t>财政电子票据</w:t>
            </w:r>
          </w:p>
          <w:p w14:paraId="541D91C8">
            <w:pPr>
              <w:pStyle w:val="8"/>
              <w:spacing w:before="121"/>
              <w:ind w:right="104"/>
              <w:jc w:val="left"/>
              <w:rPr>
                <w:rFonts w:hint="eastAsia" w:ascii="仿宋_GB2312" w:eastAsia="仿宋_GB2312"/>
                <w:snapToGrid w:val="0"/>
                <w:color w:val="000000"/>
                <w:sz w:val="24"/>
                <w:szCs w:val="24"/>
                <w:lang w:eastAsia="zh-CN"/>
              </w:rPr>
            </w:pPr>
            <w:r>
              <w:rPr>
                <w:rFonts w:ascii="仿宋_GB2312" w:eastAsia="仿宋_GB2312"/>
                <w:snapToGrid w:val="0"/>
                <w:color w:val="000000"/>
                <w:sz w:val="24"/>
                <w:szCs w:val="24"/>
                <w:lang w:eastAsia="zh-CN"/>
              </w:rPr>
              <w:t>2</w:t>
            </w:r>
            <w:r>
              <w:rPr>
                <w:rFonts w:hint="eastAsia" w:ascii="仿宋_GB2312" w:eastAsia="仿宋_GB2312"/>
                <w:snapToGrid w:val="0"/>
                <w:color w:val="000000"/>
                <w:sz w:val="24"/>
                <w:szCs w:val="24"/>
                <w:lang w:eastAsia="zh-CN"/>
              </w:rPr>
              <w:t>税务电子发票</w:t>
            </w:r>
          </w:p>
        </w:tc>
      </w:tr>
    </w:tbl>
    <w:p w14:paraId="665F974D">
      <w:pPr>
        <w:pStyle w:val="4"/>
        <w:numPr>
          <w:ilvl w:val="2"/>
          <w:numId w:val="4"/>
        </w:numPr>
        <w:ind w:firstLineChars="0"/>
        <w:rPr>
          <w:rFonts w:hint="eastAsia"/>
        </w:rPr>
      </w:pPr>
      <w:bookmarkStart w:id="44" w:name="4.5.5输出"/>
      <w:bookmarkEnd w:id="44"/>
      <w:r>
        <w:rPr>
          <w:rFonts w:hint="eastAsia"/>
          <w:lang w:eastAsia="zh-CN"/>
        </w:rPr>
        <w:t xml:space="preserve"> </w:t>
      </w:r>
      <w:r>
        <w:t>输出</w:t>
      </w:r>
    </w:p>
    <w:p w14:paraId="7C3C5EE1">
      <w:pPr>
        <w:spacing w:after="120" w:afterLines="50"/>
        <w:jc w:val="center"/>
        <w:rPr>
          <w:rFonts w:ascii="仿宋_GB2312" w:hAnsiTheme="minorHAnsi" w:cstheme="minorBidi"/>
          <w:sz w:val="28"/>
          <w:szCs w:val="28"/>
        </w:rPr>
      </w:pPr>
      <w:r>
        <w:rPr>
          <w:rFonts w:ascii="仿宋_GB2312" w:hAnsiTheme="minorHAnsi" w:cstheme="minorBidi"/>
          <w:sz w:val="28"/>
          <w:szCs w:val="28"/>
        </w:rPr>
        <w:t>表</w:t>
      </w:r>
      <w:r>
        <w:rPr>
          <w:rFonts w:hint="eastAsia" w:ascii="仿宋_GB2312" w:hAnsiTheme="minorHAnsi" w:cstheme="minorBidi"/>
          <w:sz w:val="28"/>
          <w:szCs w:val="28"/>
        </w:rPr>
        <w:t>1</w:t>
      </w:r>
      <w:r>
        <w:rPr>
          <w:rFonts w:ascii="仿宋_GB2312" w:hAnsiTheme="minorHAnsi" w:cstheme="minorBidi"/>
          <w:sz w:val="28"/>
          <w:szCs w:val="28"/>
        </w:rPr>
        <w:t>3</w:t>
      </w:r>
      <w:r>
        <w:rPr>
          <w:rFonts w:ascii="仿宋_GB2312" w:hAnsiTheme="minorHAnsi" w:cstheme="minorBidi"/>
          <w:sz w:val="28"/>
          <w:szCs w:val="28"/>
        </w:rPr>
        <w:tab/>
      </w:r>
      <w:r>
        <w:rPr>
          <w:rFonts w:ascii="仿宋_GB2312" w:hAnsiTheme="minorHAnsi" w:cstheme="minorBidi"/>
          <w:sz w:val="28"/>
          <w:szCs w:val="28"/>
        </w:rPr>
        <w:t>输出-电子结算凭证状态信息（节点标识：bills）</w:t>
      </w:r>
    </w:p>
    <w:tbl>
      <w:tblPr>
        <w:tblStyle w:val="9"/>
        <w:tblW w:w="500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22"/>
        <w:gridCol w:w="2273"/>
        <w:gridCol w:w="1276"/>
        <w:gridCol w:w="854"/>
        <w:gridCol w:w="711"/>
        <w:gridCol w:w="711"/>
        <w:gridCol w:w="711"/>
        <w:gridCol w:w="1901"/>
      </w:tblGrid>
      <w:tr w14:paraId="456375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38" w:type="pct"/>
            <w:shd w:val="clear" w:color="auto" w:fill="auto"/>
            <w:vAlign w:val="center"/>
          </w:tcPr>
          <w:p w14:paraId="3310CBE2">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序号</w:t>
            </w:r>
          </w:p>
        </w:tc>
        <w:tc>
          <w:tcPr>
            <w:tcW w:w="1283" w:type="pct"/>
            <w:shd w:val="clear" w:color="auto" w:fill="auto"/>
            <w:vAlign w:val="center"/>
          </w:tcPr>
          <w:p w14:paraId="266A778B">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参数代码</w:t>
            </w:r>
          </w:p>
        </w:tc>
        <w:tc>
          <w:tcPr>
            <w:tcW w:w="720" w:type="pct"/>
            <w:shd w:val="clear" w:color="auto" w:fill="auto"/>
            <w:vAlign w:val="center"/>
          </w:tcPr>
          <w:p w14:paraId="5D78CC30">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参数名称</w:t>
            </w:r>
          </w:p>
        </w:tc>
        <w:tc>
          <w:tcPr>
            <w:tcW w:w="482" w:type="pct"/>
            <w:shd w:val="clear" w:color="auto" w:fill="auto"/>
            <w:vAlign w:val="center"/>
          </w:tcPr>
          <w:p w14:paraId="7E3E2C38">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参数类型</w:t>
            </w:r>
          </w:p>
        </w:tc>
        <w:tc>
          <w:tcPr>
            <w:tcW w:w="401" w:type="pct"/>
            <w:shd w:val="clear" w:color="auto" w:fill="auto"/>
            <w:vAlign w:val="center"/>
          </w:tcPr>
          <w:p w14:paraId="323357EE">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参数长度</w:t>
            </w:r>
          </w:p>
        </w:tc>
        <w:tc>
          <w:tcPr>
            <w:tcW w:w="401" w:type="pct"/>
            <w:shd w:val="clear" w:color="auto" w:fill="auto"/>
            <w:vAlign w:val="center"/>
          </w:tcPr>
          <w:p w14:paraId="76C11B67">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代码标识</w:t>
            </w:r>
          </w:p>
        </w:tc>
        <w:tc>
          <w:tcPr>
            <w:tcW w:w="401" w:type="pct"/>
            <w:shd w:val="clear" w:color="auto" w:fill="auto"/>
            <w:vAlign w:val="center"/>
          </w:tcPr>
          <w:p w14:paraId="6945255E">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是否非空</w:t>
            </w:r>
          </w:p>
        </w:tc>
        <w:tc>
          <w:tcPr>
            <w:tcW w:w="1073" w:type="pct"/>
            <w:shd w:val="clear" w:color="auto" w:fill="auto"/>
            <w:vAlign w:val="center"/>
          </w:tcPr>
          <w:p w14:paraId="1CB7772B">
            <w:pPr>
              <w:widowControl/>
              <w:autoSpaceDE w:val="0"/>
              <w:autoSpaceDN w:val="0"/>
              <w:spacing w:line="240" w:lineRule="auto"/>
              <w:jc w:val="center"/>
              <w:rPr>
                <w:rFonts w:hint="eastAsia" w:ascii="黑体" w:hAnsi="黑体" w:eastAsia="黑体" w:cs="宋体"/>
                <w:snapToGrid w:val="0"/>
                <w:color w:val="000000"/>
                <w:kern w:val="0"/>
                <w:sz w:val="24"/>
                <w:szCs w:val="24"/>
                <w:lang w:eastAsia="en-US"/>
              </w:rPr>
            </w:pPr>
            <w:r>
              <w:rPr>
                <w:rFonts w:hint="eastAsia" w:ascii="黑体" w:hAnsi="黑体" w:eastAsia="黑体" w:cs="宋体"/>
                <w:snapToGrid w:val="0"/>
                <w:color w:val="000000"/>
                <w:kern w:val="0"/>
                <w:sz w:val="24"/>
                <w:szCs w:val="24"/>
                <w:lang w:eastAsia="en-US"/>
              </w:rPr>
              <w:t>说明</w:t>
            </w:r>
          </w:p>
        </w:tc>
      </w:tr>
      <w:tr w14:paraId="7CCD73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238" w:type="pct"/>
            <w:vAlign w:val="center"/>
          </w:tcPr>
          <w:p w14:paraId="1397EC28">
            <w:pPr>
              <w:pStyle w:val="8"/>
              <w:spacing w:before="41"/>
              <w:ind w:left="147" w:right="139"/>
              <w:rPr>
                <w:rFonts w:hint="eastAsia" w:ascii="仿宋_GB2312" w:eastAsia="仿宋_GB2312"/>
                <w:snapToGrid w:val="0"/>
                <w:color w:val="000000"/>
                <w:sz w:val="24"/>
                <w:szCs w:val="24"/>
              </w:rPr>
            </w:pPr>
            <w:r>
              <w:rPr>
                <w:rFonts w:ascii="仿宋_GB2312" w:eastAsia="仿宋_GB2312"/>
                <w:snapToGrid w:val="0"/>
                <w:color w:val="000000"/>
                <w:sz w:val="24"/>
                <w:szCs w:val="24"/>
              </w:rPr>
              <w:t>1</w:t>
            </w:r>
          </w:p>
        </w:tc>
        <w:tc>
          <w:tcPr>
            <w:tcW w:w="1283" w:type="pct"/>
            <w:vAlign w:val="center"/>
          </w:tcPr>
          <w:p w14:paraId="464B848F">
            <w:pPr>
              <w:pStyle w:val="8"/>
              <w:spacing w:before="41"/>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elecBillCode</w:t>
            </w:r>
          </w:p>
        </w:tc>
        <w:tc>
          <w:tcPr>
            <w:tcW w:w="720" w:type="pct"/>
            <w:vAlign w:val="center"/>
          </w:tcPr>
          <w:p w14:paraId="5A294D78">
            <w:pPr>
              <w:pStyle w:val="8"/>
              <w:spacing w:before="41"/>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电子结算凭证代码</w:t>
            </w:r>
          </w:p>
        </w:tc>
        <w:tc>
          <w:tcPr>
            <w:tcW w:w="482" w:type="pct"/>
            <w:vAlign w:val="center"/>
          </w:tcPr>
          <w:p w14:paraId="7D8DE788">
            <w:pPr>
              <w:pStyle w:val="8"/>
              <w:spacing w:before="41"/>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47F83EAC">
            <w:pPr>
              <w:pStyle w:val="8"/>
              <w:spacing w:before="41"/>
              <w:ind w:left="219" w:right="20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50</w:t>
            </w:r>
          </w:p>
        </w:tc>
        <w:tc>
          <w:tcPr>
            <w:tcW w:w="401" w:type="pct"/>
            <w:vAlign w:val="center"/>
          </w:tcPr>
          <w:p w14:paraId="1989267A">
            <w:pPr>
              <w:pStyle w:val="8"/>
              <w:jc w:val="left"/>
              <w:rPr>
                <w:rFonts w:hint="eastAsia" w:ascii="仿宋_GB2312" w:eastAsia="仿宋_GB2312"/>
                <w:snapToGrid w:val="0"/>
                <w:color w:val="000000"/>
                <w:sz w:val="24"/>
                <w:szCs w:val="24"/>
              </w:rPr>
            </w:pPr>
          </w:p>
        </w:tc>
        <w:tc>
          <w:tcPr>
            <w:tcW w:w="401" w:type="pct"/>
            <w:vAlign w:val="center"/>
          </w:tcPr>
          <w:p w14:paraId="3D95CF91">
            <w:pPr>
              <w:pStyle w:val="8"/>
              <w:spacing w:before="41"/>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073" w:type="pct"/>
            <w:vAlign w:val="center"/>
          </w:tcPr>
          <w:p w14:paraId="3748BED3">
            <w:pPr>
              <w:pStyle w:val="8"/>
              <w:jc w:val="left"/>
              <w:rPr>
                <w:rFonts w:hint="eastAsia" w:ascii="仿宋_GB2312" w:eastAsia="仿宋_GB2312"/>
                <w:snapToGrid w:val="0"/>
                <w:color w:val="000000"/>
                <w:sz w:val="24"/>
                <w:szCs w:val="24"/>
              </w:rPr>
            </w:pPr>
          </w:p>
        </w:tc>
      </w:tr>
      <w:tr w14:paraId="741F84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238" w:type="pct"/>
            <w:vAlign w:val="center"/>
          </w:tcPr>
          <w:p w14:paraId="70D9AC32">
            <w:pPr>
              <w:pStyle w:val="8"/>
              <w:spacing w:before="41"/>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w:t>
            </w:r>
          </w:p>
        </w:tc>
        <w:tc>
          <w:tcPr>
            <w:tcW w:w="1283" w:type="pct"/>
            <w:vAlign w:val="center"/>
          </w:tcPr>
          <w:p w14:paraId="69AFE9BB">
            <w:pPr>
              <w:pStyle w:val="8"/>
              <w:spacing w:before="41"/>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elecBillnoCode</w:t>
            </w:r>
          </w:p>
        </w:tc>
        <w:tc>
          <w:tcPr>
            <w:tcW w:w="720" w:type="pct"/>
            <w:vAlign w:val="center"/>
          </w:tcPr>
          <w:p w14:paraId="1CA6969C">
            <w:pPr>
              <w:pStyle w:val="8"/>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电子结算凭证号码</w:t>
            </w:r>
          </w:p>
        </w:tc>
        <w:tc>
          <w:tcPr>
            <w:tcW w:w="482" w:type="pct"/>
            <w:vAlign w:val="center"/>
          </w:tcPr>
          <w:p w14:paraId="3DEC92D3">
            <w:pPr>
              <w:pStyle w:val="8"/>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37C96C50">
            <w:pPr>
              <w:pStyle w:val="8"/>
              <w:ind w:left="219" w:right="20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50</w:t>
            </w:r>
          </w:p>
        </w:tc>
        <w:tc>
          <w:tcPr>
            <w:tcW w:w="401" w:type="pct"/>
            <w:vAlign w:val="center"/>
          </w:tcPr>
          <w:p w14:paraId="454D13BA">
            <w:pPr>
              <w:pStyle w:val="8"/>
              <w:jc w:val="left"/>
              <w:rPr>
                <w:rFonts w:hint="eastAsia" w:ascii="仿宋_GB2312" w:eastAsia="仿宋_GB2312"/>
                <w:snapToGrid w:val="0"/>
                <w:color w:val="000000"/>
                <w:sz w:val="24"/>
                <w:szCs w:val="24"/>
              </w:rPr>
            </w:pPr>
          </w:p>
        </w:tc>
        <w:tc>
          <w:tcPr>
            <w:tcW w:w="401" w:type="pct"/>
            <w:vAlign w:val="center"/>
          </w:tcPr>
          <w:p w14:paraId="38FA982B">
            <w:pPr>
              <w:pStyle w:val="8"/>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073" w:type="pct"/>
            <w:vAlign w:val="center"/>
          </w:tcPr>
          <w:p w14:paraId="00AC7C0C">
            <w:pPr>
              <w:pStyle w:val="8"/>
              <w:jc w:val="left"/>
              <w:rPr>
                <w:rFonts w:hint="eastAsia" w:ascii="仿宋_GB2312" w:eastAsia="仿宋_GB2312"/>
                <w:snapToGrid w:val="0"/>
                <w:color w:val="000000"/>
                <w:sz w:val="24"/>
                <w:szCs w:val="24"/>
              </w:rPr>
            </w:pPr>
          </w:p>
        </w:tc>
      </w:tr>
      <w:tr w14:paraId="45E592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38" w:type="pct"/>
            <w:vAlign w:val="center"/>
          </w:tcPr>
          <w:p w14:paraId="7824EF58">
            <w:pPr>
              <w:pStyle w:val="8"/>
              <w:spacing w:before="41"/>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1283" w:type="pct"/>
            <w:vAlign w:val="center"/>
          </w:tcPr>
          <w:p w14:paraId="3BFF045F">
            <w:pPr>
              <w:pStyle w:val="8"/>
              <w:spacing w:before="40"/>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elecBillChkcode</w:t>
            </w:r>
          </w:p>
        </w:tc>
        <w:tc>
          <w:tcPr>
            <w:tcW w:w="720" w:type="pct"/>
            <w:vAlign w:val="center"/>
          </w:tcPr>
          <w:p w14:paraId="41577EAA">
            <w:pPr>
              <w:pStyle w:val="8"/>
              <w:ind w:left="116"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电子结算凭证校验码</w:t>
            </w:r>
          </w:p>
        </w:tc>
        <w:tc>
          <w:tcPr>
            <w:tcW w:w="482" w:type="pct"/>
            <w:vAlign w:val="center"/>
          </w:tcPr>
          <w:p w14:paraId="54A3048B">
            <w:pPr>
              <w:pStyle w:val="8"/>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0CF21899">
            <w:pPr>
              <w:pStyle w:val="8"/>
              <w:ind w:left="219" w:right="211"/>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20</w:t>
            </w:r>
          </w:p>
        </w:tc>
        <w:tc>
          <w:tcPr>
            <w:tcW w:w="401" w:type="pct"/>
            <w:vAlign w:val="center"/>
          </w:tcPr>
          <w:p w14:paraId="3EA65FBA">
            <w:pPr>
              <w:pStyle w:val="8"/>
              <w:jc w:val="left"/>
              <w:rPr>
                <w:rFonts w:hint="eastAsia" w:ascii="仿宋_GB2312" w:eastAsia="仿宋_GB2312"/>
                <w:snapToGrid w:val="0"/>
                <w:color w:val="000000"/>
                <w:sz w:val="24"/>
                <w:szCs w:val="24"/>
              </w:rPr>
            </w:pPr>
          </w:p>
        </w:tc>
        <w:tc>
          <w:tcPr>
            <w:tcW w:w="401" w:type="pct"/>
            <w:vAlign w:val="center"/>
          </w:tcPr>
          <w:p w14:paraId="0FB33A9D">
            <w:pPr>
              <w:pStyle w:val="8"/>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073" w:type="pct"/>
            <w:vAlign w:val="center"/>
          </w:tcPr>
          <w:p w14:paraId="69DC5CEB">
            <w:pPr>
              <w:pStyle w:val="8"/>
              <w:jc w:val="left"/>
              <w:rPr>
                <w:rFonts w:hint="eastAsia" w:ascii="仿宋_GB2312" w:eastAsia="仿宋_GB2312"/>
                <w:snapToGrid w:val="0"/>
                <w:color w:val="000000"/>
                <w:sz w:val="24"/>
                <w:szCs w:val="24"/>
              </w:rPr>
            </w:pPr>
          </w:p>
        </w:tc>
      </w:tr>
      <w:tr w14:paraId="06F7E1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38" w:type="pct"/>
            <w:vAlign w:val="center"/>
          </w:tcPr>
          <w:p w14:paraId="1342ECCA">
            <w:pPr>
              <w:pStyle w:val="8"/>
              <w:spacing w:before="41"/>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4</w:t>
            </w:r>
          </w:p>
        </w:tc>
        <w:tc>
          <w:tcPr>
            <w:tcW w:w="1283" w:type="pct"/>
            <w:vAlign w:val="center"/>
          </w:tcPr>
          <w:p w14:paraId="0982AE91">
            <w:pPr>
              <w:pStyle w:val="8"/>
              <w:spacing w:before="40"/>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elecSetlCertType</w:t>
            </w:r>
          </w:p>
        </w:tc>
        <w:tc>
          <w:tcPr>
            <w:tcW w:w="720" w:type="pct"/>
            <w:vAlign w:val="center"/>
          </w:tcPr>
          <w:p w14:paraId="756FB874">
            <w:pPr>
              <w:pStyle w:val="8"/>
              <w:spacing w:before="1"/>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电子结算凭证类型</w:t>
            </w:r>
          </w:p>
        </w:tc>
        <w:tc>
          <w:tcPr>
            <w:tcW w:w="482" w:type="pct"/>
            <w:vAlign w:val="center"/>
          </w:tcPr>
          <w:p w14:paraId="5A043ACB">
            <w:pPr>
              <w:pStyle w:val="8"/>
              <w:spacing w:before="1"/>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6F5052F0">
            <w:pPr>
              <w:pStyle w:val="8"/>
              <w:spacing w:before="1"/>
              <w:ind w:left="219" w:right="211"/>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20</w:t>
            </w:r>
          </w:p>
        </w:tc>
        <w:tc>
          <w:tcPr>
            <w:tcW w:w="401" w:type="pct"/>
            <w:vAlign w:val="center"/>
          </w:tcPr>
          <w:p w14:paraId="778AAF2E">
            <w:pPr>
              <w:pStyle w:val="8"/>
              <w:spacing w:before="1"/>
              <w:ind w:right="318"/>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401" w:type="pct"/>
            <w:vAlign w:val="center"/>
          </w:tcPr>
          <w:p w14:paraId="1E6F6A6E">
            <w:pPr>
              <w:pStyle w:val="8"/>
              <w:spacing w:before="1"/>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073" w:type="pct"/>
            <w:vAlign w:val="center"/>
          </w:tcPr>
          <w:p w14:paraId="3352B509">
            <w:pPr>
              <w:pStyle w:val="8"/>
              <w:jc w:val="left"/>
              <w:rPr>
                <w:rFonts w:hint="eastAsia" w:ascii="仿宋_GB2312" w:eastAsia="仿宋_GB2312"/>
                <w:snapToGrid w:val="0"/>
                <w:color w:val="000000"/>
                <w:sz w:val="24"/>
                <w:szCs w:val="24"/>
              </w:rPr>
            </w:pPr>
          </w:p>
        </w:tc>
      </w:tr>
      <w:tr w14:paraId="5CBA8D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238" w:type="pct"/>
            <w:vAlign w:val="center"/>
          </w:tcPr>
          <w:p w14:paraId="6E856890">
            <w:pPr>
              <w:pStyle w:val="8"/>
              <w:spacing w:before="41"/>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5</w:t>
            </w:r>
          </w:p>
        </w:tc>
        <w:tc>
          <w:tcPr>
            <w:tcW w:w="1283" w:type="pct"/>
            <w:vAlign w:val="center"/>
          </w:tcPr>
          <w:p w14:paraId="0F093C86">
            <w:pPr>
              <w:pStyle w:val="8"/>
              <w:spacing w:before="1"/>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elecBillType</w:t>
            </w:r>
          </w:p>
        </w:tc>
        <w:tc>
          <w:tcPr>
            <w:tcW w:w="720" w:type="pct"/>
            <w:vAlign w:val="center"/>
          </w:tcPr>
          <w:p w14:paraId="70639CD8">
            <w:pPr>
              <w:pStyle w:val="8"/>
              <w:spacing w:before="1"/>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结算类型</w:t>
            </w:r>
          </w:p>
        </w:tc>
        <w:tc>
          <w:tcPr>
            <w:tcW w:w="482" w:type="pct"/>
            <w:vAlign w:val="center"/>
          </w:tcPr>
          <w:p w14:paraId="38850534">
            <w:pPr>
              <w:pStyle w:val="8"/>
              <w:spacing w:before="1"/>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622563BF">
            <w:pPr>
              <w:pStyle w:val="8"/>
              <w:spacing w:before="1"/>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401" w:type="pct"/>
            <w:vAlign w:val="center"/>
          </w:tcPr>
          <w:p w14:paraId="4F7077A5">
            <w:pPr>
              <w:pStyle w:val="8"/>
              <w:spacing w:before="1"/>
              <w:ind w:right="318"/>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401" w:type="pct"/>
            <w:vAlign w:val="center"/>
          </w:tcPr>
          <w:p w14:paraId="28AAC5F1">
            <w:pPr>
              <w:pStyle w:val="8"/>
              <w:spacing w:before="1"/>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073" w:type="pct"/>
            <w:vAlign w:val="center"/>
          </w:tcPr>
          <w:p w14:paraId="3A786F97">
            <w:pPr>
              <w:pStyle w:val="8"/>
              <w:spacing w:before="5"/>
              <w:jc w:val="left"/>
              <w:rPr>
                <w:rFonts w:hint="eastAsia" w:ascii="仿宋_GB2312" w:eastAsia="仿宋_GB2312"/>
                <w:snapToGrid w:val="0"/>
                <w:color w:val="000000"/>
                <w:sz w:val="24"/>
                <w:szCs w:val="24"/>
              </w:rPr>
            </w:pPr>
            <w:r>
              <w:rPr>
                <w:rFonts w:ascii="仿宋_GB2312" w:eastAsia="仿宋_GB2312"/>
                <w:snapToGrid w:val="0"/>
                <w:color w:val="000000"/>
                <w:sz w:val="24"/>
                <w:szCs w:val="24"/>
                <w:lang w:eastAsia="zh-CN"/>
              </w:rPr>
              <w:t>1</w:t>
            </w:r>
            <w:r>
              <w:rPr>
                <w:rFonts w:hint="eastAsia" w:ascii="仿宋_GB2312" w:eastAsia="仿宋_GB2312"/>
                <w:snapToGrid w:val="0"/>
                <w:color w:val="000000"/>
                <w:sz w:val="24"/>
                <w:szCs w:val="24"/>
              </w:rPr>
              <w:t>实时结算</w:t>
            </w:r>
          </w:p>
          <w:p w14:paraId="395DC0CF">
            <w:pPr>
              <w:pStyle w:val="8"/>
              <w:spacing w:before="5"/>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lang w:eastAsia="zh-CN"/>
              </w:rPr>
              <w:t>2</w:t>
            </w:r>
            <w:r>
              <w:rPr>
                <w:rFonts w:hint="eastAsia" w:ascii="仿宋_GB2312" w:eastAsia="仿宋_GB2312"/>
                <w:snapToGrid w:val="0"/>
                <w:color w:val="000000"/>
                <w:sz w:val="24"/>
                <w:szCs w:val="24"/>
              </w:rPr>
              <w:t>全自费</w:t>
            </w:r>
          </w:p>
        </w:tc>
      </w:tr>
      <w:tr w14:paraId="45C7A4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238" w:type="pct"/>
            <w:vAlign w:val="center"/>
          </w:tcPr>
          <w:p w14:paraId="7BD6526F">
            <w:pPr>
              <w:pStyle w:val="8"/>
              <w:spacing w:before="41"/>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6</w:t>
            </w:r>
          </w:p>
        </w:tc>
        <w:tc>
          <w:tcPr>
            <w:tcW w:w="1283" w:type="pct"/>
            <w:vAlign w:val="center"/>
          </w:tcPr>
          <w:p w14:paraId="68256D33">
            <w:pPr>
              <w:pStyle w:val="8"/>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rhredFlag</w:t>
            </w:r>
          </w:p>
        </w:tc>
        <w:tc>
          <w:tcPr>
            <w:tcW w:w="720" w:type="pct"/>
            <w:vAlign w:val="center"/>
          </w:tcPr>
          <w:p w14:paraId="7EDB278C">
            <w:pPr>
              <w:pStyle w:val="8"/>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冲红标志</w:t>
            </w:r>
          </w:p>
        </w:tc>
        <w:tc>
          <w:tcPr>
            <w:tcW w:w="482" w:type="pct"/>
            <w:vAlign w:val="center"/>
          </w:tcPr>
          <w:p w14:paraId="388926E3">
            <w:pPr>
              <w:pStyle w:val="8"/>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00A5A437">
            <w:pPr>
              <w:pStyle w:val="8"/>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401" w:type="pct"/>
            <w:vAlign w:val="center"/>
          </w:tcPr>
          <w:p w14:paraId="6D998BF9">
            <w:pPr>
              <w:pStyle w:val="8"/>
              <w:ind w:right="318"/>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401" w:type="pct"/>
            <w:vAlign w:val="center"/>
          </w:tcPr>
          <w:p w14:paraId="369BBFED">
            <w:pPr>
              <w:pStyle w:val="8"/>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073" w:type="pct"/>
            <w:vAlign w:val="center"/>
          </w:tcPr>
          <w:p w14:paraId="101EBED8">
            <w:pPr>
              <w:pStyle w:val="8"/>
              <w:spacing w:before="5"/>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lang w:eastAsia="zh-CN"/>
              </w:rPr>
              <w:t>1</w:t>
            </w:r>
            <w:r>
              <w:rPr>
                <w:rFonts w:hint="eastAsia" w:ascii="仿宋_GB2312" w:eastAsia="仿宋_GB2312"/>
                <w:snapToGrid w:val="0"/>
                <w:color w:val="000000"/>
                <w:sz w:val="24"/>
                <w:szCs w:val="24"/>
              </w:rPr>
              <w:t>未冲红</w:t>
            </w:r>
          </w:p>
          <w:p w14:paraId="068C0C7C">
            <w:pPr>
              <w:pStyle w:val="8"/>
              <w:spacing w:before="5"/>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lang w:eastAsia="zh-CN"/>
              </w:rPr>
              <w:t>2</w:t>
            </w:r>
            <w:r>
              <w:rPr>
                <w:rFonts w:hint="eastAsia" w:ascii="仿宋_GB2312" w:eastAsia="仿宋_GB2312"/>
                <w:snapToGrid w:val="0"/>
                <w:color w:val="000000"/>
                <w:sz w:val="24"/>
                <w:szCs w:val="24"/>
              </w:rPr>
              <w:t>已冲红</w:t>
            </w:r>
          </w:p>
        </w:tc>
      </w:tr>
      <w:tr w14:paraId="046719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238" w:type="pct"/>
            <w:vAlign w:val="center"/>
          </w:tcPr>
          <w:p w14:paraId="16F9BA9D">
            <w:pPr>
              <w:pStyle w:val="8"/>
              <w:spacing w:before="41"/>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7</w:t>
            </w:r>
          </w:p>
        </w:tc>
        <w:tc>
          <w:tcPr>
            <w:tcW w:w="1283" w:type="pct"/>
            <w:vAlign w:val="center"/>
          </w:tcPr>
          <w:p w14:paraId="0578D44F">
            <w:pPr>
              <w:pStyle w:val="8"/>
              <w:ind w:left="112" w:right="103"/>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reimFlag</w:t>
            </w:r>
          </w:p>
        </w:tc>
        <w:tc>
          <w:tcPr>
            <w:tcW w:w="720" w:type="pct"/>
            <w:vAlign w:val="center"/>
          </w:tcPr>
          <w:p w14:paraId="077581D1">
            <w:pPr>
              <w:pStyle w:val="8"/>
              <w:ind w:left="119" w:right="1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报销标志</w:t>
            </w:r>
          </w:p>
        </w:tc>
        <w:tc>
          <w:tcPr>
            <w:tcW w:w="482" w:type="pct"/>
            <w:vAlign w:val="center"/>
          </w:tcPr>
          <w:p w14:paraId="4201DB5C">
            <w:pPr>
              <w:pStyle w:val="8"/>
              <w:ind w:left="147" w:right="139"/>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字符型</w:t>
            </w:r>
          </w:p>
        </w:tc>
        <w:tc>
          <w:tcPr>
            <w:tcW w:w="401" w:type="pct"/>
            <w:vAlign w:val="center"/>
          </w:tcPr>
          <w:p w14:paraId="5C49273F">
            <w:pPr>
              <w:pStyle w:val="8"/>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3</w:t>
            </w:r>
          </w:p>
        </w:tc>
        <w:tc>
          <w:tcPr>
            <w:tcW w:w="401" w:type="pct"/>
            <w:vAlign w:val="center"/>
          </w:tcPr>
          <w:p w14:paraId="7D737905">
            <w:pPr>
              <w:pStyle w:val="8"/>
              <w:ind w:right="318"/>
              <w:jc w:val="right"/>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401" w:type="pct"/>
            <w:vAlign w:val="center"/>
          </w:tcPr>
          <w:p w14:paraId="51F6AC8D">
            <w:pPr>
              <w:pStyle w:val="8"/>
              <w:ind w:left="10"/>
              <w:rPr>
                <w:rFonts w:hint="eastAsia" w:ascii="仿宋_GB2312" w:eastAsia="仿宋_GB2312"/>
                <w:snapToGrid w:val="0"/>
                <w:color w:val="000000"/>
                <w:sz w:val="24"/>
                <w:szCs w:val="24"/>
              </w:rPr>
            </w:pPr>
            <w:r>
              <w:rPr>
                <w:rFonts w:hint="eastAsia" w:ascii="仿宋_GB2312" w:eastAsia="仿宋_GB2312"/>
                <w:snapToGrid w:val="0"/>
                <w:color w:val="000000"/>
                <w:sz w:val="24"/>
                <w:szCs w:val="24"/>
              </w:rPr>
              <w:t>Y</w:t>
            </w:r>
          </w:p>
        </w:tc>
        <w:tc>
          <w:tcPr>
            <w:tcW w:w="1073" w:type="pct"/>
            <w:vAlign w:val="center"/>
          </w:tcPr>
          <w:p w14:paraId="7F468140">
            <w:pPr>
              <w:pStyle w:val="8"/>
              <w:spacing w:before="5"/>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lang w:eastAsia="zh-CN"/>
              </w:rPr>
              <w:t>1</w:t>
            </w:r>
            <w:r>
              <w:rPr>
                <w:rFonts w:hint="eastAsia" w:ascii="仿宋_GB2312" w:eastAsia="仿宋_GB2312"/>
                <w:snapToGrid w:val="0"/>
                <w:color w:val="000000"/>
                <w:sz w:val="24"/>
                <w:szCs w:val="24"/>
              </w:rPr>
              <w:t>未报销</w:t>
            </w:r>
          </w:p>
          <w:p w14:paraId="4ED960E5">
            <w:pPr>
              <w:pStyle w:val="8"/>
              <w:spacing w:before="5"/>
              <w:jc w:val="left"/>
              <w:rPr>
                <w:rFonts w:hint="eastAsia" w:ascii="仿宋_GB2312" w:eastAsia="仿宋_GB2312"/>
                <w:snapToGrid w:val="0"/>
                <w:color w:val="000000"/>
                <w:sz w:val="24"/>
                <w:szCs w:val="24"/>
              </w:rPr>
            </w:pPr>
            <w:r>
              <w:rPr>
                <w:rFonts w:hint="eastAsia" w:ascii="仿宋_GB2312" w:eastAsia="仿宋_GB2312"/>
                <w:snapToGrid w:val="0"/>
                <w:color w:val="000000"/>
                <w:sz w:val="24"/>
                <w:szCs w:val="24"/>
                <w:lang w:eastAsia="zh-CN"/>
              </w:rPr>
              <w:t>2</w:t>
            </w:r>
            <w:r>
              <w:rPr>
                <w:rFonts w:hint="eastAsia" w:ascii="仿宋_GB2312" w:eastAsia="仿宋_GB2312"/>
                <w:snapToGrid w:val="0"/>
                <w:color w:val="000000"/>
                <w:sz w:val="24"/>
                <w:szCs w:val="24"/>
              </w:rPr>
              <w:t>已报销</w:t>
            </w:r>
          </w:p>
        </w:tc>
      </w:tr>
    </w:tbl>
    <w:p w14:paraId="18CCF5A5">
      <w:pPr>
        <w:sectPr>
          <w:footerReference r:id="rId5" w:type="default"/>
          <w:pgSz w:w="11910" w:h="16840"/>
          <w:pgMar w:top="1701" w:right="1531" w:bottom="1418" w:left="1531" w:header="0" w:footer="975" w:gutter="0"/>
          <w:cols w:space="720" w:num="1"/>
        </w:sectPr>
      </w:pPr>
      <w:bookmarkStart w:id="45" w:name="5附录"/>
      <w:bookmarkEnd w:id="45"/>
      <w:bookmarkStart w:id="46" w:name="_bookmark34"/>
      <w:bookmarkEnd w:id="46"/>
    </w:p>
    <w:p w14:paraId="2EC230BA">
      <w:pPr>
        <w:pStyle w:val="3"/>
        <w:tabs>
          <w:tab w:val="left" w:pos="761"/>
        </w:tabs>
        <w:spacing w:line="600" w:lineRule="exact"/>
        <w:ind w:left="0" w:firstLine="560" w:firstLineChars="200"/>
        <w:rPr>
          <w:rFonts w:hint="eastAsia" w:ascii="黑体" w:hAnsi="黑体" w:eastAsia="黑体"/>
          <w:b w:val="0"/>
          <w:lang w:eastAsia="zh-CN"/>
        </w:rPr>
      </w:pPr>
      <w:r>
        <w:rPr>
          <w:rFonts w:ascii="黑体" w:hAnsi="黑体" w:eastAsia="黑体"/>
          <w:b w:val="0"/>
          <w:lang w:eastAsia="zh-CN"/>
        </w:rPr>
        <w:t>附录</w:t>
      </w:r>
      <w:bookmarkStart w:id="47" w:name="_bookmark35"/>
      <w:bookmarkEnd w:id="47"/>
      <w:bookmarkStart w:id="48" w:name="电子结算凭证开具示例"/>
      <w:bookmarkEnd w:id="48"/>
      <w:r>
        <w:rPr>
          <w:rFonts w:hint="eastAsia" w:ascii="黑体" w:hAnsi="黑体" w:eastAsia="黑体"/>
          <w:b w:val="0"/>
          <w:lang w:eastAsia="zh-CN"/>
        </w:rPr>
        <w:t>：</w:t>
      </w:r>
      <w:r>
        <w:rPr>
          <w:lang w:eastAsia="zh-CN"/>
        </w:rPr>
        <w:t>电子结算凭证开具示例</w:t>
      </w:r>
    </w:p>
    <w:p w14:paraId="6AD41A80">
      <w:pPr>
        <w:autoSpaceDE w:val="0"/>
        <w:autoSpaceDN w:val="0"/>
        <w:ind w:firstLine="560" w:firstLineChars="200"/>
        <w:rPr>
          <w:rFonts w:hint="eastAsia" w:ascii="仿宋_GB2312" w:hAnsi="宋体" w:cs="宋体"/>
          <w:kern w:val="0"/>
          <w:sz w:val="28"/>
          <w:szCs w:val="28"/>
        </w:rPr>
      </w:pPr>
      <w:r>
        <w:rPr>
          <w:rFonts w:hint="eastAsia" w:ascii="仿宋_GB2312" w:hAnsi="宋体" w:cs="宋体"/>
          <w:kern w:val="0"/>
          <w:sz w:val="28"/>
          <w:szCs w:val="28"/>
        </w:rPr>
        <w:t>定点医药机构在开具医疗收费电子结算凭证时，应按照《关于贯彻执行15项医疗保障信息业务编码标准的通知》（医保办发〔2020〕51 号）要求，严格规范填写定点医药机构编码、名称、类型，就诊人医保类型、医保编号，以及药品、医用耗材、医疗服务项目等各类收费项目的编码、名称等信息，示例如下：</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5D8DD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4" w:hRule="atLeast"/>
        </w:trPr>
        <w:tc>
          <w:tcPr>
            <w:tcW w:w="8838" w:type="dxa"/>
          </w:tcPr>
          <w:p w14:paraId="6609838E">
            <w:pPr>
              <w:widowControl/>
              <w:spacing w:line="240" w:lineRule="auto"/>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&lt;?xml version="1.0" encoding="UTF-8"?&gt; </w:t>
            </w:r>
          </w:p>
          <w:p w14:paraId="1608BD86">
            <w:pPr>
              <w:widowControl/>
              <w:spacing w:line="240" w:lineRule="auto"/>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&lt;EInvoice&gt; </w:t>
            </w:r>
          </w:p>
          <w:p w14:paraId="685B7679">
            <w:pPr>
              <w:widowControl/>
              <w:spacing w:line="240" w:lineRule="auto"/>
              <w:ind w:firstLine="480" w:firstLineChars="2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&lt;Header&gt; </w:t>
            </w:r>
          </w:p>
          <w:p w14:paraId="17DCF406">
            <w:pPr>
              <w:widowControl/>
              <w:spacing w:line="240" w:lineRule="auto"/>
              <w:ind w:firstLine="960" w:firstLineChars="4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&lt;EInvoiceTag&gt;CZ-EI-00&lt;/EInvoiceTag&gt; </w:t>
            </w:r>
          </w:p>
          <w:p w14:paraId="128A4B85">
            <w:pPr>
              <w:widowControl/>
              <w:spacing w:line="240" w:lineRule="auto"/>
              <w:ind w:firstLine="960" w:firstLineChars="4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&lt;EInvoiceID&gt;9157000000-81106000&lt;/EInvoiceID&gt; </w:t>
            </w:r>
          </w:p>
          <w:p w14:paraId="5E7FEFC7">
            <w:pPr>
              <w:widowControl/>
              <w:spacing w:line="240" w:lineRule="auto"/>
              <w:ind w:firstLine="960" w:firstLineChars="4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&lt;Version&gt;1.1.0&lt;/Version&gt; </w:t>
            </w:r>
          </w:p>
          <w:p w14:paraId="6D1E838D">
            <w:pPr>
              <w:widowControl/>
              <w:spacing w:line="240" w:lineRule="auto"/>
              <w:ind w:firstLine="480" w:firstLineChars="2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&lt;/Header&gt; </w:t>
            </w:r>
          </w:p>
          <w:p w14:paraId="46A9A565">
            <w:pPr>
              <w:widowControl/>
              <w:spacing w:line="240" w:lineRule="auto"/>
              <w:ind w:firstLine="480" w:firstLineChars="2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&lt;EInvoiceData&gt; </w:t>
            </w:r>
          </w:p>
          <w:p w14:paraId="753AE031">
            <w:pPr>
              <w:widowControl/>
              <w:spacing w:line="240" w:lineRule="auto"/>
              <w:ind w:firstLine="960" w:firstLineChars="4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&lt;Main&gt; </w:t>
            </w:r>
          </w:p>
          <w:p w14:paraId="6EB7A318">
            <w:pPr>
              <w:widowControl/>
              <w:spacing w:line="240" w:lineRule="auto"/>
              <w:ind w:firstLine="1440" w:firstLineChars="6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&lt;EInvoiceName&gt;中央医疗门诊收费票据_电子票&lt;/EInvoiceName&gt; </w:t>
            </w:r>
          </w:p>
          <w:p w14:paraId="15F8D41F">
            <w:pPr>
              <w:widowControl/>
              <w:spacing w:line="240" w:lineRule="auto"/>
              <w:ind w:firstLine="1440" w:firstLineChars="6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&lt;EInvoiceCode&gt;00060118&lt;/EInvoiceCode&gt; </w:t>
            </w:r>
          </w:p>
          <w:p w14:paraId="05EE5B3E">
            <w:pPr>
              <w:widowControl/>
              <w:spacing w:line="240" w:lineRule="auto"/>
              <w:ind w:firstLine="1440" w:firstLineChars="6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&lt;EInvoiceNumber&gt;0000007519&lt;/EInvoiceNumber&gt; </w:t>
            </w:r>
          </w:p>
          <w:p w14:paraId="242F12EC">
            <w:pPr>
              <w:widowControl/>
              <w:spacing w:line="240" w:lineRule="auto"/>
              <w:ind w:firstLine="1440" w:firstLineChars="6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&lt;RandomNumber&gt;bTXtFk&lt;/RandomNumber&gt; </w:t>
            </w:r>
          </w:p>
          <w:p w14:paraId="3CF5A075">
            <w:pPr>
              <w:widowControl/>
              <w:spacing w:line="240" w:lineRule="auto"/>
              <w:ind w:firstLine="1440" w:firstLineChars="6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&lt;EInvoiceSpecimenCode&gt;0017060101&lt;/EInvoiceSpecimenCode&gt; </w:t>
            </w:r>
          </w:p>
          <w:p w14:paraId="36196F3D">
            <w:pPr>
              <w:widowControl/>
              <w:spacing w:line="240" w:lineRule="auto"/>
              <w:ind w:firstLine="1440" w:firstLineChars="6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&lt;SupervisorAreaCode&gt;000000&lt;/SupervisorAreaCode&gt; </w:t>
            </w:r>
          </w:p>
          <w:p w14:paraId="08CD3C9F">
            <w:pPr>
              <w:widowControl/>
              <w:spacing w:line="240" w:lineRule="auto"/>
              <w:ind w:firstLine="1440" w:firstLineChars="6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&lt;TotalAmount&gt;15.00&lt;/TotalAmount&gt; </w:t>
            </w:r>
          </w:p>
          <w:p w14:paraId="449B61D9">
            <w:pPr>
              <w:widowControl/>
              <w:spacing w:line="240" w:lineRule="auto"/>
              <w:ind w:firstLine="1440" w:firstLineChars="6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&lt;IssueDate&gt;20190117&lt;/IssueDate&gt; </w:t>
            </w:r>
          </w:p>
          <w:p w14:paraId="1805A39E">
            <w:pPr>
              <w:widowControl/>
              <w:spacing w:line="240" w:lineRule="auto"/>
              <w:ind w:firstLine="1440" w:firstLineChars="6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&lt;IssueTime&gt;17:09:52&lt;/IssueTime&gt; </w:t>
            </w:r>
          </w:p>
          <w:p w14:paraId="2B629973">
            <w:pPr>
              <w:widowControl/>
              <w:spacing w:line="240" w:lineRule="auto"/>
              <w:ind w:firstLine="1440" w:firstLineChars="6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&lt;InvoicingParty&gt; </w:t>
            </w:r>
          </w:p>
          <w:p w14:paraId="00A59B56">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&lt;InvoicingPartyCode&gt;H11000000005&lt;/InvoicingPartyCode&gt; </w:t>
            </w:r>
          </w:p>
          <w:p w14:paraId="6C44DB73">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&lt;InvoicingPartyName&gt;北京协和医院&lt;/InvoicingPartyName&gt; </w:t>
            </w:r>
          </w:p>
          <w:p w14:paraId="28A3C73C">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&lt;/InvoicingParty&gt; </w:t>
            </w:r>
          </w:p>
          <w:p w14:paraId="2E1F22F0">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&lt;PayerParty&gt; </w:t>
            </w:r>
          </w:p>
          <w:p w14:paraId="7B8C185E">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&lt;PayerPartyType&gt;1&lt;/PayerPartyType&gt; </w:t>
            </w:r>
          </w:p>
          <w:p w14:paraId="488FBD6B">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&lt;PayerPartyCode/&gt; </w:t>
            </w:r>
          </w:p>
          <w:p w14:paraId="4D6281AB">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&lt;PayerPartyName&gt;马露&lt;/PayerPartyName&gt; </w:t>
            </w:r>
          </w:p>
          <w:p w14:paraId="5715681E">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&lt;/PayerParty&gt; </w:t>
            </w:r>
          </w:p>
          <w:p w14:paraId="6B482F6C">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&lt;BizCode&gt;12345678901234567890 &lt;/BizCode&gt; </w:t>
            </w:r>
          </w:p>
          <w:p w14:paraId="4B502AFC">
            <w:pPr>
              <w:widowControl/>
              <w:spacing w:line="240" w:lineRule="auto"/>
              <w:ind w:firstLine="1440" w:firstLineChars="600"/>
              <w:jc w:val="left"/>
              <w:rPr>
                <w:rFonts w:ascii="仿宋_GB2312" w:hAnsiTheme="minorHAnsi" w:cstheme="minorBidi"/>
                <w:sz w:val="28"/>
                <w:szCs w:val="28"/>
              </w:rPr>
            </w:pPr>
            <w:r>
              <w:rPr>
                <w:rFonts w:hint="eastAsia" w:ascii="仿宋_GB2312" w:hAnsi="宋体" w:cs="宋体"/>
                <w:color w:val="000000" w:themeColor="text1"/>
                <w:kern w:val="0"/>
                <w:sz w:val="24"/>
                <w:szCs w:val="24"/>
                <w14:textFill>
                  <w14:solidFill>
                    <w14:schemeClr w14:val="tx1"/>
                  </w14:solidFill>
                </w14:textFill>
              </w:rPr>
              <w:t>&lt;HandlingPerson&gt;李四&lt;/HandlingPerson&gt;</w:t>
            </w:r>
          </w:p>
        </w:tc>
      </w:tr>
      <w:tr w14:paraId="4F041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3" w:hRule="atLeast"/>
          <w:jc w:val="center"/>
        </w:trPr>
        <w:tc>
          <w:tcPr>
            <w:tcW w:w="8838" w:type="dxa"/>
            <w:vAlign w:val="center"/>
          </w:tcPr>
          <w:p w14:paraId="2663AEC7">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&lt;MainExt&gt; </w:t>
            </w:r>
          </w:p>
          <w:p w14:paraId="5934CC1A">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&lt;MedicalType&gt;门诊&lt;/MedicalType&gt; </w:t>
            </w:r>
          </w:p>
          <w:p w14:paraId="5986EA0B">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&lt;PatientNumber&gt;1000100201&lt;/PatientNumber&gt; </w:t>
            </w:r>
          </w:p>
          <w:p w14:paraId="27CD97B7">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&lt;MedicalDate&gt;20190117&lt;/MedicalDate&gt; </w:t>
            </w:r>
          </w:p>
          <w:p w14:paraId="15421AA7">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&lt;OrgType&gt;综合医院&lt;/OrgType&gt;</w:t>
            </w:r>
          </w:p>
          <w:p w14:paraId="240543F9">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&lt;MedicalInsuranceType 城镇职工基本医疗保险&lt;/MedicalInsuranceType&gt; </w:t>
            </w:r>
          </w:p>
          <w:p w14:paraId="790D6FFC">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&lt;MedicalInsuranceID&gt;12000000000000000000061831&lt;/MedicalInsuranceID&gt; </w:t>
            </w:r>
          </w:p>
          <w:p w14:paraId="138E1029">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&lt;Gender&gt;男&lt;/Gender&gt; </w:t>
            </w:r>
          </w:p>
          <w:p w14:paraId="4C0EA0E1">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&lt;FundPayAmount&gt;0&lt;/FundPayAmount&gt; </w:t>
            </w:r>
          </w:p>
          <w:p w14:paraId="683EA31D">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&lt;OtherPayAmount&gt;0&lt;/OtherPayAmount&gt; </w:t>
            </w:r>
          </w:p>
          <w:p w14:paraId="46048566">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&lt;AccountPayAmount&gt;0&lt;/AccountPayAmount&gt; </w:t>
            </w:r>
          </w:p>
          <w:p w14:paraId="367E692E">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&lt;OwnPayAmount&gt;15.00&lt;/OwnPayAmount&gt; </w:t>
            </w:r>
          </w:p>
          <w:p w14:paraId="2A95DC5C">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&lt;SelfpaymentAmount&gt;15.00&lt;/SelfpaymentAmount&gt; </w:t>
            </w:r>
          </w:p>
          <w:p w14:paraId="5233764F">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&lt;SelfpaymentCost&gt;0&lt;/SelfpaymentCost&gt; </w:t>
            </w:r>
          </w:p>
          <w:p w14:paraId="1B4E9A14">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&lt;/MainExt&gt; </w:t>
            </w:r>
          </w:p>
          <w:p w14:paraId="3179C1E4">
            <w:pPr>
              <w:widowControl/>
              <w:spacing w:line="240" w:lineRule="auto"/>
              <w:ind w:firstLine="480" w:firstLineChars="200"/>
              <w:jc w:val="left"/>
              <w:rPr>
                <w:rFonts w:hint="eastAsia" w:ascii="仿宋_GB2312" w:hAnsi="宋体" w:cs="宋体"/>
                <w:color w:val="000000"/>
                <w:kern w:val="0"/>
                <w:sz w:val="24"/>
                <w:szCs w:val="24"/>
              </w:rPr>
            </w:pPr>
            <w:r>
              <w:rPr>
                <w:rFonts w:hint="eastAsia" w:ascii="仿宋_GB2312" w:hAnsi="宋体" w:cs="宋体"/>
                <w:color w:val="000000"/>
                <w:kern w:val="0"/>
                <w:sz w:val="24"/>
                <w:szCs w:val="24"/>
              </w:rPr>
              <w:t xml:space="preserve">&lt;/Main&gt; </w:t>
            </w:r>
          </w:p>
          <w:p w14:paraId="27100C64">
            <w:pPr>
              <w:widowControl/>
              <w:spacing w:line="240" w:lineRule="auto"/>
              <w:ind w:firstLine="480" w:firstLineChars="200"/>
              <w:jc w:val="left"/>
              <w:rPr>
                <w:rFonts w:hint="eastAsia" w:ascii="仿宋_GB2312" w:hAnsi="宋体" w:cs="宋体"/>
                <w:color w:val="000000"/>
                <w:kern w:val="0"/>
                <w:sz w:val="24"/>
                <w:szCs w:val="24"/>
              </w:rPr>
            </w:pPr>
            <w:r>
              <w:rPr>
                <w:rFonts w:hint="eastAsia" w:ascii="仿宋_GB2312" w:hAnsi="宋体" w:cs="宋体"/>
                <w:color w:val="000000"/>
                <w:kern w:val="0"/>
                <w:sz w:val="24"/>
                <w:szCs w:val="24"/>
              </w:rPr>
              <w:t xml:space="preserve">&lt;Details&gt; </w:t>
            </w:r>
          </w:p>
          <w:p w14:paraId="2DB81386">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&lt;Item&gt; </w:t>
            </w:r>
          </w:p>
          <w:p w14:paraId="09D1C231">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&lt;ItemCode&gt;01&lt;/ItemCode&gt; </w:t>
            </w:r>
          </w:p>
          <w:p w14:paraId="4F13825B">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&lt;ItemName&gt;床位费&lt;/ItemName&gt; </w:t>
            </w:r>
          </w:p>
          <w:p w14:paraId="3A7CAB82">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&lt;ItemQuantity&gt;1&lt;/ItemQuantity&gt; </w:t>
            </w:r>
          </w:p>
          <w:p w14:paraId="5BCC7AE2">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&lt;ItemUnit/&gt; </w:t>
            </w:r>
          </w:p>
          <w:p w14:paraId="4E931614">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&lt;ItemStd&gt;10.00&lt;/ItemStd&gt; </w:t>
            </w:r>
          </w:p>
          <w:p w14:paraId="7BC2DF45">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&lt;ItemAmount&gt;10.00&lt;/ItemAmount&gt; </w:t>
            </w:r>
          </w:p>
          <w:p w14:paraId="7DFC4A61">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&lt;ItemRemark&gt;甲类&lt;/ItemRemark&gt; </w:t>
            </w:r>
          </w:p>
          <w:p w14:paraId="52BE763B">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&lt;/Item&gt; </w:t>
            </w:r>
          </w:p>
          <w:p w14:paraId="6FCA8D2C">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&lt;Item&gt; </w:t>
            </w:r>
          </w:p>
          <w:p w14:paraId="4896C5B9">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&lt;ItemCode&gt;02&lt;/ItemCode&gt; </w:t>
            </w:r>
          </w:p>
          <w:p w14:paraId="5B2C240B">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&lt;ItemName&gt;诊查费&lt;/ItemName&gt; </w:t>
            </w:r>
          </w:p>
          <w:p w14:paraId="476FB208">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&lt;ItemQuantity&gt;1&lt;/ItemQuantity&gt; </w:t>
            </w:r>
          </w:p>
          <w:p w14:paraId="230DB64C">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&lt;ItemUnit/&gt; </w:t>
            </w:r>
          </w:p>
          <w:p w14:paraId="60174FD5">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&lt;ItemStd&gt;50.00&lt;/ItemStd&gt; </w:t>
            </w:r>
          </w:p>
          <w:p w14:paraId="795E907E">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&lt;ItemAmount&gt;50.00&lt;/ItemAmount&gt; </w:t>
            </w:r>
          </w:p>
          <w:p w14:paraId="3BDA241D">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&lt;ItemRemark/&gt; </w:t>
            </w:r>
          </w:p>
          <w:p w14:paraId="3AA84D91">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&lt;/Item&gt; </w:t>
            </w:r>
          </w:p>
          <w:p w14:paraId="65B49621">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&lt;Item&gt; </w:t>
            </w:r>
          </w:p>
          <w:p w14:paraId="5BF063C0">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&lt;ItemCode&gt;09&lt;/ItemCode&gt; </w:t>
            </w:r>
          </w:p>
          <w:p w14:paraId="302FAEF1">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&lt;ItemName&gt;西药费&lt;/ItemName&gt; </w:t>
            </w:r>
          </w:p>
          <w:p w14:paraId="3057267F">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&lt;ItemQuantity&gt;1&lt;/ItemQuantity&gt; </w:t>
            </w:r>
          </w:p>
          <w:p w14:paraId="1A6CB2E7">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&lt;ItemUnit/&gt; </w:t>
            </w:r>
          </w:p>
          <w:p w14:paraId="5717F673">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&lt;ItemStd&gt;20.00&lt;/ItemStd&gt; </w:t>
            </w:r>
          </w:p>
          <w:p w14:paraId="4D566BE6">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&lt;ItemAmount&gt;20.00&lt;/ItemAmount&gt; </w:t>
            </w:r>
          </w:p>
          <w:p w14:paraId="07763365">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&lt;ItemRemark/&gt; </w:t>
            </w:r>
          </w:p>
          <w:p w14:paraId="5C9E5F30">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&lt;/Item&gt; </w:t>
            </w:r>
          </w:p>
          <w:p w14:paraId="42B6A8CD">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&lt;Item&gt; </w:t>
            </w:r>
          </w:p>
          <w:p w14:paraId="74769DAE">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&lt;ItemCode&gt;08&lt;/ItemCode&gt; </w:t>
            </w:r>
          </w:p>
          <w:p w14:paraId="058C1AEB">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&lt;ItemName&gt;卫生材料费&lt;/ItemName&gt; </w:t>
            </w:r>
          </w:p>
          <w:p w14:paraId="6AF162D7">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&lt;ItemQuantity&gt;1&lt;/ItemQuantity&gt;</w:t>
            </w:r>
          </w:p>
          <w:p w14:paraId="4969B828">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&lt;ItemUnit/&gt; </w:t>
            </w:r>
          </w:p>
          <w:p w14:paraId="77CABFA7">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&lt;ItemStd&gt;10.00&lt;/ItemStd&gt; </w:t>
            </w:r>
          </w:p>
          <w:p w14:paraId="382763CD">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&lt;ItemAmount&gt;10.00&lt;/ItemAmount&gt; </w:t>
            </w:r>
          </w:p>
          <w:p w14:paraId="5A2C8C4F">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&lt;ItemRemark/&gt; </w:t>
            </w:r>
          </w:p>
          <w:p w14:paraId="7A0F8E8F">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&lt;/Item&gt; </w:t>
            </w:r>
          </w:p>
          <w:p w14:paraId="41DCF850">
            <w:pPr>
              <w:widowControl/>
              <w:spacing w:line="240" w:lineRule="auto"/>
              <w:ind w:firstLine="480" w:firstLineChars="200"/>
              <w:jc w:val="left"/>
              <w:rPr>
                <w:rFonts w:hint="eastAsia" w:ascii="仿宋_GB2312" w:hAnsi="宋体" w:cs="宋体"/>
                <w:color w:val="000000"/>
                <w:kern w:val="0"/>
                <w:sz w:val="24"/>
                <w:szCs w:val="24"/>
              </w:rPr>
            </w:pPr>
            <w:r>
              <w:rPr>
                <w:rFonts w:hint="eastAsia" w:ascii="仿宋_GB2312" w:hAnsi="宋体" w:cs="宋体"/>
                <w:color w:val="000000"/>
                <w:kern w:val="0"/>
                <w:sz w:val="24"/>
                <w:szCs w:val="24"/>
              </w:rPr>
              <w:t xml:space="preserve">&lt;/Details&gt; </w:t>
            </w:r>
          </w:p>
          <w:p w14:paraId="552EF259">
            <w:pPr>
              <w:widowControl/>
              <w:spacing w:line="240" w:lineRule="auto"/>
              <w:ind w:firstLine="480" w:firstLineChars="200"/>
              <w:jc w:val="left"/>
              <w:rPr>
                <w:rFonts w:hint="eastAsia" w:ascii="仿宋_GB2312" w:hAnsi="宋体" w:cs="宋体"/>
                <w:color w:val="000000"/>
                <w:kern w:val="0"/>
                <w:sz w:val="24"/>
                <w:szCs w:val="24"/>
              </w:rPr>
            </w:pPr>
            <w:r>
              <w:rPr>
                <w:rFonts w:hint="eastAsia" w:ascii="仿宋_GB2312" w:hAnsi="宋体" w:cs="宋体"/>
                <w:color w:val="000000"/>
                <w:kern w:val="0"/>
                <w:sz w:val="24"/>
                <w:szCs w:val="24"/>
              </w:rPr>
              <w:t xml:space="preserve">&lt;AuxDetails&gt; </w:t>
            </w:r>
          </w:p>
          <w:p w14:paraId="05141FA5">
            <w:pPr>
              <w:widowControl/>
              <w:spacing w:line="240" w:lineRule="auto"/>
              <w:ind w:firstLine="960" w:firstLineChars="4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&lt;AuxItem&gt; </w:t>
            </w:r>
          </w:p>
          <w:p w14:paraId="700EB236">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&lt;AuxItemRelatedCode&gt;01&lt;/AuxItemRelatedCode&gt; </w:t>
            </w:r>
          </w:p>
          <w:p w14:paraId="7ED7C770">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&lt;AuxItemRelatedName&gt;床位费&lt;/AuxItemRelatedName&gt; </w:t>
            </w:r>
          </w:p>
          <w:p w14:paraId="370AFD6A">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&lt;AuxItemCode&gt;001109000010000&lt;/AuxItemCode&gt; </w:t>
            </w:r>
          </w:p>
          <w:p w14:paraId="3BA88A60">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&lt;AuxItemName&gt;普通病房床位费&lt;/AuxItemName&gt; </w:t>
            </w:r>
          </w:p>
          <w:p w14:paraId="4BD14790">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&lt;AuxItemQuantity&gt;1&lt;/AuxItemQuantity&gt; </w:t>
            </w:r>
          </w:p>
          <w:p w14:paraId="36B32C1D">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&lt;AuxItemUnit&gt;天&lt;/AuxItemUnit&gt; </w:t>
            </w:r>
          </w:p>
          <w:p w14:paraId="12B03558">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&lt;AuxItemStd&gt;10.0000&lt;/AuxItemStd&gt; </w:t>
            </w:r>
          </w:p>
          <w:p w14:paraId="0CFB3E86">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&lt;AuxItemAmount&gt;10.0000&lt;/AuxItemAmount&gt; </w:t>
            </w:r>
          </w:p>
          <w:p w14:paraId="1D9A4E15">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&lt;AuxItemRemark&gt;甲类&lt;/AuxItemRemark&gt; </w:t>
            </w:r>
          </w:p>
          <w:p w14:paraId="43B24655">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&lt;/AuxItem&gt; </w:t>
            </w:r>
          </w:p>
          <w:p w14:paraId="29410864">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&lt;AuxItem&gt; </w:t>
            </w:r>
          </w:p>
          <w:p w14:paraId="3EEBB22E">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&lt;AuxItemRelatedCode&gt;02&lt;/AuxItemRelatedCode&gt; </w:t>
            </w:r>
          </w:p>
          <w:p w14:paraId="731F5DFB">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&lt;AuxItemRelatedName&gt;诊查费&lt;/AuxItemRelatedName&gt; </w:t>
            </w:r>
          </w:p>
          <w:p w14:paraId="15656D22">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&lt;AuxItemCode&gt;001102000010000&lt;/AuxItemCode&gt; </w:t>
            </w:r>
          </w:p>
          <w:p w14:paraId="6F186A12">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&lt;AuxItemName&gt;普通门诊诊查费&lt;/AuxItemName&gt; </w:t>
            </w:r>
          </w:p>
          <w:p w14:paraId="16AA21A3">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&lt;AuxItemQuantity&gt;1&lt;/AuxItemQuantity&gt; </w:t>
            </w:r>
          </w:p>
          <w:p w14:paraId="17D92FAD">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&lt;AuxItemUnit&gt;次&lt;/AuxItemUnit&gt; </w:t>
            </w:r>
          </w:p>
          <w:p w14:paraId="0206C1F0">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&lt;AuxItemStd&gt;50.0000&lt;/AuxItemStd&gt; </w:t>
            </w:r>
          </w:p>
          <w:p w14:paraId="584ACF9B">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&lt;AuxItemAmount&gt;50.0000&lt;/AuxItemAmount&gt; </w:t>
            </w:r>
          </w:p>
          <w:p w14:paraId="490B48B9">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&lt;AuxItemRemark&gt;乙类&lt;/AuxItemRemark&gt; </w:t>
            </w:r>
          </w:p>
          <w:p w14:paraId="50F1C2C3">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&lt;/AuxItem&gt; </w:t>
            </w:r>
          </w:p>
          <w:p w14:paraId="65C99FB5">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&lt;AuxItem&gt; </w:t>
            </w:r>
          </w:p>
          <w:p w14:paraId="0300E00A">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&lt;AuxItemRelatedCode&gt;09&lt;/AuxItemRelatedCode&gt; </w:t>
            </w:r>
          </w:p>
          <w:p w14:paraId="539F87B8">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&lt;AuxItemRelatedName&gt;西药费&lt;/AuxItemRelatedName&gt; </w:t>
            </w:r>
          </w:p>
          <w:p w14:paraId="2A267E81">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&lt;AuxItemCode&gt;XA02BCA081A012010105345&lt;/AuxItemCode&gt; </w:t>
            </w:r>
          </w:p>
          <w:p w14:paraId="21CFF17C">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&lt;AuxItemName&gt;艾司奥美拉唑镁肠溶片&lt;/AuxItemName&gt; </w:t>
            </w:r>
          </w:p>
          <w:p w14:paraId="416FD4A0">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&lt;AuxItemQuantity&gt;1&lt;/AuxItemQuantity&gt; </w:t>
            </w:r>
          </w:p>
          <w:p w14:paraId="7A3CC8E6">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&lt;AuxItemUnit&gt;盒&lt;/AuxItemUnit&gt; </w:t>
            </w:r>
          </w:p>
          <w:p w14:paraId="08F42A67">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&lt;AuxItemStd&gt;20.0000&lt;/AuxItemStd&gt; </w:t>
            </w:r>
          </w:p>
          <w:p w14:paraId="1A0B54DD">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&lt;AuxItemAmount&gt;20.0000&lt;/AuxItemAmount&gt; </w:t>
            </w:r>
          </w:p>
          <w:p w14:paraId="3FC3528A">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&lt;AuxItemRemark&gt;全自费&lt;/AuxItemRemark&gt; </w:t>
            </w:r>
          </w:p>
          <w:p w14:paraId="43425113">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&lt;/AuxItem&gt; </w:t>
            </w:r>
          </w:p>
          <w:p w14:paraId="622D10AE">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&lt;AuxItem&gt; </w:t>
            </w:r>
          </w:p>
          <w:p w14:paraId="75E5C7B0">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&lt;AuxItemRelatedCode&gt;08&lt;/AuxItemRelatedCode&gt; </w:t>
            </w:r>
          </w:p>
          <w:p w14:paraId="0B2A9B09">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&lt;AuxItemRelatedName&gt;卫生材料费&lt;/AuxItemRelatedName&gt; </w:t>
            </w:r>
          </w:p>
          <w:p w14:paraId="7C8A518D">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&lt;AuxItemCode&gt;C1423072060000118182&lt;/AuxItemCode&gt;</w:t>
            </w:r>
          </w:p>
          <w:p w14:paraId="616791A5">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&lt;AuxItemName&gt;基础卫生材料-输液、输血器具及管路-营养输液袋/器&lt;/AuxItemName&gt; </w:t>
            </w:r>
          </w:p>
          <w:p w14:paraId="5D4B57DB">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&lt;AuxItemQuantity&gt;1&lt;/AuxItemQuantity&gt; </w:t>
            </w:r>
          </w:p>
          <w:p w14:paraId="2E76627F">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&lt;AuxItemUnit&gt;个&lt;/AuxItemUnit&gt; </w:t>
            </w:r>
          </w:p>
          <w:p w14:paraId="0EAD783C">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&lt;AuxItemStd&gt;10.0000&lt;/AuxItemStd&gt; </w:t>
            </w:r>
          </w:p>
          <w:p w14:paraId="2FEA3DF6">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&lt;AuxItemAmount&gt;10.0000&lt;/AuxItemAmount&gt; </w:t>
            </w:r>
          </w:p>
          <w:p w14:paraId="4857C7A1">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&lt;AuxItemRemark&gt;甲类&lt;/AuxItemRemark&gt; </w:t>
            </w:r>
          </w:p>
          <w:p w14:paraId="6A924D58">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&lt;/AuxItem&gt; </w:t>
            </w:r>
          </w:p>
          <w:p w14:paraId="09AE0B5A">
            <w:pPr>
              <w:widowControl/>
              <w:spacing w:line="240" w:lineRule="auto"/>
              <w:ind w:firstLine="960" w:firstLineChars="4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&lt;/AuxDetails&gt; </w:t>
            </w:r>
          </w:p>
          <w:p w14:paraId="74F64220">
            <w:pPr>
              <w:widowControl/>
              <w:spacing w:line="240" w:lineRule="auto"/>
              <w:ind w:firstLine="480" w:firstLineChars="2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&lt;/EInvoiceData&gt; </w:t>
            </w:r>
          </w:p>
          <w:p w14:paraId="2653BBF0">
            <w:pPr>
              <w:widowControl/>
              <w:spacing w:line="240" w:lineRule="auto"/>
              <w:ind w:firstLine="480" w:firstLineChars="2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&lt;EInvoiceSignature&gt; </w:t>
            </w:r>
          </w:p>
          <w:p w14:paraId="755DB8D5">
            <w:pPr>
              <w:widowControl/>
              <w:spacing w:line="240" w:lineRule="auto"/>
              <w:ind w:firstLine="960" w:firstLineChars="4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&lt;Signature id="InvoicingParty"&gt; </w:t>
            </w:r>
          </w:p>
          <w:p w14:paraId="2788AAA2">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&lt;SignedInfo&gt; </w:t>
            </w:r>
          </w:p>
          <w:p w14:paraId="4106C804">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&lt;Reference</w:t>
            </w:r>
            <w:r>
              <w:rPr>
                <w:rFonts w:ascii="仿宋_GB2312" w:hAnsi="宋体" w:cs="宋体"/>
                <w:color w:val="000000" w:themeColor="text1"/>
                <w:kern w:val="0"/>
                <w:sz w:val="24"/>
                <w:szCs w:val="24"/>
                <w14:textFill>
                  <w14:solidFill>
                    <w14:schemeClr w14:val="tx1"/>
                  </w14:solidFill>
                </w14:textFill>
              </w:rPr>
              <w:t xml:space="preserve"> </w:t>
            </w:r>
            <w:r>
              <w:rPr>
                <w:rFonts w:hint="eastAsia" w:ascii="仿宋_GB2312" w:hAnsi="宋体" w:cs="宋体"/>
                <w:color w:val="000000" w:themeColor="text1"/>
                <w:kern w:val="0"/>
                <w:sz w:val="24"/>
                <w:szCs w:val="24"/>
                <w14:textFill>
                  <w14:solidFill>
                    <w14:schemeClr w14:val="tx1"/>
                  </w14:solidFill>
                </w14:textFill>
              </w:rPr>
              <w:t xml:space="preserve">URI="/EInvoice/Header|/EInvoice/EInvoiceData"/&gt; </w:t>
            </w:r>
          </w:p>
          <w:p w14:paraId="3C342003">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&lt;SignatureAlgorithm&gt;SHA256withRSAEncryption&lt;/SignatureAlgorithm&gt; </w:t>
            </w:r>
          </w:p>
          <w:p w14:paraId="36BCF5C5">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&lt;SignatureFormat&gt;DETACH&lt;/SignatureFormat&gt; </w:t>
            </w:r>
          </w:p>
          <w:p w14:paraId="0A2D68E0">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&lt;/SignedInfo&gt; </w:t>
            </w:r>
          </w:p>
          <w:p w14:paraId="0B1D18D8">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&lt;SignatureTime&gt;20190117170953+0800&lt;/SignatureTime&gt; </w:t>
            </w:r>
          </w:p>
          <w:p w14:paraId="764EC42C">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&lt;SignatureValue&gt;略…&lt;/SignatureValue&gt; </w:t>
            </w:r>
          </w:p>
          <w:p w14:paraId="46C8C48B">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&lt;KeyInfo&gt; </w:t>
            </w:r>
          </w:p>
          <w:p w14:paraId="1F28EC61">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&lt;SerialNumber&gt;31600E3DA6345AC9&lt;/SerialNumber&gt; </w:t>
            </w:r>
          </w:p>
          <w:p w14:paraId="0000FD97">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&lt;X509IssuerName&gt;test&lt;/X509IssuerName&gt; </w:t>
            </w:r>
          </w:p>
          <w:p w14:paraId="410D2DBF">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&lt;/KeyInfo&gt; </w:t>
            </w:r>
          </w:p>
          <w:p w14:paraId="31A0D274">
            <w:pPr>
              <w:widowControl/>
              <w:spacing w:line="240" w:lineRule="auto"/>
              <w:ind w:firstLine="960" w:firstLineChars="4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&lt;/Signature&gt; </w:t>
            </w:r>
          </w:p>
          <w:p w14:paraId="01B67A38">
            <w:pPr>
              <w:widowControl/>
              <w:spacing w:line="240" w:lineRule="auto"/>
              <w:ind w:firstLine="960" w:firstLineChars="4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&lt;Signature id="SupervisorParty"&gt; </w:t>
            </w:r>
          </w:p>
          <w:p w14:paraId="507B7429">
            <w:pPr>
              <w:widowControl/>
              <w:spacing w:line="240" w:lineRule="auto"/>
              <w:ind w:firstLine="1440" w:firstLineChars="6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&lt;SignedInfo&gt; </w:t>
            </w:r>
          </w:p>
          <w:p w14:paraId="2B241D1E">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&lt;Reference </w:t>
            </w:r>
          </w:p>
          <w:p w14:paraId="237DD8AC">
            <w:pPr>
              <w:widowControl/>
              <w:spacing w:line="240" w:lineRule="auto"/>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URI="hash(/EInvoice/Header|/EInvoice/EInvoiceData)|/EInvoice/EInvoiceSignature/Signature[@id </w:t>
            </w:r>
          </w:p>
          <w:p w14:paraId="2DEE10FB">
            <w:pPr>
              <w:widowControl/>
              <w:spacing w:line="240" w:lineRule="auto"/>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='InvoicingParty']"/&gt; </w:t>
            </w:r>
          </w:p>
          <w:p w14:paraId="210E4680">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&lt;SignatureAlgorithm&gt;SHA256withRSAEncryption&lt;/SignatureAlgorithm&gt; </w:t>
            </w:r>
          </w:p>
          <w:p w14:paraId="3BB363C2">
            <w:pPr>
              <w:widowControl/>
              <w:spacing w:line="240" w:lineRule="auto"/>
              <w:ind w:firstLine="1920" w:firstLineChars="8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&lt;SignatureFormat&gt;DETACH&lt;/SignatureFormat&gt; </w:t>
            </w:r>
          </w:p>
          <w:p w14:paraId="6C06D959">
            <w:pPr>
              <w:widowControl/>
              <w:spacing w:line="240" w:lineRule="auto"/>
              <w:ind w:firstLine="960" w:firstLineChars="4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&lt;/SignedInfo&gt; </w:t>
            </w:r>
          </w:p>
          <w:p w14:paraId="5DCD1D4C">
            <w:pPr>
              <w:widowControl/>
              <w:spacing w:line="240" w:lineRule="auto"/>
              <w:ind w:firstLine="960" w:firstLineChars="4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&lt;SignatureTime&gt;20190117171035+0800&lt;/SignatureTime&gt; </w:t>
            </w:r>
          </w:p>
          <w:p w14:paraId="20E9D117">
            <w:pPr>
              <w:widowControl/>
              <w:spacing w:line="240" w:lineRule="auto"/>
              <w:ind w:firstLine="960" w:firstLineChars="4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&lt;SignatureValue&gt;略…&lt;/SignatureValue&gt; </w:t>
            </w:r>
          </w:p>
          <w:p w14:paraId="45072916">
            <w:pPr>
              <w:widowControl/>
              <w:spacing w:line="240" w:lineRule="auto"/>
              <w:ind w:firstLine="960" w:firstLineChars="400"/>
              <w:jc w:val="left"/>
              <w:rPr>
                <w:rFonts w:hint="eastAsia" w:ascii="仿宋_GB2312" w:hAnsi="宋体" w:cs="宋体"/>
                <w:color w:val="000000" w:themeColor="text1"/>
                <w:kern w:val="0"/>
                <w:sz w:val="24"/>
                <w:szCs w:val="24"/>
                <w14:textFill>
                  <w14:solidFill>
                    <w14:schemeClr w14:val="tx1"/>
                  </w14:solidFill>
                </w14:textFill>
              </w:rPr>
            </w:pPr>
            <w:r>
              <w:rPr>
                <w:rFonts w:hint="eastAsia" w:ascii="仿宋_GB2312" w:hAnsi="宋体" w:cs="宋体"/>
                <w:color w:val="000000" w:themeColor="text1"/>
                <w:kern w:val="0"/>
                <w:sz w:val="24"/>
                <w:szCs w:val="24"/>
                <w14:textFill>
                  <w14:solidFill>
                    <w14:schemeClr w14:val="tx1"/>
                  </w14:solidFill>
                </w14:textFill>
              </w:rPr>
              <w:t xml:space="preserve">&lt;KeyInfo&gt; </w:t>
            </w:r>
          </w:p>
          <w:p w14:paraId="3EC000A4">
            <w:pPr>
              <w:widowControl/>
              <w:spacing w:line="240" w:lineRule="auto"/>
              <w:ind w:firstLine="1920" w:firstLineChars="8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&lt;SerialNumber&gt;000&lt;/SerialNumber&gt; </w:t>
            </w:r>
          </w:p>
          <w:p w14:paraId="66E570A3">
            <w:pPr>
              <w:widowControl/>
              <w:spacing w:line="240" w:lineRule="auto"/>
              <w:ind w:firstLine="1920" w:firstLineChars="8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&lt;X509IssuerName&gt;CN=Certificate Authority Of MOF, O=MOF,C=CN&lt;/X509IssuerName&gt; </w:t>
            </w:r>
          </w:p>
          <w:p w14:paraId="0B1F0DFC">
            <w:pPr>
              <w:widowControl/>
              <w:spacing w:line="240" w:lineRule="auto"/>
              <w:ind w:firstLine="960" w:firstLineChars="4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&lt;/KeyInfo&gt; </w:t>
            </w:r>
          </w:p>
          <w:p w14:paraId="41683E2F">
            <w:pPr>
              <w:widowControl/>
              <w:spacing w:line="240" w:lineRule="auto"/>
              <w:ind w:firstLine="720" w:firstLineChars="3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&lt;/Signature&gt; </w:t>
            </w:r>
          </w:p>
          <w:p w14:paraId="57266F68">
            <w:pPr>
              <w:widowControl/>
              <w:spacing w:line="240" w:lineRule="auto"/>
              <w:ind w:firstLine="480" w:firstLineChars="200"/>
              <w:jc w:val="left"/>
              <w:rPr>
                <w:rFonts w:hint="eastAsia" w:ascii="仿宋_GB2312" w:hAnsi="宋体" w:cs="宋体"/>
                <w:kern w:val="0"/>
                <w:sz w:val="24"/>
                <w:szCs w:val="24"/>
              </w:rPr>
            </w:pPr>
            <w:r>
              <w:rPr>
                <w:rFonts w:hint="eastAsia" w:ascii="仿宋_GB2312" w:hAnsi="宋体" w:cs="宋体"/>
                <w:color w:val="000000"/>
                <w:kern w:val="0"/>
                <w:sz w:val="24"/>
                <w:szCs w:val="24"/>
              </w:rPr>
              <w:t xml:space="preserve">&lt;/EInvoiceSignature&gt; </w:t>
            </w:r>
          </w:p>
          <w:p w14:paraId="788CDCEB">
            <w:pPr>
              <w:spacing w:line="240" w:lineRule="auto"/>
              <w:rPr>
                <w:rFonts w:ascii="仿宋_GB2312" w:hAnsiTheme="minorHAnsi" w:cstheme="minorBidi"/>
                <w:sz w:val="24"/>
                <w:szCs w:val="24"/>
              </w:rPr>
            </w:pPr>
            <w:r>
              <w:rPr>
                <w:rFonts w:hint="eastAsia" w:ascii="仿宋_GB2312" w:hAnsi="宋体" w:cs="宋体"/>
                <w:color w:val="000000"/>
                <w:kern w:val="0"/>
                <w:sz w:val="24"/>
                <w:szCs w:val="24"/>
              </w:rPr>
              <w:t>&lt;/EInvoice&gt;</w:t>
            </w:r>
          </w:p>
        </w:tc>
      </w:tr>
    </w:tbl>
    <w:p w14:paraId="1B77B15B"/>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81"/>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方正小标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0944A8">
    <w:pPr>
      <w:autoSpaceDE w:val="0"/>
      <w:autoSpaceDN w:val="0"/>
      <w:spacing w:line="14" w:lineRule="auto"/>
      <w:jc w:val="left"/>
      <w:rPr>
        <w:rFonts w:hint="eastAsia" w:ascii="宋体" w:hAnsi="宋体" w:eastAsia="宋体" w:cs="宋体"/>
        <w:kern w:val="0"/>
        <w:sz w:val="20"/>
        <w:szCs w:val="21"/>
        <w:lang w:eastAsia="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A0351B"/>
    <w:multiLevelType w:val="multilevel"/>
    <w:tmpl w:val="07A0351B"/>
    <w:lvl w:ilvl="0" w:tentative="0">
      <w:start w:val="4"/>
      <w:numFmt w:val="decimal"/>
      <w:lvlText w:val="%1"/>
      <w:lvlJc w:val="left"/>
      <w:pPr>
        <w:ind w:left="962" w:hanging="483"/>
      </w:pPr>
      <w:rPr>
        <w:rFonts w:hint="default"/>
      </w:rPr>
    </w:lvl>
    <w:lvl w:ilvl="1" w:tentative="0">
      <w:start w:val="5"/>
      <w:numFmt w:val="decimal"/>
      <w:lvlText w:val="%1.%2"/>
      <w:lvlJc w:val="left"/>
      <w:pPr>
        <w:ind w:left="962" w:hanging="483"/>
      </w:pPr>
      <w:rPr>
        <w:rFonts w:hint="default" w:ascii="宋体" w:hAnsi="宋体" w:eastAsia="宋体" w:cs="宋体"/>
        <w:b/>
        <w:bCs/>
        <w:spacing w:val="0"/>
        <w:w w:val="99"/>
        <w:sz w:val="24"/>
        <w:szCs w:val="24"/>
      </w:rPr>
    </w:lvl>
    <w:lvl w:ilvl="2" w:tentative="0">
      <w:start w:val="1"/>
      <w:numFmt w:val="decimal"/>
      <w:lvlText w:val="%1.%2.%3"/>
      <w:lvlJc w:val="left"/>
      <w:pPr>
        <w:ind w:left="1204" w:hanging="725"/>
      </w:pPr>
      <w:rPr>
        <w:rFonts w:hint="default" w:ascii="宋体" w:hAnsi="宋体" w:eastAsia="宋体" w:cs="宋体"/>
        <w:b/>
        <w:bCs/>
        <w:spacing w:val="0"/>
        <w:w w:val="99"/>
        <w:sz w:val="24"/>
        <w:szCs w:val="24"/>
      </w:rPr>
    </w:lvl>
    <w:lvl w:ilvl="3" w:tentative="0">
      <w:start w:val="0"/>
      <w:numFmt w:val="bullet"/>
      <w:lvlText w:val="•"/>
      <w:lvlJc w:val="left"/>
      <w:pPr>
        <w:ind w:left="3010" w:hanging="725"/>
      </w:pPr>
      <w:rPr>
        <w:rFonts w:hint="default"/>
      </w:rPr>
    </w:lvl>
    <w:lvl w:ilvl="4" w:tentative="0">
      <w:start w:val="0"/>
      <w:numFmt w:val="bullet"/>
      <w:lvlText w:val="•"/>
      <w:lvlJc w:val="left"/>
      <w:pPr>
        <w:ind w:left="3915" w:hanging="725"/>
      </w:pPr>
      <w:rPr>
        <w:rFonts w:hint="default"/>
      </w:rPr>
    </w:lvl>
    <w:lvl w:ilvl="5" w:tentative="0">
      <w:start w:val="0"/>
      <w:numFmt w:val="bullet"/>
      <w:lvlText w:val="•"/>
      <w:lvlJc w:val="left"/>
      <w:pPr>
        <w:ind w:left="4820" w:hanging="725"/>
      </w:pPr>
      <w:rPr>
        <w:rFonts w:hint="default"/>
      </w:rPr>
    </w:lvl>
    <w:lvl w:ilvl="6" w:tentative="0">
      <w:start w:val="0"/>
      <w:numFmt w:val="bullet"/>
      <w:lvlText w:val="•"/>
      <w:lvlJc w:val="left"/>
      <w:pPr>
        <w:ind w:left="5725" w:hanging="725"/>
      </w:pPr>
      <w:rPr>
        <w:rFonts w:hint="default"/>
      </w:rPr>
    </w:lvl>
    <w:lvl w:ilvl="7" w:tentative="0">
      <w:start w:val="0"/>
      <w:numFmt w:val="bullet"/>
      <w:lvlText w:val="•"/>
      <w:lvlJc w:val="left"/>
      <w:pPr>
        <w:ind w:left="6630" w:hanging="725"/>
      </w:pPr>
      <w:rPr>
        <w:rFonts w:hint="default"/>
      </w:rPr>
    </w:lvl>
    <w:lvl w:ilvl="8" w:tentative="0">
      <w:start w:val="0"/>
      <w:numFmt w:val="bullet"/>
      <w:lvlText w:val="•"/>
      <w:lvlJc w:val="left"/>
      <w:pPr>
        <w:ind w:left="7535" w:hanging="725"/>
      </w:pPr>
      <w:rPr>
        <w:rFonts w:hint="default"/>
      </w:rPr>
    </w:lvl>
  </w:abstractNum>
  <w:abstractNum w:abstractNumId="1">
    <w:nsid w:val="07FC108C"/>
    <w:multiLevelType w:val="multilevel"/>
    <w:tmpl w:val="07FC108C"/>
    <w:lvl w:ilvl="0" w:tentative="0">
      <w:start w:val="4"/>
      <w:numFmt w:val="decimal"/>
      <w:lvlText w:val="%1"/>
      <w:lvlJc w:val="left"/>
      <w:pPr>
        <w:ind w:left="962" w:hanging="483"/>
      </w:pPr>
      <w:rPr>
        <w:rFonts w:hint="default"/>
      </w:rPr>
    </w:lvl>
    <w:lvl w:ilvl="1" w:tentative="0">
      <w:start w:val="3"/>
      <w:numFmt w:val="decimal"/>
      <w:lvlText w:val="%1.%2"/>
      <w:lvlJc w:val="left"/>
      <w:pPr>
        <w:ind w:left="962" w:hanging="483"/>
      </w:pPr>
      <w:rPr>
        <w:rFonts w:hint="default" w:ascii="宋体" w:hAnsi="宋体" w:eastAsia="宋体" w:cs="宋体"/>
        <w:b/>
        <w:bCs/>
        <w:spacing w:val="0"/>
        <w:w w:val="99"/>
        <w:sz w:val="24"/>
        <w:szCs w:val="24"/>
      </w:rPr>
    </w:lvl>
    <w:lvl w:ilvl="2" w:tentative="0">
      <w:start w:val="1"/>
      <w:numFmt w:val="decimal"/>
      <w:lvlText w:val="%1.%2.%3"/>
      <w:lvlJc w:val="left"/>
      <w:pPr>
        <w:ind w:left="1204" w:hanging="725"/>
      </w:pPr>
      <w:rPr>
        <w:rFonts w:hint="default" w:ascii="宋体" w:hAnsi="宋体" w:eastAsia="宋体" w:cs="宋体"/>
        <w:b/>
        <w:bCs/>
        <w:spacing w:val="0"/>
        <w:w w:val="99"/>
        <w:sz w:val="28"/>
        <w:szCs w:val="28"/>
      </w:rPr>
    </w:lvl>
    <w:lvl w:ilvl="3" w:tentative="0">
      <w:start w:val="0"/>
      <w:numFmt w:val="bullet"/>
      <w:lvlText w:val="•"/>
      <w:lvlJc w:val="left"/>
      <w:pPr>
        <w:ind w:left="3010" w:hanging="725"/>
      </w:pPr>
      <w:rPr>
        <w:rFonts w:hint="default"/>
      </w:rPr>
    </w:lvl>
    <w:lvl w:ilvl="4" w:tentative="0">
      <w:start w:val="0"/>
      <w:numFmt w:val="bullet"/>
      <w:lvlText w:val="•"/>
      <w:lvlJc w:val="left"/>
      <w:pPr>
        <w:ind w:left="3915" w:hanging="725"/>
      </w:pPr>
      <w:rPr>
        <w:rFonts w:hint="default"/>
      </w:rPr>
    </w:lvl>
    <w:lvl w:ilvl="5" w:tentative="0">
      <w:start w:val="0"/>
      <w:numFmt w:val="bullet"/>
      <w:lvlText w:val="•"/>
      <w:lvlJc w:val="left"/>
      <w:pPr>
        <w:ind w:left="4820" w:hanging="725"/>
      </w:pPr>
      <w:rPr>
        <w:rFonts w:hint="default"/>
      </w:rPr>
    </w:lvl>
    <w:lvl w:ilvl="6" w:tentative="0">
      <w:start w:val="0"/>
      <w:numFmt w:val="bullet"/>
      <w:lvlText w:val="•"/>
      <w:lvlJc w:val="left"/>
      <w:pPr>
        <w:ind w:left="5725" w:hanging="725"/>
      </w:pPr>
      <w:rPr>
        <w:rFonts w:hint="default"/>
      </w:rPr>
    </w:lvl>
    <w:lvl w:ilvl="7" w:tentative="0">
      <w:start w:val="0"/>
      <w:numFmt w:val="bullet"/>
      <w:lvlText w:val="•"/>
      <w:lvlJc w:val="left"/>
      <w:pPr>
        <w:ind w:left="6630" w:hanging="725"/>
      </w:pPr>
      <w:rPr>
        <w:rFonts w:hint="default"/>
      </w:rPr>
    </w:lvl>
    <w:lvl w:ilvl="8" w:tentative="0">
      <w:start w:val="0"/>
      <w:numFmt w:val="bullet"/>
      <w:lvlText w:val="•"/>
      <w:lvlJc w:val="left"/>
      <w:pPr>
        <w:ind w:left="7535" w:hanging="725"/>
      </w:pPr>
      <w:rPr>
        <w:rFonts w:hint="default"/>
      </w:rPr>
    </w:lvl>
  </w:abstractNum>
  <w:abstractNum w:abstractNumId="2">
    <w:nsid w:val="31413565"/>
    <w:multiLevelType w:val="multilevel"/>
    <w:tmpl w:val="31413565"/>
    <w:lvl w:ilvl="0" w:tentative="0">
      <w:start w:val="4"/>
      <w:numFmt w:val="decimal"/>
      <w:lvlText w:val="%1"/>
      <w:lvlJc w:val="left"/>
      <w:pPr>
        <w:ind w:left="962" w:hanging="483"/>
      </w:pPr>
      <w:rPr>
        <w:rFonts w:hint="default"/>
      </w:rPr>
    </w:lvl>
    <w:lvl w:ilvl="1" w:tentative="0">
      <w:start w:val="2"/>
      <w:numFmt w:val="decimal"/>
      <w:lvlText w:val="%1.%2"/>
      <w:lvlJc w:val="left"/>
      <w:pPr>
        <w:ind w:left="962" w:hanging="483"/>
      </w:pPr>
      <w:rPr>
        <w:rFonts w:hint="default" w:ascii="宋体" w:hAnsi="宋体" w:eastAsia="宋体" w:cs="宋体"/>
        <w:b/>
        <w:bCs/>
        <w:spacing w:val="0"/>
        <w:w w:val="99"/>
        <w:sz w:val="24"/>
        <w:szCs w:val="24"/>
      </w:rPr>
    </w:lvl>
    <w:lvl w:ilvl="2" w:tentative="0">
      <w:start w:val="1"/>
      <w:numFmt w:val="decimal"/>
      <w:lvlText w:val="%1.%2.%3"/>
      <w:lvlJc w:val="left"/>
      <w:pPr>
        <w:ind w:left="1204" w:hanging="725"/>
      </w:pPr>
      <w:rPr>
        <w:rFonts w:hint="default" w:ascii="宋体" w:hAnsi="宋体" w:eastAsia="宋体" w:cs="宋体"/>
        <w:b/>
        <w:bCs/>
        <w:spacing w:val="0"/>
        <w:w w:val="99"/>
        <w:sz w:val="28"/>
        <w:szCs w:val="28"/>
      </w:rPr>
    </w:lvl>
    <w:lvl w:ilvl="3" w:tentative="0">
      <w:start w:val="0"/>
      <w:numFmt w:val="bullet"/>
      <w:lvlText w:val="•"/>
      <w:lvlJc w:val="left"/>
      <w:pPr>
        <w:ind w:left="3010" w:hanging="725"/>
      </w:pPr>
      <w:rPr>
        <w:rFonts w:hint="default"/>
      </w:rPr>
    </w:lvl>
    <w:lvl w:ilvl="4" w:tentative="0">
      <w:start w:val="0"/>
      <w:numFmt w:val="bullet"/>
      <w:lvlText w:val="•"/>
      <w:lvlJc w:val="left"/>
      <w:pPr>
        <w:ind w:left="3915" w:hanging="725"/>
      </w:pPr>
      <w:rPr>
        <w:rFonts w:hint="default"/>
      </w:rPr>
    </w:lvl>
    <w:lvl w:ilvl="5" w:tentative="0">
      <w:start w:val="0"/>
      <w:numFmt w:val="bullet"/>
      <w:lvlText w:val="•"/>
      <w:lvlJc w:val="left"/>
      <w:pPr>
        <w:ind w:left="4820" w:hanging="725"/>
      </w:pPr>
      <w:rPr>
        <w:rFonts w:hint="default"/>
      </w:rPr>
    </w:lvl>
    <w:lvl w:ilvl="6" w:tentative="0">
      <w:start w:val="0"/>
      <w:numFmt w:val="bullet"/>
      <w:lvlText w:val="•"/>
      <w:lvlJc w:val="left"/>
      <w:pPr>
        <w:ind w:left="5725" w:hanging="725"/>
      </w:pPr>
      <w:rPr>
        <w:rFonts w:hint="default"/>
      </w:rPr>
    </w:lvl>
    <w:lvl w:ilvl="7" w:tentative="0">
      <w:start w:val="0"/>
      <w:numFmt w:val="bullet"/>
      <w:lvlText w:val="•"/>
      <w:lvlJc w:val="left"/>
      <w:pPr>
        <w:ind w:left="6630" w:hanging="725"/>
      </w:pPr>
      <w:rPr>
        <w:rFonts w:hint="default"/>
      </w:rPr>
    </w:lvl>
    <w:lvl w:ilvl="8" w:tentative="0">
      <w:start w:val="0"/>
      <w:numFmt w:val="bullet"/>
      <w:lvlText w:val="•"/>
      <w:lvlJc w:val="left"/>
      <w:pPr>
        <w:ind w:left="7535" w:hanging="725"/>
      </w:pPr>
      <w:rPr>
        <w:rFonts w:hint="default"/>
      </w:rPr>
    </w:lvl>
  </w:abstractNum>
  <w:abstractNum w:abstractNumId="3">
    <w:nsid w:val="481331DF"/>
    <w:multiLevelType w:val="multilevel"/>
    <w:tmpl w:val="481331DF"/>
    <w:lvl w:ilvl="0" w:tentative="0">
      <w:start w:val="1"/>
      <w:numFmt w:val="decimal"/>
      <w:lvlText w:val="%1"/>
      <w:lvlJc w:val="left"/>
      <w:pPr>
        <w:ind w:left="760" w:hanging="281"/>
      </w:pPr>
      <w:rPr>
        <w:rFonts w:hint="default" w:ascii="宋体" w:hAnsi="宋体" w:eastAsia="宋体" w:cs="宋体"/>
        <w:b/>
        <w:bCs/>
        <w:w w:val="99"/>
        <w:sz w:val="28"/>
        <w:szCs w:val="28"/>
      </w:rPr>
    </w:lvl>
    <w:lvl w:ilvl="1" w:tentative="0">
      <w:start w:val="1"/>
      <w:numFmt w:val="decimal"/>
      <w:pStyle w:val="4"/>
      <w:lvlText w:val="%1.%2"/>
      <w:lvlJc w:val="left"/>
      <w:pPr>
        <w:ind w:left="962" w:hanging="483"/>
      </w:pPr>
      <w:rPr>
        <w:rFonts w:hint="default" w:ascii="宋体" w:hAnsi="宋体" w:eastAsia="宋体" w:cs="宋体"/>
        <w:b/>
        <w:bCs/>
        <w:spacing w:val="0"/>
        <w:w w:val="99"/>
        <w:sz w:val="28"/>
        <w:szCs w:val="28"/>
      </w:rPr>
    </w:lvl>
    <w:lvl w:ilvl="2" w:tentative="0">
      <w:start w:val="1"/>
      <w:numFmt w:val="decimal"/>
      <w:lvlText w:val="%1.%2.%3"/>
      <w:lvlJc w:val="left"/>
      <w:pPr>
        <w:ind w:left="1204" w:hanging="725"/>
      </w:pPr>
      <w:rPr>
        <w:rFonts w:hint="default" w:ascii="宋体" w:hAnsi="宋体" w:eastAsia="宋体" w:cs="宋体"/>
        <w:b/>
        <w:bCs/>
        <w:spacing w:val="0"/>
        <w:w w:val="99"/>
        <w:sz w:val="28"/>
        <w:szCs w:val="28"/>
      </w:rPr>
    </w:lvl>
    <w:lvl w:ilvl="3" w:tentative="0">
      <w:start w:val="0"/>
      <w:numFmt w:val="bullet"/>
      <w:lvlText w:val="•"/>
      <w:lvlJc w:val="left"/>
      <w:pPr>
        <w:ind w:left="2218" w:hanging="725"/>
      </w:pPr>
      <w:rPr>
        <w:rFonts w:hint="default"/>
      </w:rPr>
    </w:lvl>
    <w:lvl w:ilvl="4" w:tentative="0">
      <w:start w:val="0"/>
      <w:numFmt w:val="bullet"/>
      <w:lvlText w:val="•"/>
      <w:lvlJc w:val="left"/>
      <w:pPr>
        <w:ind w:left="3236" w:hanging="725"/>
      </w:pPr>
      <w:rPr>
        <w:rFonts w:hint="default"/>
      </w:rPr>
    </w:lvl>
    <w:lvl w:ilvl="5" w:tentative="0">
      <w:start w:val="0"/>
      <w:numFmt w:val="bullet"/>
      <w:lvlText w:val="•"/>
      <w:lvlJc w:val="left"/>
      <w:pPr>
        <w:ind w:left="4254" w:hanging="725"/>
      </w:pPr>
      <w:rPr>
        <w:rFonts w:hint="default"/>
      </w:rPr>
    </w:lvl>
    <w:lvl w:ilvl="6" w:tentative="0">
      <w:start w:val="0"/>
      <w:numFmt w:val="bullet"/>
      <w:lvlText w:val="•"/>
      <w:lvlJc w:val="left"/>
      <w:pPr>
        <w:ind w:left="5272" w:hanging="725"/>
      </w:pPr>
      <w:rPr>
        <w:rFonts w:hint="default"/>
      </w:rPr>
    </w:lvl>
    <w:lvl w:ilvl="7" w:tentative="0">
      <w:start w:val="0"/>
      <w:numFmt w:val="bullet"/>
      <w:lvlText w:val="•"/>
      <w:lvlJc w:val="left"/>
      <w:pPr>
        <w:ind w:left="6290" w:hanging="725"/>
      </w:pPr>
      <w:rPr>
        <w:rFonts w:hint="default"/>
      </w:rPr>
    </w:lvl>
    <w:lvl w:ilvl="8" w:tentative="0">
      <w:start w:val="0"/>
      <w:numFmt w:val="bullet"/>
      <w:lvlText w:val="•"/>
      <w:lvlJc w:val="left"/>
      <w:pPr>
        <w:ind w:left="7309" w:hanging="725"/>
      </w:pPr>
      <w:rPr>
        <w:rFont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6D65CD4"/>
    <w:rsid w:val="06D65C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600" w:lineRule="exact"/>
      <w:jc w:val="both"/>
    </w:pPr>
    <w:rPr>
      <w:rFonts w:ascii="Calibri" w:hAnsi="Calibri" w:eastAsia="仿宋_GB2312" w:cs="Times New Roman"/>
      <w:kern w:val="2"/>
      <w:sz w:val="32"/>
      <w:szCs w:val="32"/>
      <w:lang w:val="en-US" w:eastAsia="zh-CN" w:bidi="ar-SA"/>
    </w:rPr>
  </w:style>
  <w:style w:type="paragraph" w:styleId="2">
    <w:name w:val="heading 3"/>
    <w:basedOn w:val="1"/>
    <w:next w:val="1"/>
    <w:qFormat/>
    <w:uiPriority w:val="0"/>
    <w:pPr>
      <w:keepNext/>
      <w:keepLines/>
      <w:widowControl/>
      <w:adjustRightInd w:val="0"/>
      <w:snapToGrid w:val="0"/>
      <w:spacing w:before="260" w:after="260" w:line="416" w:lineRule="auto"/>
      <w:jc w:val="left"/>
      <w:outlineLvl w:val="2"/>
    </w:pPr>
    <w:rPr>
      <w:rFonts w:eastAsia="微软雅黑"/>
      <w:b/>
      <w:kern w:val="0"/>
      <w:sz w:val="22"/>
    </w:rPr>
  </w:style>
  <w:style w:type="paragraph" w:styleId="3">
    <w:name w:val="heading 4"/>
    <w:next w:val="1"/>
    <w:qFormat/>
    <w:uiPriority w:val="1"/>
    <w:pPr>
      <w:widowControl w:val="0"/>
      <w:autoSpaceDE w:val="0"/>
      <w:autoSpaceDN w:val="0"/>
      <w:ind w:left="760" w:hanging="280"/>
      <w:outlineLvl w:val="3"/>
    </w:pPr>
    <w:rPr>
      <w:rFonts w:ascii="宋体" w:hAnsi="宋体" w:eastAsia="宋体" w:cs="宋体"/>
      <w:b/>
      <w:bCs/>
      <w:sz w:val="28"/>
      <w:szCs w:val="28"/>
      <w:lang w:val="en-US" w:eastAsia="en-US" w:bidi="ar-SA"/>
    </w:rPr>
  </w:style>
  <w:style w:type="paragraph" w:styleId="4">
    <w:name w:val="heading 5"/>
    <w:next w:val="1"/>
    <w:qFormat/>
    <w:uiPriority w:val="1"/>
    <w:pPr>
      <w:widowControl w:val="0"/>
      <w:numPr>
        <w:ilvl w:val="1"/>
        <w:numId w:val="1"/>
      </w:numPr>
      <w:tabs>
        <w:tab w:val="left" w:pos="1205"/>
      </w:tabs>
      <w:autoSpaceDE w:val="0"/>
      <w:autoSpaceDN w:val="0"/>
      <w:spacing w:line="600" w:lineRule="exact"/>
      <w:ind w:left="0" w:firstLine="562" w:firstLineChars="200"/>
      <w:outlineLvl w:val="4"/>
    </w:pPr>
    <w:rPr>
      <w:rFonts w:ascii="宋体" w:hAnsi="宋体" w:eastAsia="宋体" w:cs="宋体"/>
      <w:b/>
      <w:bCs/>
      <w:sz w:val="28"/>
      <w:szCs w:val="28"/>
      <w:lang w:val="en-US" w:eastAsia="en-US" w:bidi="ar-SA"/>
    </w:rPr>
  </w:style>
  <w:style w:type="character" w:default="1" w:styleId="7">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table" w:styleId="6">
    <w:name w:val="Table Grid"/>
    <w:basedOn w:val="5"/>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8">
    <w:name w:val="Table Paragraph"/>
    <w:qFormat/>
    <w:uiPriority w:val="1"/>
    <w:pPr>
      <w:widowControl w:val="0"/>
      <w:autoSpaceDE w:val="0"/>
      <w:autoSpaceDN w:val="0"/>
      <w:jc w:val="center"/>
    </w:pPr>
    <w:rPr>
      <w:rFonts w:ascii="宋体" w:hAnsi="宋体" w:eastAsia="宋体" w:cs="宋体"/>
      <w:sz w:val="22"/>
      <w:szCs w:val="22"/>
      <w:lang w:val="en-US" w:eastAsia="en-US" w:bidi="ar-SA"/>
    </w:rPr>
  </w:style>
  <w:style w:type="table" w:customStyle="1" w:styleId="9">
    <w:name w:val="Table Normal"/>
    <w:semiHidden/>
    <w:unhideWhenUsed/>
    <w:qFormat/>
    <w:uiPriority w:val="0"/>
    <w:rPr>
      <w:rFonts w:eastAsia="等线"/>
      <w:snapToGrid w:val="0"/>
      <w:color w:val="000000"/>
      <w:sz w:val="21"/>
      <w:szCs w:val="21"/>
      <w:lang w:eastAsia="en-US"/>
    </w:rPr>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18</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2025-02-15T04:03:00Z</dcterms:created>
  <dc:creator>Mr.</dc:creator>
  <cp:lastModifiedBy>Mr.</cp:lastModifiedBy>
  <dcterms:modified xsi:type="dcterms:W3CDTF">2025-02-15T04:04:09Z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B99EEC1411E94F03A93D479F6A493B10_11</vt:lpwstr>
  </property>
  <property fmtid="{D5CDD505-2E9C-101B-9397-08002B2CF9AE}" pid="4" name="KSOTemplateDocerSaveRecord">
    <vt:lpwstr>eyJoZGlkIjoiZGYwZWUxYTlhOGEwNTlmNjk5MTRlYTMyMTc2ZDlkNzQiLCJ1c2VySWQiOiIyNDY2NDg3NTUifQ==</vt:lpwstr>
  </property>
</Properties>
</file>