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1E30B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商务要求</w:t>
      </w:r>
    </w:p>
    <w:p w14:paraId="2B809DA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提供有效的出版物经营许可证</w:t>
      </w:r>
    </w:p>
    <w:p w14:paraId="3B437F3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2:提供营业执照</w:t>
      </w:r>
    </w:p>
    <w:p w14:paraId="703F13EF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3;</w:t>
      </w:r>
      <w:r>
        <w:rPr>
          <w:rFonts w:hint="eastAsia"/>
          <w:sz w:val="28"/>
          <w:szCs w:val="24"/>
        </w:rPr>
        <w:t>提供中国劳动出版社</w:t>
      </w:r>
      <w:r>
        <w:rPr>
          <w:rFonts w:hint="eastAsia"/>
          <w:sz w:val="28"/>
          <w:szCs w:val="24"/>
          <w:lang w:val="en-US" w:eastAsia="zh-CN"/>
        </w:rPr>
        <w:t>新疆</w:t>
      </w:r>
      <w:r>
        <w:rPr>
          <w:rFonts w:hint="eastAsia"/>
          <w:sz w:val="28"/>
          <w:szCs w:val="24"/>
        </w:rPr>
        <w:t>发行授权书</w:t>
      </w:r>
    </w:p>
    <w:p w14:paraId="32C5F3B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:为了证明教材供应商履约能力，能够准时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准点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按照学校教材清单要求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将教材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准时</w:t>
      </w:r>
      <w:r>
        <w:rPr>
          <w:rFonts w:hint="eastAsia" w:ascii="宋体" w:hAnsi="宋体" w:eastAsia="宋体" w:cs="宋体"/>
          <w:sz w:val="28"/>
          <w:szCs w:val="28"/>
        </w:rPr>
        <w:t>送达学校，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到货时间要求2024年09月01日，</w:t>
      </w:r>
      <w:r>
        <w:rPr>
          <w:rFonts w:hint="eastAsia" w:ascii="宋体" w:hAnsi="宋体" w:eastAsia="宋体" w:cs="宋体"/>
          <w:sz w:val="28"/>
          <w:szCs w:val="28"/>
        </w:rPr>
        <w:t>保证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学校教学</w:t>
      </w:r>
      <w:r>
        <w:rPr>
          <w:rFonts w:hint="eastAsia" w:ascii="宋体" w:hAnsi="宋体" w:eastAsia="宋体" w:cs="宋体"/>
          <w:sz w:val="28"/>
          <w:szCs w:val="28"/>
        </w:rPr>
        <w:t>工作顺利进行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投标商需提供202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年至今10项以上职业院校教材供应业绩证明材料(中标通知书与项目合格验收单)</w:t>
      </w:r>
      <w:r>
        <w:rPr>
          <w:rFonts w:hint="eastAsia" w:ascii="宋体" w:hAnsi="宋体" w:eastAsia="宋体" w:cs="宋体"/>
          <w:sz w:val="28"/>
          <w:szCs w:val="28"/>
        </w:rPr>
        <w:t>这些能证明教材供应服务能力，必须提供。</w:t>
      </w:r>
    </w:p>
    <w:p w14:paraId="559F66E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投标时上传准时到货承诺书，承诺准时到货，如果不能按要求时间供货，自愿放弃履约保证金，格式自拟，加盖公章。</w:t>
      </w:r>
      <w:r>
        <w:rPr>
          <w:rFonts w:hint="eastAsia" w:ascii="宋体" w:hAnsi="宋体" w:eastAsia="宋体" w:cs="宋体"/>
          <w:sz w:val="28"/>
          <w:szCs w:val="28"/>
        </w:rPr>
        <w:t>中标方自中标通知发出后，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签订政府采购合同</w:t>
      </w:r>
      <w:r>
        <w:rPr>
          <w:rFonts w:hint="eastAsia" w:ascii="宋体" w:hAnsi="宋体" w:eastAsia="宋体" w:cs="宋体"/>
          <w:sz w:val="28"/>
          <w:szCs w:val="28"/>
        </w:rPr>
        <w:t>:服务要求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2024年09月01日</w:t>
      </w:r>
      <w:r>
        <w:rPr>
          <w:rFonts w:hint="eastAsia" w:ascii="宋体" w:hAnsi="宋体" w:eastAsia="宋体" w:cs="宋体"/>
          <w:sz w:val="28"/>
          <w:szCs w:val="28"/>
        </w:rPr>
        <w:t>100%教材到校，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必须有能力保证教材202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</w:rPr>
        <w:t>日准时到校。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中标后</w:t>
      </w:r>
      <w:r>
        <w:rPr>
          <w:rFonts w:hint="eastAsia" w:ascii="宋体" w:hAnsi="宋体" w:eastAsia="宋体" w:cs="宋体"/>
          <w:sz w:val="28"/>
          <w:szCs w:val="28"/>
        </w:rPr>
        <w:t>缴纳投标奖金额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%的履约保证金，签订供应合同。一切严格按照合同执行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如果</w:t>
      </w:r>
      <w:r>
        <w:rPr>
          <w:rFonts w:hint="eastAsia" w:ascii="宋体" w:hAnsi="宋体" w:eastAsia="宋体" w:cs="宋体"/>
          <w:sz w:val="28"/>
          <w:szCs w:val="28"/>
        </w:rPr>
        <w:t>供应商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不能履约合同，履约保证金转为违约赔偿金，供应商</w:t>
      </w:r>
      <w:r>
        <w:rPr>
          <w:rFonts w:hint="eastAsia" w:ascii="宋体" w:hAnsi="宋体" w:eastAsia="宋体" w:cs="宋体"/>
          <w:sz w:val="28"/>
          <w:szCs w:val="28"/>
        </w:rPr>
        <w:t>自己承担后果。</w:t>
      </w:r>
    </w:p>
    <w:p w14:paraId="2F3C2D2E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:提供202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年审计报告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或财务报表</w:t>
      </w:r>
    </w:p>
    <w:p w14:paraId="256824D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:供应商必须配备专职人员到校为我校师生发放教材，为学校老师提供教学课件资源。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提供承诺书，格式自拟，加盖公章。</w:t>
      </w:r>
    </w:p>
    <w:p w14:paraId="1604FC85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8：上传分项报价清单。</w:t>
      </w:r>
      <w:bookmarkStart w:id="0" w:name="_GoBack"/>
      <w:bookmarkEnd w:id="0"/>
    </w:p>
    <w:p w14:paraId="24EC71C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：由于教材审核制度严格，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招标公告发出后，有意向的供应商应主动提交样书审核表，样书表按照采购清单准备，报价时需提交样书审核表加盖公章，否则报价无效，</w:t>
      </w:r>
      <w:r>
        <w:rPr>
          <w:rFonts w:hint="eastAsia" w:ascii="宋体" w:hAnsi="宋体" w:eastAsia="宋体" w:cs="宋体"/>
          <w:sz w:val="28"/>
          <w:szCs w:val="28"/>
        </w:rPr>
        <w:t>教材如果有问题，供应商也要承担相应责任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无条件退换货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B92E73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备注:</w:t>
      </w:r>
      <w:r>
        <w:rPr>
          <w:rFonts w:hint="eastAsia" w:ascii="宋体" w:hAnsi="宋体" w:eastAsia="宋体" w:cs="宋体"/>
          <w:sz w:val="28"/>
          <w:szCs w:val="28"/>
        </w:rPr>
        <w:t>以上条件如果有一项不满足，将被认定为不符合商务要求，是不合格供应商，请供应商仔细阅读商务要求，不符合要求的供应商如果发现存在扰乱行为，将会影响企业信用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F06112B">
      <w:pPr>
        <w:rPr>
          <w:rFonts w:hint="eastAsia" w:ascii="宋体" w:hAnsi="宋体" w:eastAsia="宋体" w:cs="宋体"/>
          <w:sz w:val="28"/>
          <w:szCs w:val="28"/>
        </w:rPr>
      </w:pPr>
    </w:p>
    <w:p w14:paraId="5CFAE1E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MWNjYmU4OGJhNTlkMzQ5MDYzOGI1MjEwOGE5NjUifQ=="/>
  </w:docVars>
  <w:rsids>
    <w:rsidRoot w:val="00000000"/>
    <w:rsid w:val="04A66578"/>
    <w:rsid w:val="05C0366A"/>
    <w:rsid w:val="07103062"/>
    <w:rsid w:val="07362086"/>
    <w:rsid w:val="0B756CA4"/>
    <w:rsid w:val="16125B33"/>
    <w:rsid w:val="26991292"/>
    <w:rsid w:val="29B37C9C"/>
    <w:rsid w:val="443C621F"/>
    <w:rsid w:val="448B6EC4"/>
    <w:rsid w:val="553C49D6"/>
    <w:rsid w:val="5D6802F3"/>
    <w:rsid w:val="5FBA737C"/>
    <w:rsid w:val="759A04FF"/>
    <w:rsid w:val="77E837A3"/>
    <w:rsid w:val="7C866276"/>
    <w:rsid w:val="7CF413A8"/>
    <w:rsid w:val="7FF6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640</Characters>
  <Lines>0</Lines>
  <Paragraphs>0</Paragraphs>
  <TotalTime>45</TotalTime>
  <ScaleCrop>false</ScaleCrop>
  <LinksUpToDate>false</LinksUpToDate>
  <CharactersWithSpaces>660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2023-09-25T04:26:00Z</dcterms:created>
  <dc:creator>Administrator</dc:creator>
  <cp:lastModifiedBy>尹兵15999132080</cp:lastModifiedBy>
  <dcterms:modified xsi:type="dcterms:W3CDTF">2024-08-22T14:57:49Z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0522FB43477148CAAD5228F2CAFFAE62_12</vt:lpwstr>
  </property>
</Properties>
</file>