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致各位投标商一封信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ascii="宋体" w:hAnsi="宋体" w:eastAsia="宋体" w:cs="宋体"/>
          <w:sz w:val="24"/>
          <w:szCs w:val="24"/>
        </w:rPr>
        <w:t>报价供应商首先看好采购清单及参数，必须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每一种物品</w:t>
      </w:r>
      <w:r>
        <w:rPr>
          <w:rFonts w:ascii="宋体" w:hAnsi="宋体" w:eastAsia="宋体" w:cs="宋体"/>
          <w:sz w:val="24"/>
          <w:szCs w:val="24"/>
        </w:rPr>
        <w:t>严格按照附件文件上的参数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合理给出相应的单价</w:t>
      </w:r>
      <w:r>
        <w:rPr>
          <w:rFonts w:ascii="宋体" w:hAnsi="宋体" w:eastAsia="宋体" w:cs="宋体"/>
          <w:sz w:val="24"/>
          <w:szCs w:val="24"/>
        </w:rPr>
        <w:t>，然后上传报价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单</w:t>
      </w:r>
      <w:r>
        <w:rPr>
          <w:rFonts w:ascii="宋体" w:hAnsi="宋体" w:eastAsia="宋体" w:cs="宋体"/>
          <w:sz w:val="24"/>
          <w:szCs w:val="24"/>
        </w:rPr>
        <w:t>，否则视为报价无效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ascii="宋体" w:hAnsi="宋体" w:eastAsia="宋体" w:cs="宋体"/>
          <w:sz w:val="24"/>
          <w:szCs w:val="24"/>
        </w:rPr>
        <w:t>如果发现乱报价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未能按时供货的，</w:t>
      </w:r>
      <w:r>
        <w:rPr>
          <w:rFonts w:ascii="宋体" w:hAnsi="宋体" w:eastAsia="宋体" w:cs="宋体"/>
          <w:sz w:val="24"/>
          <w:szCs w:val="24"/>
        </w:rPr>
        <w:t>按照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政府</w:t>
      </w:r>
      <w:r>
        <w:rPr>
          <w:rFonts w:ascii="宋体" w:hAnsi="宋体" w:eastAsia="宋体" w:cs="宋体"/>
          <w:sz w:val="24"/>
          <w:szCs w:val="24"/>
        </w:rPr>
        <w:t>采购条例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向</w:t>
      </w:r>
      <w:r>
        <w:rPr>
          <w:rFonts w:ascii="宋体" w:hAnsi="宋体" w:eastAsia="宋体" w:cs="宋体"/>
          <w:sz w:val="24"/>
          <w:szCs w:val="24"/>
        </w:rPr>
        <w:t>上级部门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投诉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3、所有设备、配件、耗材必须全新、未经使用的原装正品。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4、货物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必</w:t>
      </w:r>
      <w:r>
        <w:rPr>
          <w:rFonts w:ascii="宋体" w:hAnsi="宋体" w:eastAsia="宋体" w:cs="宋体"/>
          <w:sz w:val="24"/>
          <w:szCs w:val="24"/>
        </w:rPr>
        <w:t>须由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供货商</w:t>
      </w:r>
      <w:r>
        <w:rPr>
          <w:rFonts w:ascii="宋体" w:hAnsi="宋体" w:eastAsia="宋体" w:cs="宋体"/>
          <w:sz w:val="24"/>
          <w:szCs w:val="24"/>
        </w:rPr>
        <w:t>送达至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学校</w:t>
      </w:r>
      <w:r>
        <w:rPr>
          <w:rFonts w:ascii="宋体" w:hAnsi="宋体" w:eastAsia="宋体" w:cs="宋体"/>
          <w:sz w:val="24"/>
          <w:szCs w:val="24"/>
        </w:rPr>
        <w:t>指定位置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并运输费供货商承担。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</w:t>
      </w:r>
      <w:r>
        <w:rPr>
          <w:rFonts w:ascii="宋体" w:hAnsi="宋体" w:eastAsia="宋体" w:cs="宋体"/>
          <w:sz w:val="24"/>
          <w:szCs w:val="24"/>
        </w:rPr>
        <w:t>验收时或在质保期内，有质量问题或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没有按照要求供货的</w:t>
      </w:r>
      <w:r>
        <w:rPr>
          <w:rFonts w:ascii="宋体" w:hAnsi="宋体" w:eastAsia="宋体" w:cs="宋体"/>
          <w:sz w:val="24"/>
          <w:szCs w:val="24"/>
        </w:rPr>
        <w:t>，供货公司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必须</w:t>
      </w:r>
      <w:r>
        <w:rPr>
          <w:rFonts w:ascii="宋体" w:hAnsi="宋体" w:eastAsia="宋体" w:cs="宋体"/>
          <w:sz w:val="24"/>
          <w:szCs w:val="24"/>
        </w:rPr>
        <w:t>需在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ascii="宋体" w:hAnsi="宋体" w:eastAsia="宋体" w:cs="宋体"/>
          <w:sz w:val="24"/>
          <w:szCs w:val="24"/>
        </w:rPr>
        <w:t>周内无条件予以更换。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6、对项目内容和要求如有不明之处，请在投标前与我校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</w:t>
      </w:r>
      <w:r>
        <w:rPr>
          <w:rFonts w:ascii="宋体" w:hAnsi="宋体" w:eastAsia="宋体" w:cs="宋体"/>
          <w:sz w:val="24"/>
          <w:szCs w:val="24"/>
        </w:rPr>
        <w:t>确认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后再进行投标</w:t>
      </w:r>
      <w:r>
        <w:rPr>
          <w:rFonts w:ascii="宋体" w:hAnsi="宋体" w:eastAsia="宋体" w:cs="宋体"/>
          <w:sz w:val="24"/>
          <w:szCs w:val="24"/>
        </w:rPr>
        <w:t>。中标后如有异议，以我校解释为准。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7、项目确认成交后投标商须在中标后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12小时</w:t>
      </w:r>
      <w:r>
        <w:rPr>
          <w:rFonts w:ascii="宋体" w:hAnsi="宋体" w:eastAsia="宋体" w:cs="宋体"/>
          <w:sz w:val="24"/>
          <w:szCs w:val="24"/>
        </w:rPr>
        <w:t>内带满足参数样品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权威机构产品检验合格报告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到学校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进行验收确认，验收通过后24小时</w:t>
      </w:r>
      <w:r>
        <w:rPr>
          <w:rFonts w:ascii="宋体" w:hAnsi="宋体" w:eastAsia="宋体" w:cs="宋体"/>
          <w:sz w:val="24"/>
          <w:szCs w:val="24"/>
        </w:rPr>
        <w:t>内签订合同，并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</w:t>
      </w:r>
      <w:r>
        <w:rPr>
          <w:rFonts w:ascii="宋体" w:hAnsi="宋体" w:eastAsia="宋体" w:cs="宋体"/>
          <w:sz w:val="24"/>
          <w:szCs w:val="24"/>
        </w:rPr>
        <w:t>一周内一次性全部供货完毕，未能在指定时间内带样品来学校或无法供货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</w:t>
      </w:r>
      <w:r>
        <w:rPr>
          <w:rFonts w:ascii="宋体" w:hAnsi="宋体" w:eastAsia="宋体" w:cs="宋体"/>
          <w:sz w:val="24"/>
          <w:szCs w:val="24"/>
        </w:rPr>
        <w:t>，视为投标商自愿放弃。签订合同后不得分批次供货，不然视为废标，不给予支付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中标单位不得无理由放弃中标资格，如影响到我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校</w:t>
      </w:r>
      <w:r>
        <w:rPr>
          <w:rFonts w:ascii="宋体" w:hAnsi="宋体" w:eastAsia="宋体" w:cs="宋体"/>
          <w:sz w:val="24"/>
          <w:szCs w:val="24"/>
        </w:rPr>
        <w:t>正常工作秩序的,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我校</w:t>
      </w:r>
      <w:r>
        <w:rPr>
          <w:rFonts w:ascii="宋体" w:hAnsi="宋体" w:eastAsia="宋体" w:cs="宋体"/>
          <w:sz w:val="24"/>
          <w:szCs w:val="24"/>
        </w:rPr>
        <w:t>将上报有关机构,做恶意中标处理,加入政府采购黑名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jc w:val="left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8、投标人所投产品参数应等于或优于招标文件内要求，不允许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有负</w:t>
      </w:r>
      <w:r>
        <w:rPr>
          <w:rFonts w:ascii="宋体" w:hAnsi="宋体" w:eastAsia="宋体" w:cs="宋体"/>
          <w:sz w:val="24"/>
          <w:szCs w:val="24"/>
        </w:rPr>
        <w:t>偏差。出现负偏差校方有权单方面取消中标结果，并上报有关部门做恶意投标处理。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9.产品的质量保证期需为产品交付甲方之日起,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中标公司必须提供商品原厂制定售后服务</w:t>
      </w:r>
      <w:r>
        <w:rPr>
          <w:rFonts w:ascii="宋体" w:hAnsi="宋体" w:eastAsia="宋体" w:cs="宋体"/>
          <w:sz w:val="24"/>
          <w:szCs w:val="24"/>
        </w:rPr>
        <w:t>。在质量保证期内,如由于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乙</w:t>
      </w:r>
      <w:r>
        <w:rPr>
          <w:rFonts w:ascii="宋体" w:hAnsi="宋体" w:eastAsia="宋体" w:cs="宋体"/>
          <w:sz w:val="24"/>
          <w:szCs w:val="24"/>
        </w:rPr>
        <w:t>方提供的产品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因软</w:t>
      </w:r>
      <w:r>
        <w:rPr>
          <w:rFonts w:ascii="宋体" w:hAnsi="宋体" w:eastAsia="宋体" w:cs="宋体"/>
          <w:sz w:val="24"/>
          <w:szCs w:val="24"/>
        </w:rPr>
        <w:t>硬件有缺陷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质量问题</w:t>
      </w:r>
      <w:r>
        <w:rPr>
          <w:rFonts w:ascii="宋体" w:hAnsi="宋体" w:eastAsia="宋体" w:cs="宋体"/>
          <w:sz w:val="24"/>
          <w:szCs w:val="24"/>
        </w:rPr>
        <w:t>而不能达到规定的质量标准和技术性能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要求的</w:t>
      </w:r>
      <w:r>
        <w:rPr>
          <w:rFonts w:ascii="宋体" w:hAnsi="宋体" w:eastAsia="宋体" w:cs="宋体"/>
          <w:sz w:val="24"/>
          <w:szCs w:val="24"/>
        </w:rPr>
        <w:t>，乙方应负责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1周内要么</w:t>
      </w:r>
      <w:r>
        <w:rPr>
          <w:rFonts w:ascii="宋体" w:hAnsi="宋体" w:eastAsia="宋体" w:cs="宋体"/>
          <w:sz w:val="24"/>
          <w:szCs w:val="24"/>
        </w:rPr>
        <w:t>免费修理或更换有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问题的软硬件设备</w:t>
      </w:r>
      <w:r>
        <w:rPr>
          <w:rFonts w:ascii="宋体" w:hAnsi="宋体" w:eastAsia="宋体" w:cs="宋体"/>
          <w:sz w:val="24"/>
          <w:szCs w:val="24"/>
        </w:rPr>
        <w:t>。经修理或更换的硬件或软件的保证期从更换之日起重新开始计算。   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10、投标商</w:t>
      </w:r>
      <w:r>
        <w:rPr>
          <w:rFonts w:ascii="宋体" w:hAnsi="宋体" w:eastAsia="宋体" w:cs="宋体"/>
          <w:sz w:val="24"/>
          <w:szCs w:val="24"/>
        </w:rPr>
        <w:t>必须在公司经营范围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的相关物品或服务进行报价，否则废标处理</w:t>
      </w:r>
      <w:r>
        <w:rPr>
          <w:rFonts w:ascii="宋体" w:hAnsi="宋体" w:eastAsia="宋体" w:cs="宋体"/>
          <w:sz w:val="24"/>
          <w:szCs w:val="24"/>
        </w:rPr>
        <w:t>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11、需要安装的设备产品必须供货后的72小时内安装完毕。</w:t>
      </w:r>
    </w:p>
    <w:p>
      <w:pPr>
        <w:numPr>
          <w:ilvl w:val="0"/>
          <w:numId w:val="0"/>
        </w:num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手书体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2E1709"/>
    <w:rsid w:val="024667ED"/>
    <w:rsid w:val="024E2142"/>
    <w:rsid w:val="07050ABE"/>
    <w:rsid w:val="0B2E1709"/>
    <w:rsid w:val="1D0251A5"/>
    <w:rsid w:val="390C1D61"/>
    <w:rsid w:val="3E2B0246"/>
    <w:rsid w:val="6B1E6BEF"/>
    <w:rsid w:val="7610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2023-04-06T04:30:00Z</dcterms:created>
  <dc:creator>Administrator</dc:creator>
  <cp:lastModifiedBy>Administrator</cp:lastModifiedBy>
  <dcterms:modified xsi:type="dcterms:W3CDTF">2023-04-09T09:47:03Z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