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3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14:paraId="40E0EF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14:paraId="0D16AD24">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项目名称：莎车县亚喀艾日克乡污水治理建设项目（二期）监理服务</w:t>
      </w:r>
    </w:p>
    <w:p w14:paraId="285B9A13">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财政预算：382.65万元</w:t>
      </w:r>
    </w:p>
    <w:p w14:paraId="05AEE99E">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w:t>
      </w:r>
      <w:r>
        <w:rPr>
          <w:rFonts w:hint="eastAsia" w:ascii="Times New Roman" w:hAnsi="Times New Roman" w:eastAsia="方正仿宋简体" w:cs="方正仿宋简体"/>
          <w:spacing w:val="6"/>
          <w:kern w:val="2"/>
          <w:sz w:val="32"/>
          <w:szCs w:val="32"/>
          <w:lang w:val="en-US" w:eastAsia="zh-CN" w:bidi="ar-SA"/>
        </w:rPr>
        <w:t>亚喀艾日克乡新建污水管网12.5公里，100m³化粪池15座，并配套检查井等附属配套设施，计划投资382.65万元。其中亚喀艾日克乡1村5组新建污水管网1.1公里，100m³化粪池3座；亚喀艾日克乡5村新建污水管网3.0公里，100m³化粪池2座；亚喀艾日克乡6村新建污水管网2.3公里，100m³化粪池4座；亚喀艾日克乡7村新建污水管网3.3公里，100m³化粪池3座；亚喀艾日克乡8村新建污水管网2.8公里，100m³化粪池3座；。</w:t>
      </w:r>
    </w:p>
    <w:p w14:paraId="0D6DF5AA">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14:paraId="38A8246C">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14:paraId="2202D8BF">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市政监理丙级以上（含丙级）企业资质，财务状况和商业信誉良好，没有违法记录，并在人员、设备、资金等方面具有承担本项目的监理能力。（提供相关资料扫描件并加盖单位公章）</w:t>
      </w:r>
    </w:p>
    <w:p w14:paraId="3296DFF2">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14:paraId="17872963">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6971CEAF">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14:paraId="217F0235">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14:paraId="67A3AD71">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6.为了避免低价低质恶性竞争，请实事求是报价，本次报价必须为50%以上，</w:t>
      </w:r>
      <w:bookmarkStart w:id="0" w:name="_GoBack"/>
      <w:bookmarkEnd w:id="0"/>
      <w:r>
        <w:rPr>
          <w:rFonts w:hint="eastAsia" w:ascii="Times New Roman" w:hAnsi="Times New Roman" w:eastAsia="方正仿宋简体" w:cs="方正仿宋简体"/>
          <w:spacing w:val="6"/>
          <w:sz w:val="32"/>
          <w:szCs w:val="40"/>
          <w:lang w:val="en-US" w:eastAsia="zh-CN"/>
        </w:rPr>
        <w:t>如有违反市场价格规律超低价恶意谋取中标后，又不能按招标人要求提供合格服务者，一律按无效标处理，并上报平台，封号罚款处理。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zRmMDc1ZGZiY2QxYzBlYzU3NDA5ZDhkYzQ1OTIifQ=="/>
  </w:docVars>
  <w:rsids>
    <w:rsidRoot w:val="47526E63"/>
    <w:rsid w:val="01291C4C"/>
    <w:rsid w:val="02990DDB"/>
    <w:rsid w:val="03305354"/>
    <w:rsid w:val="05837BBF"/>
    <w:rsid w:val="065C21BA"/>
    <w:rsid w:val="0BCC62FA"/>
    <w:rsid w:val="0C150AEA"/>
    <w:rsid w:val="0C6D6857"/>
    <w:rsid w:val="0DC753EC"/>
    <w:rsid w:val="0E9E6512"/>
    <w:rsid w:val="13F754EE"/>
    <w:rsid w:val="17EB004D"/>
    <w:rsid w:val="1DD87355"/>
    <w:rsid w:val="1EF3446C"/>
    <w:rsid w:val="206F6E98"/>
    <w:rsid w:val="217148A9"/>
    <w:rsid w:val="237939FD"/>
    <w:rsid w:val="24E52C95"/>
    <w:rsid w:val="283169E1"/>
    <w:rsid w:val="2C2423C2"/>
    <w:rsid w:val="31B21F3F"/>
    <w:rsid w:val="31D8555F"/>
    <w:rsid w:val="32EE6B39"/>
    <w:rsid w:val="3433757A"/>
    <w:rsid w:val="363A023F"/>
    <w:rsid w:val="377D0E24"/>
    <w:rsid w:val="37C130EE"/>
    <w:rsid w:val="39310179"/>
    <w:rsid w:val="39FE245B"/>
    <w:rsid w:val="439A4DCE"/>
    <w:rsid w:val="43BE01E7"/>
    <w:rsid w:val="47526E63"/>
    <w:rsid w:val="4D5B56F8"/>
    <w:rsid w:val="50642410"/>
    <w:rsid w:val="50C34F13"/>
    <w:rsid w:val="52E22F5C"/>
    <w:rsid w:val="568363BB"/>
    <w:rsid w:val="58F30FFE"/>
    <w:rsid w:val="5AFD0DEE"/>
    <w:rsid w:val="5B0D76C3"/>
    <w:rsid w:val="61C82F90"/>
    <w:rsid w:val="630C0467"/>
    <w:rsid w:val="66A30150"/>
    <w:rsid w:val="6A6C1007"/>
    <w:rsid w:val="6F050144"/>
    <w:rsid w:val="74015EA1"/>
    <w:rsid w:val="77E818F3"/>
    <w:rsid w:val="79120264"/>
    <w:rsid w:val="7AA762CE"/>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857</Characters>
  <Lines>0</Lines>
  <Paragraphs>0</Paragraphs>
  <TotalTime>53</TotalTime>
  <ScaleCrop>false</ScaleCrop>
  <LinksUpToDate>false</LinksUpToDate>
  <CharactersWithSpaces>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请叫我郭仙森</cp:lastModifiedBy>
  <cp:lastPrinted>2024-09-02T01:35:00Z</cp:lastPrinted>
  <dcterms:modified xsi:type="dcterms:W3CDTF">2024-09-12T11:57:15Z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140AC9D441B34CBD909AE11D5B95E421</vt:lpwstr>
  </property>
</Properties>
</file>