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2025年莎车县干部人才培养培训（教师能力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提升培训）项目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教学用品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9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教学用品14.094万元</w:t>
      </w:r>
    </w:p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中标方按照甲方要求培训期间为学员提供培训辅助用品：</w:t>
      </w:r>
      <w:bookmarkStart w:id="0" w:name="OLE_LINK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350盒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黑笔芯中性笔，每盒12支，0.5mm；350盒红笔芯中性笔，每</w:t>
      </w:r>
      <w:bookmarkStart w:id="1" w:name="OLE_LINK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盒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12支，0.5mm；10盒黑色记号笔，每盒10支，线幅1.5mm；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3800本软皮本，每本60页，规格为：178*255mm；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1000张荣誉证书A3绒面，红色；证书内芯，A3大小；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55箱A4打印纸，每箱8包，每包500张，纸张克重:80G；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30箱A3打印纸，每箱4包装，</w:t>
      </w:r>
      <w:bookmarkStart w:id="2" w:name="OLE_LINK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每包500张</w:t>
      </w:r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30箱8K打印纸，每箱4包，纸张克重70克，单包500张；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60包A4彩色打印纸：大红色、淡粉红色、</w:t>
      </w:r>
      <w:bookmarkStart w:id="3" w:name="OLE_LINK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</w:t>
      </w:r>
      <w:bookmarkEnd w:id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蓝色、淡黄色，克重:80G每包100张；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8包标签，每包140张（中号红色）空白标签，不干胶贴，手写简单，自贴，每张4枚，共560枚，单枚大小56*96mm；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4箱档案盒，每箱装64个，规格为：6cm材质:PP；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10个订书机，尺寸：180*84*34mm订纸厚度：2~20层80克复印纸；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10大盒订书针（常用）规格：12号通用订书机针，每大盒装10小盒；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20个Lenovo联想M7606D复印机硒鼓，带粉盒及加粉口；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30个Lenovo联想M7605D复印机粉盒带加粉口；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70瓶LenovoM7605D复印机碳粉，原装碳粉（碳粉细腻，废粉率低转印率高，更高打印量）；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盒红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色印台：透明方形塑料盒，规格：138*88；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15桶光盘，DVD+R，每桶50片每片：4.7GB，(直径）12CM；15个移动刻录机，支持的盘片标准：CD-RCD-RWDVD+RDVD+RDLDVD+RWDVD-PDVD-RDLDVD-RW；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400包毛边纸，加厚款毛边纸，24CM*35*100张；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300瓶墨汁，每瓶500g；300支大号毛笔，出锋：5.0cm,笔头粗：1.2cm,笔杆长：23cm。兼毫毛笔；</w:t>
      </w:r>
      <w:bookmarkStart w:id="4" w:name="OLE_LINK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15盒</w:t>
      </w:r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鱼尾夹（大）规格：51mm；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15盒鱼尾夹（中）规格：32mm；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15盒鱼尾夹（小）规格：25mm；</w:t>
      </w:r>
      <w:bookmarkStart w:id="5" w:name="OLE_LINK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10包</w:t>
      </w:r>
      <w:bookmarkEnd w:id="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抽杆夹（大号）规格：A4，透明，灰夹，厚度：2.5CM约可夹230张；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10包抽杆夹（中号）：A4，透明，灰夹，厚度：1.5CM，约可夹130张；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70卷透明胶带（宽）宽7cm长100米；10筒双面胶（7卷装），宽度2.4cm，一卷长度3米；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30盒固体胶，一盒12</w:t>
      </w:r>
      <w:bookmarkStart w:id="6" w:name="OLE_LINK1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</w:t>
      </w:r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，每支20克；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4箱无尘白粉笔，每箱100盒，每盒35支，无杂志，粉笔尺寸：7.4*1.0*0.8cm；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2箱彩色无尘粉笔每箱100盒，每盒35支，无杂志，粉笔尺寸：7.4*1.0*0.8cm；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500本8K聘书，大红色绒面,烫金内页，（展开尺寸36*25.5cm，内芯尺寸33.5*23.8cm），重量：0.18KG；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600个A4牛皮档案袋338*238mm；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6箱档案盒，每箱64个装，厚度6cm，材质:PP；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45大盒回形针，每大盒装10小盒，每小盒100枚；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5包A4彩色卡纸，每包100张（红色、黄色、绿色、蓝色、粉色）；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5包A3彩色卡纸，每包100张（红色、黄色、绿色、蓝色、粉色）；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1500桶17L纯净水，保质期30天；160个工作牌52*90mm横款带卡套和套绳；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15个成人款无敌风火轮，规格：11米；10个同心鼓，规格：40寸，10环+红色绳子+网球；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50盒水彩笔24色；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20盒OH卡，OH欧卡牌套装；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15套4K纸，4K/4开【380*520mm】10张装（加厚）；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10包彩色气球，混色50只一包；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50个呼啦圈，环保材料.双色直径45cm；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50个呼啦圈，环保材料.双色直径75cm；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100个小学数学教具空心浮标，2CM标准空心塑料球，计数小球，空心球，彩色20mm玩具概率球；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100个眼罩，遮光睡眠眼睛罩，简易黑色薄款透气；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100件珠行万里u型槽，大号，彩色；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100个白色乒乓球，弹力好知名品牌；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30根成人教学用彩色跳绳；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100个捏捏鸭子减压玩具，卡通减压；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30套魔力转圈圈一套（两个腰带+10米布带）；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12套治愈系卡牌，全套8件套；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30个瑜伽球，尺寸：55CM背夹球;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2个彩色旱地龙舟，8米/10人款；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10包励志贴纸，规格：60/包，各种图案；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100个彩球，直径3厘米；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30个瑜伽垫，185*80cm加宽加厚；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5套人体生理模型，每一套（男、女）儿童性教育人形布偶娃娃；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2个透明亚克力抽签箱（18*18*18）白色；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9个会议水壶规格：2.3L本色（防尘），硅胶旋盖，防滑底座，一键按压便捷出水；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10盒2B铅笔，10支/盒；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5盒橡皮，30块/盒，尺寸：3cm*2cm；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153包抽纸，每包/400张抽;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400本A4单线信签纸，25张一本；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10个充电式，多个功能激光PPT翻页笔，规格143.6*21.5；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2麻袋垃圾袋（大的黑垃圾袋）规格：120*140特厚5丝，每袋30卷，每卷20只圆通直径77cm以下；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垃圾袋（小的黑垃圾袋）45cm*55cm，每袋100卷，每卷20只；</w:t>
      </w:r>
      <w:bookmarkStart w:id="7" w:name="OLE_LINK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100包</w:t>
      </w:r>
      <w:bookmarkEnd w:id="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幼儿园教师手工橡皮泥，36色；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100包幼儿教师手工A4卡纸，12色，50张/包；</w:t>
      </w:r>
      <w:bookmarkStart w:id="8" w:name="OLE_LINK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50个</w:t>
      </w:r>
      <w:bookmarkEnd w:id="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麻绳木板，木板+麻绳.尺寸：25*25cm麻绳包边；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50个圆形底板，木板+麻布.尺寸：35cm麻布包边；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50把扇形包边扇，青花布+竹帘.扇形：30*40cm；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50把方形包边扇：青花布+竹帘.长方形：30*30cm；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50个纸绳乱编，纸绳.圆形直径30cm.长方形.35*25cm；50套木板脸谱套装，材质：优质木板.尺寸：30*25cm.内配10只彩色木珠.麻绳1米.中国吊穗4个；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50套木板青花瓷瓶子套装，材质：优质木板.一次成型，7款不同瓶型.7个/套；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50个包边珠帘，材质：青花布+竹帘.长方形：30*40cm；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50把纸伞，绘画伞，伞面直径：40cm，白色纸伞；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50套衍纸及工具套装，单色衍纸18色180条.卷纸笔一支.锥子一支.白乳胶一瓶.镊子一把.大头针一版。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莎车县教育局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7EBD"/>
    <w:rsid w:val="00050654"/>
    <w:rsid w:val="000A69A5"/>
    <w:rsid w:val="000D3B19"/>
    <w:rsid w:val="00154A77"/>
    <w:rsid w:val="001E3E16"/>
    <w:rsid w:val="002A0041"/>
    <w:rsid w:val="002E589B"/>
    <w:rsid w:val="0035066D"/>
    <w:rsid w:val="00370FBE"/>
    <w:rsid w:val="003757AC"/>
    <w:rsid w:val="003D08E7"/>
    <w:rsid w:val="003F0276"/>
    <w:rsid w:val="003F0726"/>
    <w:rsid w:val="005538C5"/>
    <w:rsid w:val="00566389"/>
    <w:rsid w:val="00576B16"/>
    <w:rsid w:val="005D3316"/>
    <w:rsid w:val="00664898"/>
    <w:rsid w:val="00687E08"/>
    <w:rsid w:val="006E7980"/>
    <w:rsid w:val="00873B45"/>
    <w:rsid w:val="0094046E"/>
    <w:rsid w:val="009A3568"/>
    <w:rsid w:val="00AF135F"/>
    <w:rsid w:val="00B052D4"/>
    <w:rsid w:val="00B84C6D"/>
    <w:rsid w:val="00C702E8"/>
    <w:rsid w:val="00C7146B"/>
    <w:rsid w:val="00D512C0"/>
    <w:rsid w:val="00DA3242"/>
    <w:rsid w:val="00DE1465"/>
    <w:rsid w:val="00E6008B"/>
    <w:rsid w:val="00E94389"/>
    <w:rsid w:val="00EB4CDB"/>
    <w:rsid w:val="00F347D8"/>
    <w:rsid w:val="0177679D"/>
    <w:rsid w:val="01D70AC3"/>
    <w:rsid w:val="01FA3B56"/>
    <w:rsid w:val="02026744"/>
    <w:rsid w:val="025E51CE"/>
    <w:rsid w:val="027F76B8"/>
    <w:rsid w:val="02AE32CB"/>
    <w:rsid w:val="02C91569"/>
    <w:rsid w:val="03192D02"/>
    <w:rsid w:val="032C312D"/>
    <w:rsid w:val="03BD3483"/>
    <w:rsid w:val="04027AEB"/>
    <w:rsid w:val="04093033"/>
    <w:rsid w:val="066A2E2B"/>
    <w:rsid w:val="071B0197"/>
    <w:rsid w:val="071C26B7"/>
    <w:rsid w:val="076E5203"/>
    <w:rsid w:val="0771627A"/>
    <w:rsid w:val="087E7FEF"/>
    <w:rsid w:val="08936E50"/>
    <w:rsid w:val="08A92A8E"/>
    <w:rsid w:val="098F5DDE"/>
    <w:rsid w:val="09B66593"/>
    <w:rsid w:val="0A7D05EA"/>
    <w:rsid w:val="0B013324"/>
    <w:rsid w:val="0D3E62E4"/>
    <w:rsid w:val="0D9121F2"/>
    <w:rsid w:val="0E46779E"/>
    <w:rsid w:val="0F7F3CD8"/>
    <w:rsid w:val="10B444C5"/>
    <w:rsid w:val="10D03F78"/>
    <w:rsid w:val="10FE1899"/>
    <w:rsid w:val="1158219C"/>
    <w:rsid w:val="130B094A"/>
    <w:rsid w:val="14015FD3"/>
    <w:rsid w:val="149C6DF0"/>
    <w:rsid w:val="15253E08"/>
    <w:rsid w:val="15C230D2"/>
    <w:rsid w:val="167F566C"/>
    <w:rsid w:val="16866730"/>
    <w:rsid w:val="171E23DF"/>
    <w:rsid w:val="17B41311"/>
    <w:rsid w:val="17E27B11"/>
    <w:rsid w:val="183352ED"/>
    <w:rsid w:val="1AB1455F"/>
    <w:rsid w:val="1B8222A6"/>
    <w:rsid w:val="1B8F1932"/>
    <w:rsid w:val="1C000F1B"/>
    <w:rsid w:val="1D7762CF"/>
    <w:rsid w:val="1DAC2F92"/>
    <w:rsid w:val="1DD84396"/>
    <w:rsid w:val="1E431631"/>
    <w:rsid w:val="1EDB20DE"/>
    <w:rsid w:val="1F646798"/>
    <w:rsid w:val="1FD50948"/>
    <w:rsid w:val="209103EE"/>
    <w:rsid w:val="2146024B"/>
    <w:rsid w:val="218F3026"/>
    <w:rsid w:val="241610A2"/>
    <w:rsid w:val="24C15ACD"/>
    <w:rsid w:val="265F342C"/>
    <w:rsid w:val="27795DE6"/>
    <w:rsid w:val="28FE3137"/>
    <w:rsid w:val="2AF0689D"/>
    <w:rsid w:val="2C065DB2"/>
    <w:rsid w:val="2DA27399"/>
    <w:rsid w:val="2DAB5046"/>
    <w:rsid w:val="2F4F9F2C"/>
    <w:rsid w:val="2F9D104F"/>
    <w:rsid w:val="308A4679"/>
    <w:rsid w:val="30EF0A5D"/>
    <w:rsid w:val="325E5E3C"/>
    <w:rsid w:val="32B21A40"/>
    <w:rsid w:val="33FB441E"/>
    <w:rsid w:val="36740CAD"/>
    <w:rsid w:val="37705112"/>
    <w:rsid w:val="391E5DB8"/>
    <w:rsid w:val="396231F1"/>
    <w:rsid w:val="3C986E51"/>
    <w:rsid w:val="4162252B"/>
    <w:rsid w:val="41E67557"/>
    <w:rsid w:val="43F95795"/>
    <w:rsid w:val="44521538"/>
    <w:rsid w:val="45EC0E4B"/>
    <w:rsid w:val="46EE6187"/>
    <w:rsid w:val="48E31EF9"/>
    <w:rsid w:val="493E135E"/>
    <w:rsid w:val="49897E53"/>
    <w:rsid w:val="4A0C66C3"/>
    <w:rsid w:val="4DD36264"/>
    <w:rsid w:val="4EE73109"/>
    <w:rsid w:val="4FE03EDF"/>
    <w:rsid w:val="4FE1572F"/>
    <w:rsid w:val="512826AD"/>
    <w:rsid w:val="520E7FD6"/>
    <w:rsid w:val="52F534DB"/>
    <w:rsid w:val="533C1AD0"/>
    <w:rsid w:val="549E5DFD"/>
    <w:rsid w:val="54F67FC0"/>
    <w:rsid w:val="55064072"/>
    <w:rsid w:val="55B10AD3"/>
    <w:rsid w:val="55FF1708"/>
    <w:rsid w:val="56180755"/>
    <w:rsid w:val="56511464"/>
    <w:rsid w:val="57AF2E15"/>
    <w:rsid w:val="587E248F"/>
    <w:rsid w:val="58C57114"/>
    <w:rsid w:val="59C13E0A"/>
    <w:rsid w:val="5A7727C9"/>
    <w:rsid w:val="5B5C42EC"/>
    <w:rsid w:val="5B696CD4"/>
    <w:rsid w:val="5E17293E"/>
    <w:rsid w:val="5E921AD5"/>
    <w:rsid w:val="5E965C33"/>
    <w:rsid w:val="5EAD2873"/>
    <w:rsid w:val="611704A9"/>
    <w:rsid w:val="6168412A"/>
    <w:rsid w:val="627A44F5"/>
    <w:rsid w:val="645B2348"/>
    <w:rsid w:val="646250DB"/>
    <w:rsid w:val="65176E58"/>
    <w:rsid w:val="655A0200"/>
    <w:rsid w:val="65D46689"/>
    <w:rsid w:val="66255B25"/>
    <w:rsid w:val="683E48E8"/>
    <w:rsid w:val="68D20D24"/>
    <w:rsid w:val="690D1B95"/>
    <w:rsid w:val="6BF313F8"/>
    <w:rsid w:val="6CAD0A70"/>
    <w:rsid w:val="6CFF6A1C"/>
    <w:rsid w:val="6D17E19E"/>
    <w:rsid w:val="6E3813DB"/>
    <w:rsid w:val="6E892065"/>
    <w:rsid w:val="6EEA0E2C"/>
    <w:rsid w:val="6FC03822"/>
    <w:rsid w:val="708D7EDE"/>
    <w:rsid w:val="70DC359F"/>
    <w:rsid w:val="71493634"/>
    <w:rsid w:val="714B13B1"/>
    <w:rsid w:val="722272B8"/>
    <w:rsid w:val="72E52726"/>
    <w:rsid w:val="735A6F9B"/>
    <w:rsid w:val="735F61DD"/>
    <w:rsid w:val="74C95615"/>
    <w:rsid w:val="771A5491"/>
    <w:rsid w:val="776E1DFF"/>
    <w:rsid w:val="77EC13F8"/>
    <w:rsid w:val="78550E04"/>
    <w:rsid w:val="79C92E70"/>
    <w:rsid w:val="7A3E5013"/>
    <w:rsid w:val="7A9D51C5"/>
    <w:rsid w:val="7B71612A"/>
    <w:rsid w:val="7BBFE64B"/>
    <w:rsid w:val="7D7E76AC"/>
    <w:rsid w:val="7EDD1675"/>
    <w:rsid w:val="7F0034E4"/>
    <w:rsid w:val="7F6EDC8B"/>
    <w:rsid w:val="7FB97EBD"/>
    <w:rsid w:val="7FC509CD"/>
    <w:rsid w:val="BFFBFA6A"/>
    <w:rsid w:val="EFFECECE"/>
    <w:rsid w:val="FC5F624E"/>
    <w:rsid w:val="FD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footer"/>
    <w:basedOn w:val="1"/>
    <w:link w:val="9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next w:val="1"/>
    <w:link w:val="12"/>
    <w:qFormat/>
    <w:uiPriority w:val="0"/>
    <w:pPr>
      <w:widowControl/>
      <w:tabs>
        <w:tab w:val="left" w:pos="567"/>
      </w:tabs>
      <w:spacing w:after="0" w:line="312" w:lineRule="auto"/>
      <w:ind w:firstLine="420" w:firstLineChars="100"/>
      <w:jc w:val="left"/>
    </w:pPr>
    <w:rPr>
      <w:rFonts w:hint="eastAsia" w:ascii="微软雅黑" w:hAnsi="微软雅黑" w:eastAsia="微软雅黑" w:cs="微软雅黑"/>
      <w:kern w:val="0"/>
      <w:sz w:val="24"/>
      <w:szCs w:val="21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正文文本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正文首行缩进 字符"/>
    <w:basedOn w:val="11"/>
    <w:link w:val="5"/>
    <w:qFormat/>
    <w:uiPriority w:val="0"/>
    <w:rPr>
      <w:rFonts w:ascii="微软雅黑" w:hAnsi="微软雅黑" w:eastAsia="微软雅黑" w:cs="微软雅黑"/>
      <w:kern w:val="2"/>
      <w:sz w:val="24"/>
      <w:szCs w:val="21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  <w:szCs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2"/>
      <w:szCs w:val="22"/>
    </w:rPr>
  </w:style>
  <w:style w:type="paragraph" w:customStyle="1" w:styleId="2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2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  <w:szCs w:val="22"/>
    </w:rPr>
  </w:style>
  <w:style w:type="paragraph" w:customStyle="1" w:styleId="23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24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25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6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27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8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9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0"/>
      <w:szCs w:val="20"/>
    </w:rPr>
  </w:style>
  <w:style w:type="paragraph" w:customStyle="1" w:styleId="30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24"/>
    </w:rPr>
  </w:style>
  <w:style w:type="paragraph" w:customStyle="1" w:styleId="31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22"/>
      <w:szCs w:val="22"/>
    </w:rPr>
  </w:style>
  <w:style w:type="paragraph" w:customStyle="1" w:styleId="32">
    <w:name w:val="fon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20"/>
      <w:szCs w:val="20"/>
    </w:rPr>
  </w:style>
  <w:style w:type="paragraph" w:customStyle="1" w:styleId="33">
    <w:name w:val="fon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34">
    <w:name w:val="fon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2"/>
      <w:szCs w:val="22"/>
    </w:rPr>
  </w:style>
  <w:style w:type="paragraph" w:customStyle="1" w:styleId="35">
    <w:name w:val="font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37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3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1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2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4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5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6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47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9">
    <w:name w:val="xl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50">
    <w:name w:val="xl1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5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52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53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4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5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6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5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</w:rPr>
  </w:style>
  <w:style w:type="paragraph" w:customStyle="1" w:styleId="58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</w:rPr>
  </w:style>
  <w:style w:type="paragraph" w:customStyle="1" w:styleId="59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6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24"/>
    </w:rPr>
  </w:style>
  <w:style w:type="paragraph" w:customStyle="1" w:styleId="61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方正仿宋简体" w:hAnsi="宋体" w:eastAsia="方正仿宋简体" w:cs="宋体"/>
      <w:kern w:val="0"/>
      <w:sz w:val="24"/>
    </w:rPr>
  </w:style>
  <w:style w:type="paragraph" w:customStyle="1" w:styleId="62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3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64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65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66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67">
    <w:name w:val="xl1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68">
    <w:name w:val="xl1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69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70">
    <w:name w:val="xl1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71">
    <w:name w:val="xl1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72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73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</w:rPr>
  </w:style>
  <w:style w:type="paragraph" w:customStyle="1" w:styleId="74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24"/>
    </w:rPr>
  </w:style>
  <w:style w:type="paragraph" w:customStyle="1" w:styleId="75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76">
    <w:name w:val="xl1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77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8">
    <w:name w:val="xl16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79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80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81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82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83">
    <w:name w:val="xl1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84">
    <w:name w:val="xl1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85">
    <w:name w:val="xl1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86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87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88">
    <w:name w:val="xl17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89">
    <w:name w:val="xl17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90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91">
    <w:name w:val="xl173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92">
    <w:name w:val="xl1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24"/>
    </w:rPr>
  </w:style>
  <w:style w:type="character" w:customStyle="1" w:styleId="93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4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5">
    <w:name w:val="font17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6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7">
    <w:name w:val="font4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98">
    <w:name w:val="font10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9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0">
    <w:name w:val="font1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1">
    <w:name w:val="font1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2">
    <w:name w:val="font20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03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4">
    <w:name w:val="font212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05">
    <w:name w:val="font22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06">
    <w:name w:val="font1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7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8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9">
    <w:name w:val="font2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10">
    <w:name w:val="font24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1">
    <w:name w:val="font1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4">
    <w:name w:val="font1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1280</Words>
  <Characters>7302</Characters>
  <Lines>60</Lines>
  <Paragraphs>17</Paragraphs>
  <TotalTime>3</TotalTime>
  <ScaleCrop>false</ScaleCrop>
  <LinksUpToDate>false</LinksUpToDate>
  <CharactersWithSpaces>8565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2025-04-24T23:48:00Z</dcterms:created>
  <dc:creator>Administrator</dc:creator>
  <cp:lastModifiedBy>unis</cp:lastModifiedBy>
  <cp:lastPrinted>2025-06-20T10:30:00Z</cp:lastPrinted>
  <dcterms:modified xsi:type="dcterms:W3CDTF">2025-06-20T21:04:46Z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490D8171FF1E50DE6E5C5568C14D9704</vt:lpwstr>
  </property>
</Properties>
</file>