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240" w:afterAutospacing="0" w:line="640" w:lineRule="exact"/>
        <w:jc w:val="both"/>
        <w:textAlignment w:val="baseline"/>
        <w:rPr>
          <w:rStyle w:val="5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240" w:afterAutospacing="0" w:line="640" w:lineRule="exact"/>
        <w:jc w:val="center"/>
        <w:textAlignment w:val="baseline"/>
        <w:rPr>
          <w:rStyle w:val="5"/>
          <w:rFonts w:hint="eastAsia" w:ascii="仿宋" w:hAnsi="仿宋" w:eastAsia="仿宋" w:cs="仿宋"/>
          <w:b/>
          <w:bCs/>
          <w:i w:val="0"/>
          <w:caps w:val="0"/>
          <w:spacing w:val="0"/>
          <w:w w:val="110"/>
          <w:kern w:val="2"/>
          <w:sz w:val="52"/>
          <w:szCs w:val="52"/>
          <w:u w:val="none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caps w:val="0"/>
          <w:spacing w:val="0"/>
          <w:w w:val="110"/>
          <w:kern w:val="2"/>
          <w:sz w:val="52"/>
          <w:szCs w:val="52"/>
          <w:u w:val="none"/>
          <w:lang w:val="en-US" w:eastAsia="zh-CN" w:bidi="ar-SA"/>
        </w:rPr>
        <w:t>电 子 设 备 维 护 外 包</w:t>
      </w:r>
    </w:p>
    <w:p>
      <w:pPr>
        <w:snapToGrid/>
        <w:spacing w:before="0" w:beforeAutospacing="0" w:after="240" w:afterAutospacing="0" w:line="640" w:lineRule="exact"/>
        <w:jc w:val="center"/>
        <w:textAlignment w:val="baseline"/>
        <w:rPr>
          <w:rStyle w:val="5"/>
          <w:rFonts w:hint="default" w:ascii="仿宋" w:hAnsi="仿宋" w:eastAsia="仿宋" w:cs="仿宋"/>
          <w:b/>
          <w:bCs/>
          <w:i w:val="0"/>
          <w:caps w:val="0"/>
          <w:spacing w:val="0"/>
          <w:w w:val="120"/>
          <w:kern w:val="2"/>
          <w:sz w:val="44"/>
          <w:szCs w:val="44"/>
          <w:u w:val="double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caps w:val="0"/>
          <w:spacing w:val="0"/>
          <w:w w:val="120"/>
          <w:kern w:val="2"/>
          <w:sz w:val="44"/>
          <w:szCs w:val="44"/>
          <w:u w:val="double"/>
          <w:lang w:val="en-US" w:eastAsia="zh-CN" w:bidi="ar-SA"/>
        </w:rPr>
        <w:t>DIAN ZI SHE BEI WEI HUWAI BAO</w:t>
      </w:r>
    </w:p>
    <w:p>
      <w:pPr>
        <w:snapToGrid/>
        <w:spacing w:before="0" w:beforeAutospacing="0" w:after="240" w:afterAutospacing="0" w:line="240" w:lineRule="auto"/>
        <w:jc w:val="center"/>
        <w:textAlignment w:val="baseline"/>
        <w:rPr>
          <w:rStyle w:val="5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</w:pPr>
    </w:p>
    <w:p>
      <w:pPr>
        <w:snapToGrid/>
        <w:spacing w:before="0" w:beforeAutospacing="0" w:after="240" w:afterAutospacing="0" w:line="640" w:lineRule="exact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  <w:t>服</w:t>
      </w:r>
    </w:p>
    <w:p>
      <w:pPr>
        <w:snapToGrid/>
        <w:spacing w:before="0" w:beforeAutospacing="0" w:after="240" w:afterAutospacing="0" w:line="640" w:lineRule="exact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  <w:t>务</w:t>
      </w:r>
    </w:p>
    <w:p>
      <w:pPr>
        <w:snapToGrid/>
        <w:spacing w:before="0" w:beforeAutospacing="0" w:after="240" w:afterAutospacing="0" w:line="640" w:lineRule="exact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  <w:t>合</w:t>
      </w:r>
    </w:p>
    <w:p>
      <w:pPr>
        <w:snapToGrid/>
        <w:spacing w:before="0" w:beforeAutospacing="0" w:after="240" w:afterAutospacing="0" w:line="640" w:lineRule="exact"/>
        <w:jc w:val="center"/>
        <w:textAlignment w:val="baseline"/>
        <w:rPr>
          <w:rStyle w:val="5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  <w:t>同</w:t>
      </w:r>
    </w:p>
    <w:bookmarkEnd w:id="0"/>
    <w:p>
      <w:pPr>
        <w:jc w:val="both"/>
        <w:rPr>
          <w:rStyle w:val="5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0"/>
          <w:szCs w:val="40"/>
          <w:lang w:val="en-US" w:eastAsia="zh-CN" w:bidi="ar-SA"/>
        </w:rPr>
      </w:pPr>
    </w:p>
    <w:p>
      <w:pPr>
        <w:jc w:val="both"/>
        <w:rPr>
          <w:rStyle w:val="5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0"/>
          <w:szCs w:val="40"/>
          <w:lang w:val="en-US" w:eastAsia="zh-CN" w:bidi="ar-SA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288925</wp:posOffset>
                </wp:positionV>
                <wp:extent cx="4999355" cy="215328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13635" y="5380355"/>
                          <a:ext cx="4999355" cy="2153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甲    方：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8"/>
                                <w:szCs w:val="36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>疏勒县塔孜洪乡中学（齐鲁疏勒第四中学）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 w:ascii="仿宋" w:hAnsi="仿宋" w:eastAsia="仿宋" w:cs="仿宋"/>
                                <w:b w:val="0"/>
                                <w:bCs w:val="0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乙    方：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8"/>
                                <w:szCs w:val="36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 w:ascii="仿宋" w:hAnsi="仿宋" w:eastAsia="仿宋" w:cs="仿宋"/>
                                <w:b w:val="0"/>
                                <w:bCs w:val="0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项目名称：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8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 xml:space="preserve"> 电设备维护外包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签订地点：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8"/>
                                <w:szCs w:val="36"/>
                                <w:u w:val="none"/>
                                <w:lang w:val="en-US" w:eastAsia="zh-CN"/>
                              </w:rPr>
                              <w:t xml:space="preserve">  疏勒县塔孜洪乡中学（齐鲁疏勒第四中学）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签订日期：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8"/>
                                <w:szCs w:val="36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05pt;margin-top:22.75pt;height:169.55pt;width:393.65pt;z-index:251659264;mso-width-relative:page;mso-height-relative:page;" filled="f" stroked="f" coordsize="21600,21600" o:gfxdata="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JhMmfaAAAACQEAAA8AAAAAAAAA&#10;AQAgAAAAIgAAAGRycy9kb3ducmV2LnhtbFBLAQIUABQAAAAIAIdO4kBlVaCYSAIAAHMEAAAOAAAA&#10;AAAAAAEAIAAAACk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hint="eastAsia" w:ascii="仿宋" w:hAnsi="仿宋" w:eastAsia="仿宋" w:cs="仿宋"/>
                          <w:b w:val="0"/>
                          <w:bCs w:val="0"/>
                          <w:sz w:val="28"/>
                          <w:szCs w:val="36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甲    方：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sz w:val="28"/>
                          <w:szCs w:val="36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sz w:val="28"/>
                          <w:szCs w:val="36"/>
                          <w:u w:val="none"/>
                          <w:lang w:val="en-US" w:eastAsia="zh-CN"/>
                        </w:rPr>
                        <w:t>疏勒县塔孜洪乡中学（齐鲁疏勒第四中学）</w:t>
                      </w:r>
                    </w:p>
                    <w:p>
                      <w:pPr>
                        <w:spacing w:line="360" w:lineRule="auto"/>
                        <w:rPr>
                          <w:rFonts w:hint="default" w:ascii="仿宋" w:hAnsi="仿宋" w:eastAsia="仿宋" w:cs="仿宋"/>
                          <w:b w:val="0"/>
                          <w:bCs w:val="0"/>
                          <w:sz w:val="28"/>
                          <w:szCs w:val="36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乙    方：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sz w:val="28"/>
                          <w:szCs w:val="36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           </w:t>
                      </w:r>
                    </w:p>
                    <w:p>
                      <w:pPr>
                        <w:spacing w:line="360" w:lineRule="auto"/>
                        <w:rPr>
                          <w:rFonts w:hint="default" w:ascii="仿宋" w:hAnsi="仿宋" w:eastAsia="仿宋" w:cs="仿宋"/>
                          <w:b w:val="0"/>
                          <w:bCs w:val="0"/>
                          <w:sz w:val="28"/>
                          <w:szCs w:val="36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项目名称：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sz w:val="28"/>
                          <w:szCs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sz w:val="28"/>
                          <w:szCs w:val="36"/>
                          <w:u w:val="none"/>
                          <w:lang w:val="en-US" w:eastAsia="zh-CN"/>
                        </w:rPr>
                        <w:t xml:space="preserve"> 电设备维护外包  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仿宋" w:hAnsi="仿宋" w:eastAsia="仿宋" w:cs="仿宋"/>
                          <w:b w:val="0"/>
                          <w:bCs w:val="0"/>
                          <w:sz w:val="28"/>
                          <w:szCs w:val="36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签订地点：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sz w:val="28"/>
                          <w:szCs w:val="36"/>
                          <w:u w:val="none"/>
                          <w:lang w:val="en-US" w:eastAsia="zh-CN"/>
                        </w:rPr>
                        <w:t xml:space="preserve">  疏勒县塔孜洪乡中学（齐鲁疏勒第四中学）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仿宋" w:hAnsi="仿宋" w:eastAsia="仿宋" w:cs="仿宋"/>
                          <w:b w:val="0"/>
                          <w:bCs w:val="0"/>
                          <w:sz w:val="28"/>
                          <w:szCs w:val="36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签订日期：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sz w:val="28"/>
                          <w:szCs w:val="36"/>
                          <w:lang w:val="en-US" w:eastAsia="zh-CN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Style w:val="5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0"/>
          <w:szCs w:val="40"/>
          <w:lang w:val="en-US" w:eastAsia="zh-CN" w:bidi="ar-SA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253365</wp:posOffset>
                </wp:positionV>
                <wp:extent cx="351472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9.35pt;margin-top:19.95pt;height:0pt;width:276.75pt;z-index:251663360;mso-width-relative:page;mso-height-relative:page;" filled="f" stroked="t" coordsize="21600,21600" o:gfxdata="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St8CXXAAAACQEAAA8AAAAAAAAAAQAgAAAAIgAAAGRycy9kb3ducmV2LnhtbFBLAQIUABQAAAAI&#10;AIdO4kC4chHR7gEAANMDAAAOAAAAAAAAAAEAIAAAACYBAABkcnMvZTJvRG9jLnhtbFBLBQYAAAAA&#10;BgAGAFkBAACG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Style w:val="5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0"/>
          <w:szCs w:val="40"/>
          <w:lang w:val="en-US" w:eastAsia="zh-CN" w:bidi="ar-SA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266700</wp:posOffset>
                </wp:positionV>
                <wp:extent cx="351472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33370" y="6980555"/>
                          <a:ext cx="3514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9.35pt;margin-top:21pt;height:0pt;width:276.75pt;z-index:251660288;mso-width-relative:page;mso-height-relative:page;" filled="f" stroked="t" coordsize="21600,21600" o:gfxdata="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wJ2nV1gAAAAkBAAAPAAAAAAAAAAEAIAAAACIAAABkcnMvZG93bnJl&#10;di54bWxQSwECFAAUAAAACACHTuJAYokQ9v8BAADfAwAADgAAAAAAAAABACAAAAAlAQAAZHJzL2Uy&#10;b0RvYy54bWxQSwUGAAAAAAYABgBZAQAAlg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Style w:val="5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0"/>
          <w:szCs w:val="40"/>
          <w:lang w:val="en-US" w:eastAsia="zh-CN" w:bidi="ar-SA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270510</wp:posOffset>
                </wp:positionV>
                <wp:extent cx="351472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9.35pt;margin-top:21.3pt;height:0pt;width:276.75pt;z-index:251661312;mso-width-relative:page;mso-height-relative:page;" filled="f" stroked="t" coordsize="21600,21600" o:gfxdata="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/bdYHWAAAACQEAAA8AAAAAAAAAAQAgAAAAIgAAAGRycy9kb3ducmV2LnhtbFBLAQIUABQAAAAI&#10;AIdO4kDHoxBf7wEAANMDAAAOAAAAAAAAAAEAIAAAACUBAABkcnMvZTJvRG9jLnhtbFBLBQYAAAAA&#10;BgAGAFkBAACG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Style w:val="5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0"/>
          <w:szCs w:val="40"/>
          <w:lang w:val="en-US" w:eastAsia="zh-CN" w:bidi="ar-SA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274320</wp:posOffset>
                </wp:positionV>
                <wp:extent cx="351472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6pt;margin-top:21.6pt;height:0pt;width:276.75pt;z-index:251662336;mso-width-relative:page;mso-height-relative:page;" filled="f" stroked="t" coordsize="21600,21600" o:gfxdata="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ufD+d1gAAAAkBAAAPAAAAAAAAAAEAIAAAACIAAABkcnMvZG93bnJldi54bWxQSwECFAAUAAAA&#10;CACHTuJAUdH06fABAADTAwAADgAAAAAAAAABACAAAAAlAQAAZHJzL2Uyb0RvYy54bWxQSwUGAAAA&#10;AAYABgBZAQAAh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Style w:val="5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0"/>
          <w:szCs w:val="40"/>
          <w:lang w:val="en-US" w:eastAsia="zh-CN" w:bidi="ar-SA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268605</wp:posOffset>
                </wp:positionV>
                <wp:extent cx="351472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0.85pt;margin-top:21.15pt;height:0pt;width:276.75pt;z-index:251664384;mso-width-relative:page;mso-height-relative:page;" filled="f" stroked="t" coordsize="21600,21600" o:gfxdata="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vz8KdcAAAAJAQAADwAAAAAAAAABACAAAAAiAAAAZHJzL2Rvd25yZXYueG1sUEsBAhQAFAAA&#10;AAgAh07iQLK8SCrwAQAA1QMAAA4AAAAAAAAAAQAgAAAAJgEAAGRycy9lMm9Eb2MueG1sUEsFBgAA&#10;AAAGAAYAWQEAAIg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Style w:val="5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0"/>
          <w:szCs w:val="40"/>
          <w:lang w:val="en-US" w:eastAsia="zh-CN" w:bidi="ar-SA"/>
        </w:rPr>
      </w:pPr>
    </w:p>
    <w:p>
      <w:pPr>
        <w:jc w:val="both"/>
        <w:rPr>
          <w:rStyle w:val="5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0"/>
          <w:szCs w:val="40"/>
          <w:lang w:val="en-US" w:eastAsia="zh-CN" w:bidi="ar-SA"/>
        </w:rPr>
      </w:pPr>
    </w:p>
    <w:p>
      <w:pPr>
        <w:snapToGrid/>
        <w:spacing w:before="0" w:beforeAutospacing="0" w:after="240" w:afterAutospacing="0" w:line="640" w:lineRule="exact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240" w:afterAutospacing="0" w:line="640" w:lineRule="exact"/>
        <w:jc w:val="center"/>
        <w:textAlignment w:val="baseline"/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  <w:t>电子设备维护外包合同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发包单位（甲方）：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疏勒县塔孜洪乡中学（齐鲁疏勒第四中学）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    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         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承包单位 (乙方)：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喀什市飞航电气设备安装站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                 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根据《中华人民共和国民法典》等及有关法律规定，遵循平等、自愿、公平和诚实信用的原则，双方就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          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电子设备维护外包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服务及有关事项协商一致，共同达成如下协议：</w:t>
      </w:r>
    </w:p>
    <w:p>
      <w:pPr>
        <w:numPr>
          <w:ilvl w:val="0"/>
          <w:numId w:val="1"/>
        </w:num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5"/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合同</w:t>
      </w:r>
      <w:r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概况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1.服务名称：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电子设备维保                         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2.服务地点：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疏勒县塔孜洪乡中学（齐鲁疏勒第四中学）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                    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3.资金来源：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公用经费                         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4.服务内容：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电子设备维保  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(件合同附件1表)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二、合同工期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开始维保服务日期：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2023 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年 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日。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结束维保服务日期：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2024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年 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月日。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维保服务总日历天数：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365 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天。维保服务总日历天数与根据前述开始维保服务日期计算。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三、质量标准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服务质量符合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我校（合同附件1表设备相应参数）未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准。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服务期：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1 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年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四、签约合同价与付款依据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1.签约合同价为：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（大写）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2.付款依据：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达到甲方服务要求 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五、签订时间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本合同于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2023 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年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日签订。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六、签订地点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本合同在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塔孜洪乡中学（齐鲁疏勒第四中学） 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签订。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七、付款方式</w:t>
      </w:r>
    </w:p>
    <w:p>
      <w:pPr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/>
          <w:i w:val="0"/>
          <w:caps w:val="0"/>
          <w:color w:val="0000FF"/>
          <w:spacing w:val="0"/>
          <w:w w:val="100"/>
          <w:kern w:val="2"/>
          <w:sz w:val="32"/>
          <w:szCs w:val="32"/>
          <w:u w:val="single" w:color="0000FF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auto"/>
          <w:lang w:val="en-US" w:eastAsia="zh-CN" w:bidi="ar-SA"/>
        </w:rPr>
        <w:t>1：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FF"/>
          <w:lang w:val="en-US" w:eastAsia="zh-CN" w:bidi="ar-SA"/>
        </w:rPr>
        <w:t>。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0000FF"/>
          <w:spacing w:val="0"/>
          <w:w w:val="100"/>
          <w:kern w:val="2"/>
          <w:sz w:val="32"/>
          <w:szCs w:val="32"/>
          <w:u w:val="single" w:color="0000FF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八、补充协议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服务范围：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对全校电子系统设备维护、保养、检修及紧急故障处理工作，确保整个系统的正常运行。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5"/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一、维护服务范围：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乙方提供的服务是7×24小时响应服务，乙方保证在接甲方报修电话后，保证在4小时内到现场修复。重大故障无法在规定时间内修复的，乙方应在上述规定时间内免费提供备机供甲方使用，并在24小时工作时间内修复完成，如遇特殊原因另计。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乙方不管系统设备有无故障、每个季度对系统设备进行一次巡检和维护保养，内容包括：监控教育综合安防管理平台设备功能巡检，硬盘录像机的功能巡检；摄像头清洁维护，去除机壳、镜头的污渍，保证摄像头图像采集清晰，巡检机房UPS电源设备、校园广播IP音箱状况和宿管人行通道系统设备状况，所有电子设备灰尘清理，电源网线节点检查是否缠绕和松动。巡检过程中如果发现主辅设备出现故障，则立即进行检修。如遇雷雨，大风，单位检查等不利于检修维护的情况，与甲方协商后，检修维护工作顺延。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在学校有特殊工作日（考试，现场会等）时、乙方前一天专门派人现场进行设备检修、保证电子设备正常运转。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乙方每次检修和维护服务必须做好详细准确的记录，并提交甲方审核，经双方签字确认后各自留存一份备案，作为支付服务费的必要依据。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5"/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二、维保期限：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本合同自签定日起生效，至维保结束日终止。以一个年度为期限签定合同，本次签约期为：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2023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年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4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16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日至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2024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年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4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16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日。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维护设备范围表：</w:t>
      </w:r>
    </w:p>
    <w:tbl>
      <w:tblPr>
        <w:tblStyle w:val="3"/>
        <w:tblpPr w:leftFromText="180" w:rightFromText="180" w:vertAnchor="text" w:horzAnchor="page" w:tblpX="1915" w:tblpY="31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3704"/>
        <w:gridCol w:w="1620"/>
        <w:gridCol w:w="826"/>
        <w:gridCol w:w="923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96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asciiTheme="minorEastAsia" w:hAnsiTheme="minorEastAsia"/>
                <w:color w:val="auto"/>
                <w:sz w:val="15"/>
                <w:szCs w:val="15"/>
              </w:rPr>
            </w:pPr>
            <w:r>
              <w:rPr>
                <w:rFonts w:hint="default" w:asciiTheme="minorEastAsia" w:hAnsiTheme="minorEastAsia"/>
                <w:color w:val="auto"/>
                <w:sz w:val="15"/>
                <w:szCs w:val="15"/>
              </w:rPr>
              <w:t>序</w:t>
            </w:r>
          </w:p>
        </w:tc>
        <w:tc>
          <w:tcPr>
            <w:tcW w:w="3704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asciiTheme="minorEastAsia" w:hAnsiTheme="minorEastAsia"/>
                <w:color w:val="auto"/>
                <w:sz w:val="15"/>
                <w:szCs w:val="15"/>
              </w:rPr>
            </w:pPr>
            <w:r>
              <w:rPr>
                <w:rFonts w:hint="default" w:asciiTheme="minorEastAsia" w:hAnsiTheme="minorEastAsia"/>
                <w:color w:val="auto"/>
                <w:sz w:val="15"/>
                <w:szCs w:val="15"/>
              </w:rPr>
              <w:t>维保设备名称</w:t>
            </w:r>
          </w:p>
        </w:tc>
        <w:tc>
          <w:tcPr>
            <w:tcW w:w="1620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asciiTheme="minorEastAsia" w:hAnsiTheme="minorEastAsia"/>
                <w:color w:val="auto"/>
                <w:sz w:val="15"/>
                <w:szCs w:val="15"/>
              </w:rPr>
            </w:pPr>
            <w:r>
              <w:rPr>
                <w:rFonts w:hint="default" w:asciiTheme="minorEastAsia" w:hAnsiTheme="minorEastAsia"/>
                <w:color w:val="auto"/>
                <w:sz w:val="15"/>
                <w:szCs w:val="15"/>
              </w:rPr>
              <w:t>单月单设备维护费用</w:t>
            </w:r>
          </w:p>
        </w:tc>
        <w:tc>
          <w:tcPr>
            <w:tcW w:w="826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asciiTheme="minorEastAsia" w:hAnsiTheme="minorEastAsia"/>
                <w:color w:val="auto"/>
                <w:sz w:val="15"/>
                <w:szCs w:val="15"/>
              </w:rPr>
            </w:pPr>
            <w:r>
              <w:rPr>
                <w:rFonts w:hint="default" w:asciiTheme="minorEastAsia" w:hAnsiTheme="minorEastAsia"/>
                <w:color w:val="auto"/>
                <w:sz w:val="15"/>
                <w:szCs w:val="15"/>
              </w:rPr>
              <w:t>设备数量</w:t>
            </w:r>
          </w:p>
        </w:tc>
        <w:tc>
          <w:tcPr>
            <w:tcW w:w="923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asciiTheme="minorEastAsia" w:hAnsiTheme="minorEastAsia"/>
                <w:color w:val="auto"/>
                <w:sz w:val="15"/>
                <w:szCs w:val="15"/>
              </w:rPr>
            </w:pPr>
            <w:r>
              <w:rPr>
                <w:rFonts w:hint="default" w:asciiTheme="minorEastAsia" w:hAnsiTheme="minorEastAsia"/>
                <w:color w:val="auto"/>
                <w:sz w:val="15"/>
                <w:szCs w:val="15"/>
              </w:rPr>
              <w:t>维护期限</w:t>
            </w:r>
          </w:p>
        </w:tc>
        <w:tc>
          <w:tcPr>
            <w:tcW w:w="688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asciiTheme="minorEastAsia" w:hAnsiTheme="minorEastAsia"/>
                <w:color w:val="auto"/>
                <w:sz w:val="15"/>
                <w:szCs w:val="15"/>
              </w:rPr>
            </w:pPr>
            <w:r>
              <w:rPr>
                <w:rFonts w:hint="default" w:asciiTheme="minorEastAsia" w:hAnsiTheme="minorEastAsia"/>
                <w:color w:val="auto"/>
                <w:sz w:val="15"/>
                <w:szCs w:val="15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96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Theme="minorEastAsia" w:hAnsi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>1</w:t>
            </w: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1620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eastAsia="方正仿宋简体"/>
                <w:color w:val="auto"/>
                <w:sz w:val="20"/>
                <w:szCs w:val="20"/>
              </w:rPr>
            </w:pPr>
          </w:p>
        </w:tc>
        <w:tc>
          <w:tcPr>
            <w:tcW w:w="923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688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Theme="minorEastAsia" w:hAnsiTheme="minorEastAsia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96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Theme="minorEastAsia" w:hAnsi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>2</w:t>
            </w: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1620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eastAsia="方正仿宋简体"/>
                <w:color w:val="auto"/>
                <w:sz w:val="20"/>
                <w:szCs w:val="20"/>
              </w:rPr>
            </w:pPr>
          </w:p>
        </w:tc>
        <w:tc>
          <w:tcPr>
            <w:tcW w:w="923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688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Theme="minorEastAsia" w:hAnsiTheme="minorEastAsia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96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Theme="minorEastAsia" w:hAnsi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>3</w:t>
            </w: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1620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eastAsia="方正仿宋简体"/>
                <w:color w:val="auto"/>
                <w:sz w:val="20"/>
                <w:szCs w:val="20"/>
              </w:rPr>
            </w:pPr>
          </w:p>
        </w:tc>
        <w:tc>
          <w:tcPr>
            <w:tcW w:w="923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688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Theme="minorEastAsia" w:hAnsiTheme="minorEastAsia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6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Theme="minorEastAsia" w:hAnsi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>4</w:t>
            </w: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1620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eastAsia="方正仿宋简体"/>
                <w:color w:val="auto"/>
                <w:sz w:val="20"/>
                <w:szCs w:val="20"/>
              </w:rPr>
            </w:pPr>
          </w:p>
        </w:tc>
        <w:tc>
          <w:tcPr>
            <w:tcW w:w="923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688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Theme="minorEastAsia" w:hAnsiTheme="minorEastAsia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96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Theme="minorEastAsia" w:hAnsi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>5</w:t>
            </w: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1620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eastAsia="方正仿宋简体"/>
                <w:color w:val="auto"/>
                <w:sz w:val="20"/>
                <w:szCs w:val="20"/>
              </w:rPr>
            </w:pPr>
          </w:p>
        </w:tc>
        <w:tc>
          <w:tcPr>
            <w:tcW w:w="923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688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Theme="minorEastAsia" w:hAnsiTheme="minorEastAsia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96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Theme="minorEastAsia" w:hAnsi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>6</w:t>
            </w: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1620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eastAsia="方正仿宋简体"/>
                <w:color w:val="auto"/>
                <w:sz w:val="20"/>
                <w:szCs w:val="20"/>
              </w:rPr>
            </w:pPr>
          </w:p>
        </w:tc>
        <w:tc>
          <w:tcPr>
            <w:tcW w:w="923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688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Theme="minorEastAsia" w:hAnsiTheme="minorEastAsia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6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Theme="minorEastAsia" w:hAnsi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>7</w:t>
            </w: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1620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eastAsia="方正仿宋简体"/>
                <w:color w:val="auto"/>
                <w:sz w:val="20"/>
                <w:szCs w:val="20"/>
              </w:rPr>
            </w:pPr>
          </w:p>
        </w:tc>
        <w:tc>
          <w:tcPr>
            <w:tcW w:w="923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688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Theme="minorEastAsia" w:hAnsiTheme="minorEastAsia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96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Theme="minorEastAsia" w:hAnsi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>8</w:t>
            </w: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1620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eastAsia="方正仿宋简体"/>
                <w:color w:val="auto"/>
                <w:sz w:val="20"/>
                <w:szCs w:val="20"/>
              </w:rPr>
            </w:pPr>
          </w:p>
        </w:tc>
        <w:tc>
          <w:tcPr>
            <w:tcW w:w="923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688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Theme="minorEastAsia" w:hAnsiTheme="minorEastAsia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257" w:type="dxa"/>
            <w:gridSpan w:val="6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Theme="minorEastAsia" w:hAnsi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</w:rPr>
              <w:t>维护费合计：元</w:t>
            </w:r>
          </w:p>
        </w:tc>
      </w:tr>
    </w:tbl>
    <w:p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5"/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三、支付方式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），维护费分两次支付，合同签订后，甲方支付给乙方总工程款的75% 维护款；合同到期日后一个星期内，甲方支付给乙方余款的100%。经甲方同意所增加的预算外工料费用，双方应在工程完工后另行一次性结清。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5"/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四、验收标准、方法及特殊费用的支付：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维护维修后的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系统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设备必须保证能正常安全使用，或达到国家标准和行业规范规定，以及甲方招标文件要求的技术参数指标，方认定合格。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在正常使用的情况下，设备损坏后必须更换新设备，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以上八大系统设备、更换、维护维修全年包工包料，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由乙方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承担全部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费用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(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学校不再单独承担任何费用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更换的设备产品参数不得低于现有产品参数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因人为损坏或不可抗力（天灾，雷击等）造成设备损坏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必要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更换新设备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，由甲方支付相应的费用（包括设备采购、运输等），乙方不另行收取安装调试费用。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乙方的责任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维修人员需挂牌工作，维护维修时，场地清洁工作由乙方负责。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乙方应严格遵守甲方各项规章制度，并对自己的安全负完全责任。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乙方不得损坏甲方财产，否则按损坏情况照价赔偿。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乙方对甲方包干维保设备承担保全责任，确保相关设备正常安全运行。更换下的所有已损部件应交回甲方物资设备处确认，未经许可不得自行处理。除已损部件外，未经甲方物资设备处许可，不得更换其他部件。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违约责任：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乙方被投诉，不能在规定时间内修复故障或提供备机的，（经查情况属实的）或推迟服务24小时以上，每发生一次甲方在乙方维保包干费中扣减200元/次，同时甲方可以直接寻求其他途径解决问题，所需费用按实际发生金额（以票据为准）在乙方维保费中扣减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甲方报修人员报修时与接报人另行约定上门维修的服务时间，及甲方报修人员报修后，在约定时间内不派人到现场开门，又无法联系，造成乙方服务不及时的，不得视为乙方违约行为扣减服务费。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免责条款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因自然灾害、特别恶劣天气等原因造成乙方维修人员不能按承诺时限到达现场，甲方对乙方不予处罚。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因雷击、火灾、人为因素造成设备损坏，甲方另行按实支付维修费。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八、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维护保养安全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乙方工程师在维护操作过程中严格按照安全规范操作，注意设备安全、人身安全和环境安全；未经学校同意，严禁操作其它设备。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未经学校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维稳办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同意，乙方工程师不得在校内进行动火、电焊等操作。如确实需要，经校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维稳办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同意，并由学校派员在场地内做好相应的安全措施后，方可施工。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5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八、合同生效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本合同自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甲、乙双方签字盖章后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生效。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九、合同份数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本合同一式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贰 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份，均具有同等法律效力，发包单位执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壹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份，承包单位执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壹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份。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发包单位：（公章）            承包单位：（公章）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疏勒县塔孜洪乡中学        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法定代表人或其委托代理人：      法定代表人或其委托代理人：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(签字)                           (签字)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5"/>
          <w:rFonts w:hint="eastAsia"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924B3B"/>
    <w:multiLevelType w:val="singleLevel"/>
    <w:tmpl w:val="83924B3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494547B"/>
    <w:multiLevelType w:val="singleLevel"/>
    <w:tmpl w:val="949454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8C9C278"/>
    <w:multiLevelType w:val="singleLevel"/>
    <w:tmpl w:val="A8C9C278"/>
    <w:lvl w:ilvl="0" w:tentative="0">
      <w:start w:val="1"/>
      <w:numFmt w:val="decimal"/>
      <w:suff w:val="nothing"/>
      <w:lvlText w:val="%1、"/>
      <w:lvlJc w:val="left"/>
      <w:pPr>
        <w:ind w:left="210"/>
      </w:pPr>
      <w:rPr>
        <w:rFonts w:hint="default"/>
        <w:color w:val="auto"/>
      </w:rPr>
    </w:lvl>
  </w:abstractNum>
  <w:abstractNum w:abstractNumId="3">
    <w:nsid w:val="C3060872"/>
    <w:multiLevelType w:val="singleLevel"/>
    <w:tmpl w:val="C3060872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1D5F3F4D"/>
    <w:multiLevelType w:val="singleLevel"/>
    <w:tmpl w:val="1D5F3F4D"/>
    <w:lvl w:ilvl="0" w:tentative="0">
      <w:start w:val="1"/>
      <w:numFmt w:val="chineseCounting"/>
      <w:suff w:val="nothing"/>
      <w:lvlText w:val="%1、"/>
      <w:lvlJc w:val="left"/>
      <w:pPr>
        <w:widowControl/>
        <w:textAlignment w:val="baseline"/>
      </w:pPr>
      <w:rPr>
        <w:rStyle w:val="5"/>
      </w:rPr>
    </w:lvl>
  </w:abstractNum>
  <w:abstractNum w:abstractNumId="5">
    <w:nsid w:val="2EFBEC67"/>
    <w:multiLevelType w:val="singleLevel"/>
    <w:tmpl w:val="2EFBEC67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46E714FD"/>
    <w:multiLevelType w:val="singleLevel"/>
    <w:tmpl w:val="46E714F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ZTg2MTM3YzhiOWFiYWVmODYyN2IzY2Q2OTZlMDIifQ=="/>
  </w:docVars>
  <w:rsids>
    <w:rsidRoot w:val="00000000"/>
    <w:rsid w:val="007614F0"/>
    <w:rsid w:val="01426C0A"/>
    <w:rsid w:val="05184867"/>
    <w:rsid w:val="056A6870"/>
    <w:rsid w:val="06382740"/>
    <w:rsid w:val="07175632"/>
    <w:rsid w:val="0969387C"/>
    <w:rsid w:val="0A9B4EF3"/>
    <w:rsid w:val="0CC335FF"/>
    <w:rsid w:val="0E1B35FF"/>
    <w:rsid w:val="0E9769FD"/>
    <w:rsid w:val="162A486A"/>
    <w:rsid w:val="16F65238"/>
    <w:rsid w:val="18500EE4"/>
    <w:rsid w:val="188E1AD6"/>
    <w:rsid w:val="19C0314D"/>
    <w:rsid w:val="1C3F5BE8"/>
    <w:rsid w:val="201A7FB9"/>
    <w:rsid w:val="20232E47"/>
    <w:rsid w:val="228700B2"/>
    <w:rsid w:val="23B91729"/>
    <w:rsid w:val="23E115A9"/>
    <w:rsid w:val="241F4950"/>
    <w:rsid w:val="25E92194"/>
    <w:rsid w:val="274F000B"/>
    <w:rsid w:val="27B53233"/>
    <w:rsid w:val="28837103"/>
    <w:rsid w:val="296C7758"/>
    <w:rsid w:val="2E7D06D3"/>
    <w:rsid w:val="2F4910A0"/>
    <w:rsid w:val="2F4A6B22"/>
    <w:rsid w:val="31555244"/>
    <w:rsid w:val="327921DC"/>
    <w:rsid w:val="32E33E0A"/>
    <w:rsid w:val="33903029"/>
    <w:rsid w:val="33AC3853"/>
    <w:rsid w:val="34797724"/>
    <w:rsid w:val="35F40295"/>
    <w:rsid w:val="373A57F5"/>
    <w:rsid w:val="38062714"/>
    <w:rsid w:val="38103A87"/>
    <w:rsid w:val="383C723E"/>
    <w:rsid w:val="3CD75F5F"/>
    <w:rsid w:val="3D5001A7"/>
    <w:rsid w:val="3E2B1CC9"/>
    <w:rsid w:val="3E7027FD"/>
    <w:rsid w:val="3E71027E"/>
    <w:rsid w:val="3ED734A6"/>
    <w:rsid w:val="406F22C2"/>
    <w:rsid w:val="43C82493"/>
    <w:rsid w:val="499A49CE"/>
    <w:rsid w:val="499B244F"/>
    <w:rsid w:val="4C3E666A"/>
    <w:rsid w:val="4DFD7181"/>
    <w:rsid w:val="4ECB3051"/>
    <w:rsid w:val="4F316279"/>
    <w:rsid w:val="4F9714A0"/>
    <w:rsid w:val="51FB670C"/>
    <w:rsid w:val="52934714"/>
    <w:rsid w:val="53F961D2"/>
    <w:rsid w:val="565D343D"/>
    <w:rsid w:val="585B2F03"/>
    <w:rsid w:val="58A91623"/>
    <w:rsid w:val="5BF34CE8"/>
    <w:rsid w:val="5E59187D"/>
    <w:rsid w:val="5FF067F2"/>
    <w:rsid w:val="61560FED"/>
    <w:rsid w:val="62E8750A"/>
    <w:rsid w:val="63ED5D7D"/>
    <w:rsid w:val="64523523"/>
    <w:rsid w:val="651E1972"/>
    <w:rsid w:val="65EB5843"/>
    <w:rsid w:val="66C60A29"/>
    <w:rsid w:val="671C39B6"/>
    <w:rsid w:val="671E6EBA"/>
    <w:rsid w:val="67E81E06"/>
    <w:rsid w:val="67E97887"/>
    <w:rsid w:val="68315DEC"/>
    <w:rsid w:val="688520BF"/>
    <w:rsid w:val="69E7734D"/>
    <w:rsid w:val="6AA23DFF"/>
    <w:rsid w:val="6C996482"/>
    <w:rsid w:val="6D213054"/>
    <w:rsid w:val="6E9A5523"/>
    <w:rsid w:val="7248108B"/>
    <w:rsid w:val="72AD6831"/>
    <w:rsid w:val="74AB0875"/>
    <w:rsid w:val="75DD1EEC"/>
    <w:rsid w:val="79753CD1"/>
    <w:rsid w:val="7A9D52CE"/>
    <w:rsid w:val="7D455339"/>
    <w:rsid w:val="7EA313D0"/>
    <w:rsid w:val="7EA36E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link w:val="1"/>
    <w:autoRedefine/>
    <w:semiHidden/>
    <w:qFormat/>
    <w:uiPriority w:val="0"/>
  </w:style>
  <w:style w:type="table" w:customStyle="1" w:styleId="6">
    <w:name w:val="TableNormal"/>
    <w:autoRedefine/>
    <w:semiHidden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2356</Words>
  <Characters>2453</Characters>
  <TotalTime>21</TotalTime>
  <ScaleCrop>false</ScaleCrop>
  <LinksUpToDate>false</LinksUpToDate>
  <CharactersWithSpaces>2765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2022-05-06T06:06:00Z</dcterms:created>
  <dc:creator>财务图尔迪</dc:creator>
  <cp:lastModifiedBy>WPS_1527998191</cp:lastModifiedBy>
  <cp:lastPrinted>2023-04-15T06:04:00Z</cp:lastPrinted>
  <dcterms:modified xsi:type="dcterms:W3CDTF">2024-04-23T05:57:53Z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4157A7F1F8E948F198DE107C55B8BA4C_13</vt:lpwstr>
  </property>
</Properties>
</file>