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00938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6839"/>
          <w:pgMar w:top="1" w:right="1785" w:bottom="677" w:left="1785" w:header="0" w:footer="518" w:gutter="0"/>
          <w:cols w:space="720" w:num="1"/>
        </w:sectPr>
      </w:pPr>
    </w:p>
    <w:p w14:paraId="3C143757">
      <w:pPr>
        <w:spacing w:line="259" w:lineRule="auto"/>
        <w:rPr>
          <w:rFonts w:ascii="Arial"/>
          <w:sz w:val="21"/>
        </w:rPr>
      </w:pPr>
    </w:p>
    <w:p w14:paraId="6C9EBF18">
      <w:pPr>
        <w:spacing w:line="259" w:lineRule="auto"/>
        <w:rPr>
          <w:rFonts w:ascii="Arial"/>
          <w:sz w:val="21"/>
        </w:rPr>
      </w:pPr>
    </w:p>
    <w:p w14:paraId="0FE3FF7E">
      <w:pPr>
        <w:spacing w:line="259" w:lineRule="auto"/>
        <w:rPr>
          <w:rFonts w:ascii="Arial"/>
          <w:sz w:val="21"/>
        </w:rPr>
      </w:pPr>
    </w:p>
    <w:p w14:paraId="68174D6E">
      <w:pPr>
        <w:spacing w:line="259" w:lineRule="auto"/>
        <w:rPr>
          <w:rFonts w:ascii="Arial"/>
          <w:sz w:val="21"/>
        </w:rPr>
      </w:pPr>
    </w:p>
    <w:p w14:paraId="5C36EA9B">
      <w:pPr>
        <w:spacing w:line="259" w:lineRule="auto"/>
        <w:rPr>
          <w:rFonts w:ascii="Arial"/>
          <w:b/>
          <w:bCs/>
          <w:sz w:val="44"/>
          <w:szCs w:val="44"/>
        </w:rPr>
      </w:pPr>
      <w:r>
        <w:rPr>
          <w:rFonts w:hint="eastAsia" w:eastAsia="宋体"/>
          <w:b/>
          <w:bCs/>
          <w:sz w:val="44"/>
          <w:szCs w:val="44"/>
          <w:lang w:val="en-US" w:eastAsia="zh-CN"/>
        </w:rPr>
        <w:t>附件1：</w:t>
      </w:r>
      <w:r>
        <w:rPr>
          <w:rFonts w:hint="default" w:ascii="Arial" w:eastAsia="宋体"/>
          <w:b/>
          <w:bCs/>
          <w:sz w:val="44"/>
          <w:szCs w:val="44"/>
          <w:lang w:val="en-US" w:eastAsia="zh-CN"/>
        </w:rPr>
        <w:t>外墙彩绘质量要求</w:t>
      </w:r>
    </w:p>
    <w:p w14:paraId="7809818A">
      <w:pPr>
        <w:spacing w:line="260" w:lineRule="auto"/>
        <w:rPr>
          <w:rFonts w:ascii="Arial"/>
          <w:sz w:val="21"/>
        </w:rPr>
      </w:pPr>
    </w:p>
    <w:p w14:paraId="226D8666">
      <w:pPr>
        <w:spacing w:line="260" w:lineRule="auto"/>
        <w:rPr>
          <w:rFonts w:ascii="Arial"/>
          <w:sz w:val="21"/>
        </w:rPr>
      </w:pPr>
    </w:p>
    <w:p w14:paraId="0759A88B">
      <w:pPr>
        <w:pStyle w:val="2"/>
        <w:spacing w:before="91" w:line="221" w:lineRule="auto"/>
        <w:ind w:left="19"/>
        <w:outlineLvl w:val="1"/>
      </w:pPr>
      <w:r>
        <w:rPr>
          <w:b/>
          <w:bCs/>
          <w:spacing w:val="-4"/>
        </w:rPr>
        <w:t>一、产品执行的通用标准：</w:t>
      </w:r>
    </w:p>
    <w:p w14:paraId="2F143448">
      <w:pPr>
        <w:pStyle w:val="2"/>
        <w:spacing w:before="164" w:line="220" w:lineRule="auto"/>
        <w:ind w:left="584"/>
        <w:outlineLvl w:val="1"/>
      </w:pPr>
      <w:r>
        <w:rPr>
          <w:spacing w:val="-2"/>
        </w:rPr>
        <w:t>（1）外墙腻子、修补材</w:t>
      </w:r>
    </w:p>
    <w:p w14:paraId="7D6F72CB">
      <w:pPr>
        <w:pStyle w:val="2"/>
        <w:spacing w:before="168" w:line="219" w:lineRule="auto"/>
        <w:ind w:left="576"/>
      </w:pPr>
      <w:r>
        <w:rPr>
          <w:spacing w:val="-1"/>
        </w:rPr>
        <w:t>性能：JG/T 157-2009《建筑外墙用腻子》</w:t>
      </w:r>
    </w:p>
    <w:p w14:paraId="26EBE09C">
      <w:pPr>
        <w:pStyle w:val="2"/>
        <w:spacing w:before="167" w:line="316" w:lineRule="auto"/>
        <w:ind w:left="584" w:right="2505" w:hanging="8"/>
      </w:pPr>
      <w:r>
        <w:rPr>
          <w:spacing w:val="-1"/>
        </w:rPr>
        <w:t>环保：GB 24408-2009《外墙涂料有害物质限量》</w:t>
      </w:r>
      <w:r>
        <w:rPr>
          <w:spacing w:val="3"/>
        </w:rPr>
        <w:t xml:space="preserve"> </w:t>
      </w:r>
      <w:r>
        <w:rPr>
          <w:spacing w:val="-4"/>
        </w:rPr>
        <w:t>（2）底漆</w:t>
      </w:r>
    </w:p>
    <w:p w14:paraId="70769149">
      <w:pPr>
        <w:pStyle w:val="2"/>
        <w:spacing w:before="41" w:line="219" w:lineRule="auto"/>
        <w:ind w:left="576"/>
      </w:pPr>
      <w:r>
        <w:rPr>
          <w:spacing w:val="-1"/>
        </w:rPr>
        <w:t>性能：JG/T 210-2007《建筑内外墙用底漆》</w:t>
      </w:r>
    </w:p>
    <w:p w14:paraId="0432DF8A">
      <w:pPr>
        <w:pStyle w:val="2"/>
        <w:spacing w:before="165" w:line="316" w:lineRule="auto"/>
        <w:ind w:left="584" w:right="2505" w:hanging="8"/>
      </w:pPr>
      <w:r>
        <w:rPr>
          <w:spacing w:val="-1"/>
        </w:rPr>
        <w:t>环保：GB 24408-2009《外墙涂料有害物质限量》</w:t>
      </w:r>
      <w:r>
        <w:rPr>
          <w:spacing w:val="3"/>
        </w:rPr>
        <w:t xml:space="preserve"> </w:t>
      </w:r>
      <w:r>
        <w:rPr>
          <w:spacing w:val="-3"/>
        </w:rPr>
        <w:t>（3）中层及面漆</w:t>
      </w:r>
    </w:p>
    <w:p w14:paraId="090E95F6">
      <w:pPr>
        <w:pStyle w:val="2"/>
        <w:spacing w:before="44" w:line="222" w:lineRule="auto"/>
        <w:ind w:left="589"/>
      </w:pPr>
      <w:r>
        <w:rPr>
          <w:spacing w:val="-8"/>
        </w:rPr>
        <w:t>多彩漆</w:t>
      </w:r>
    </w:p>
    <w:p w14:paraId="53D5A345">
      <w:pPr>
        <w:pStyle w:val="2"/>
        <w:spacing w:before="162" w:line="221" w:lineRule="auto"/>
        <w:ind w:left="576"/>
      </w:pPr>
      <w:r>
        <w:rPr>
          <w:spacing w:val="-1"/>
        </w:rPr>
        <w:t>性能：HG/T 4343-2012《水性多彩建筑涂料》</w:t>
      </w:r>
    </w:p>
    <w:p w14:paraId="43C1702E">
      <w:pPr>
        <w:pStyle w:val="2"/>
        <w:spacing w:before="163" w:line="318" w:lineRule="auto"/>
        <w:ind w:left="584" w:right="2505" w:hanging="8"/>
      </w:pPr>
      <w:r>
        <w:rPr>
          <w:spacing w:val="-1"/>
        </w:rPr>
        <w:t>环保：GB 24408-2009《外墙涂料有害物质限量》</w:t>
      </w:r>
      <w:r>
        <w:rPr>
          <w:spacing w:val="3"/>
        </w:rPr>
        <w:t xml:space="preserve"> </w:t>
      </w:r>
      <w:r>
        <w:rPr>
          <w:spacing w:val="-4"/>
        </w:rPr>
        <w:t>（4）清漆</w:t>
      </w:r>
    </w:p>
    <w:p w14:paraId="0766F36C">
      <w:pPr>
        <w:pStyle w:val="2"/>
        <w:spacing w:before="38" w:line="316" w:lineRule="auto"/>
        <w:ind w:left="18" w:firstLine="558"/>
      </w:pPr>
      <w:r>
        <w:rPr>
          <w:spacing w:val="3"/>
        </w:rPr>
        <w:t>性能：</w:t>
      </w:r>
      <w:r>
        <w:t>GB</w:t>
      </w:r>
      <w:r>
        <w:rPr>
          <w:spacing w:val="3"/>
        </w:rPr>
        <w:t>/T 9755-2014《合成树脂乳液外墙涂料》中除对</w:t>
      </w:r>
      <w:r>
        <w:rPr>
          <w:spacing w:val="2"/>
        </w:rPr>
        <w:t>比率以外的</w:t>
      </w:r>
      <w:r>
        <w:t xml:space="preserve"> </w:t>
      </w:r>
      <w:r>
        <w:rPr>
          <w:spacing w:val="-2"/>
        </w:rPr>
        <w:t>指标或者企业标准</w:t>
      </w:r>
    </w:p>
    <w:p w14:paraId="6CAB668B">
      <w:pPr>
        <w:pStyle w:val="2"/>
        <w:spacing w:before="43" w:line="221" w:lineRule="auto"/>
        <w:ind w:left="576"/>
      </w:pPr>
      <w:r>
        <w:rPr>
          <w:spacing w:val="-1"/>
        </w:rPr>
        <w:t>环保：GB 24408-2009《外墙涂料有害物质限量》</w:t>
      </w:r>
    </w:p>
    <w:p w14:paraId="2610A7CC">
      <w:pPr>
        <w:pStyle w:val="2"/>
        <w:spacing w:before="163" w:line="222" w:lineRule="auto"/>
        <w:ind w:left="584"/>
      </w:pPr>
      <w:r>
        <w:rPr>
          <w:spacing w:val="-3"/>
        </w:rPr>
        <w:t>（5）其它要求</w:t>
      </w:r>
    </w:p>
    <w:p w14:paraId="5963B5B6">
      <w:pPr>
        <w:pStyle w:val="2"/>
        <w:spacing w:before="161" w:line="318" w:lineRule="auto"/>
        <w:ind w:left="21" w:firstLine="558"/>
      </w:pPr>
      <w:r>
        <w:rPr>
          <w:spacing w:val="-3"/>
        </w:rPr>
        <w:t>工程施工质量必须符合</w:t>
      </w:r>
      <w:r>
        <w:rPr>
          <w:spacing w:val="-63"/>
        </w:rPr>
        <w:t xml:space="preserve"> </w:t>
      </w:r>
      <w:r>
        <w:rPr>
          <w:spacing w:val="-3"/>
        </w:rPr>
        <w:t>GB50210－2001《建</w:t>
      </w:r>
      <w:r>
        <w:rPr>
          <w:spacing w:val="-4"/>
        </w:rPr>
        <w:t>筑装饰装修工程质量验收规</w:t>
      </w:r>
      <w:r>
        <w:t xml:space="preserve"> </w:t>
      </w:r>
      <w:r>
        <w:rPr>
          <w:spacing w:val="-3"/>
        </w:rPr>
        <w:t>范》的规定。</w:t>
      </w:r>
    </w:p>
    <w:p w14:paraId="141731C9">
      <w:pPr>
        <w:pStyle w:val="2"/>
        <w:spacing w:before="37" w:line="221" w:lineRule="auto"/>
        <w:ind w:left="19"/>
      </w:pPr>
      <w:r>
        <w:rPr>
          <w:b/>
          <w:bCs/>
          <w:spacing w:val="-4"/>
        </w:rPr>
        <w:t>二、特定的技术要求</w:t>
      </w:r>
    </w:p>
    <w:p w14:paraId="48AAAF36">
      <w:pPr>
        <w:pStyle w:val="2"/>
        <w:spacing w:before="165" w:line="220" w:lineRule="auto"/>
        <w:ind w:left="440"/>
      </w:pPr>
      <w:r>
        <w:rPr>
          <w:spacing w:val="-2"/>
        </w:rPr>
        <w:t>（1）外墙腻子、修补材料性能要求</w:t>
      </w:r>
    </w:p>
    <w:p w14:paraId="7C70CBA8">
      <w:pPr>
        <w:pStyle w:val="2"/>
        <w:spacing w:before="167" w:line="277" w:lineRule="auto"/>
        <w:ind w:left="20" w:firstLine="561"/>
      </w:pPr>
      <w:r>
        <w:rPr>
          <w:spacing w:val="-6"/>
        </w:rPr>
        <w:t>外墙腻子所有性能必须符合</w:t>
      </w:r>
      <w:r>
        <w:rPr>
          <w:spacing w:val="-57"/>
        </w:rPr>
        <w:t xml:space="preserve"> </w:t>
      </w:r>
      <w:r>
        <w:rPr>
          <w:spacing w:val="-6"/>
        </w:rPr>
        <w:t>GB/T</w:t>
      </w:r>
      <w:r>
        <w:rPr>
          <w:spacing w:val="-40"/>
        </w:rPr>
        <w:t xml:space="preserve"> </w:t>
      </w:r>
      <w:r>
        <w:rPr>
          <w:spacing w:val="-6"/>
        </w:rPr>
        <w:t>157-2009《建筑外墙用腻子》的</w:t>
      </w:r>
      <w:r>
        <w:rPr>
          <w:spacing w:val="-6"/>
          <w:u w:val="single" w:color="auto"/>
        </w:rPr>
        <w:t xml:space="preserve"> R </w:t>
      </w:r>
      <w:r>
        <w:rPr>
          <w:spacing w:val="-6"/>
        </w:rPr>
        <w:t>型</w:t>
      </w:r>
      <w:r>
        <w:t xml:space="preserve"> </w:t>
      </w:r>
      <w:r>
        <w:rPr>
          <w:spacing w:val="-3"/>
        </w:rPr>
        <w:t>外墙腻子要求。</w:t>
      </w:r>
    </w:p>
    <w:tbl>
      <w:tblPr>
        <w:tblStyle w:val="6"/>
        <w:tblW w:w="89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1"/>
        <w:gridCol w:w="4514"/>
      </w:tblGrid>
      <w:tr w14:paraId="2B31C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21" w:type="dxa"/>
            <w:vAlign w:val="top"/>
          </w:tcPr>
          <w:p w14:paraId="140487EC">
            <w:pPr>
              <w:spacing w:before="140" w:line="229" w:lineRule="auto"/>
              <w:ind w:left="18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技术指标</w:t>
            </w:r>
          </w:p>
        </w:tc>
        <w:tc>
          <w:tcPr>
            <w:tcW w:w="4514" w:type="dxa"/>
            <w:vAlign w:val="top"/>
          </w:tcPr>
          <w:p w14:paraId="57322BEA">
            <w:pPr>
              <w:spacing w:before="140" w:line="237" w:lineRule="auto"/>
              <w:ind w:left="20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  <w:w w:val="10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19"/>
                <w:szCs w:val="19"/>
              </w:rPr>
              <w:t>型</w:t>
            </w:r>
          </w:p>
        </w:tc>
      </w:tr>
      <w:tr w14:paraId="32EB57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421" w:type="dxa"/>
            <w:vAlign w:val="top"/>
          </w:tcPr>
          <w:p w14:paraId="6A2D5691">
            <w:pPr>
              <w:spacing w:before="136" w:line="229" w:lineRule="auto"/>
              <w:ind w:left="17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混合后状态</w:t>
            </w:r>
          </w:p>
        </w:tc>
        <w:tc>
          <w:tcPr>
            <w:tcW w:w="4514" w:type="dxa"/>
            <w:vAlign w:val="top"/>
          </w:tcPr>
          <w:p w14:paraId="15190843">
            <w:pPr>
              <w:spacing w:before="136" w:line="230" w:lineRule="auto"/>
              <w:ind w:left="16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均匀、无结块</w:t>
            </w:r>
          </w:p>
        </w:tc>
      </w:tr>
      <w:tr w14:paraId="7072D5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421" w:type="dxa"/>
            <w:vAlign w:val="top"/>
          </w:tcPr>
          <w:p w14:paraId="007BDE08">
            <w:pPr>
              <w:spacing w:before="137" w:line="230" w:lineRule="auto"/>
              <w:ind w:left="19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施工性</w:t>
            </w:r>
          </w:p>
        </w:tc>
        <w:tc>
          <w:tcPr>
            <w:tcW w:w="4514" w:type="dxa"/>
            <w:vAlign w:val="top"/>
          </w:tcPr>
          <w:p w14:paraId="60E1F0DB">
            <w:pPr>
              <w:spacing w:before="137" w:line="229" w:lineRule="auto"/>
              <w:ind w:left="8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刮涂无障碍，无打卷，涂层平整</w:t>
            </w:r>
          </w:p>
        </w:tc>
      </w:tr>
      <w:tr w14:paraId="2A894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4421" w:type="dxa"/>
            <w:vAlign w:val="top"/>
          </w:tcPr>
          <w:p w14:paraId="702F34DD">
            <w:pPr>
              <w:spacing w:before="108" w:line="261" w:lineRule="exact"/>
              <w:ind w:left="131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干燥时间（表干</w:t>
            </w:r>
            <w:r>
              <w:rPr>
                <w:rFonts w:ascii="宋体" w:hAnsi="宋体" w:eastAsia="宋体" w:cs="宋体"/>
                <w:spacing w:val="-40"/>
                <w:position w:val="1"/>
                <w:sz w:val="19"/>
                <w:szCs w:val="19"/>
              </w:rPr>
              <w:t>），</w:t>
            </w:r>
            <w:r>
              <w:rPr>
                <w:rFonts w:ascii="Times New Roman" w:hAnsi="Times New Roman" w:eastAsia="Times New Roman" w:cs="Times New Roman"/>
                <w:spacing w:val="8"/>
                <w:position w:val="1"/>
                <w:sz w:val="19"/>
                <w:szCs w:val="19"/>
              </w:rPr>
              <w:t>h</w:t>
            </w:r>
          </w:p>
        </w:tc>
        <w:tc>
          <w:tcPr>
            <w:tcW w:w="4514" w:type="dxa"/>
            <w:vAlign w:val="top"/>
          </w:tcPr>
          <w:p w14:paraId="7EFBCB05">
            <w:pPr>
              <w:spacing w:before="175" w:line="193" w:lineRule="auto"/>
              <w:ind w:left="215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≤5</w:t>
            </w:r>
          </w:p>
        </w:tc>
      </w:tr>
    </w:tbl>
    <w:p w14:paraId="25A3DD35">
      <w:pPr>
        <w:rPr>
          <w:rFonts w:ascii="Arial"/>
          <w:sz w:val="21"/>
        </w:rPr>
      </w:pPr>
    </w:p>
    <w:p w14:paraId="087CFB1C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400" w:right="1415" w:bottom="676" w:left="1412" w:header="0" w:footer="518" w:gutter="0"/>
          <w:cols w:space="720" w:num="1"/>
        </w:sectPr>
      </w:pPr>
    </w:p>
    <w:p w14:paraId="65CC72E1">
      <w:pPr>
        <w:spacing w:before="209"/>
      </w:pPr>
    </w:p>
    <w:tbl>
      <w:tblPr>
        <w:tblStyle w:val="6"/>
        <w:tblW w:w="9086" w:type="dxa"/>
        <w:tblInd w:w="1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6"/>
      </w:tblGrid>
      <w:tr w14:paraId="462DE0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9086" w:type="dxa"/>
            <w:vAlign w:val="top"/>
          </w:tcPr>
          <w:p w14:paraId="672F284F">
            <w:pPr>
              <w:rPr>
                <w:rFonts w:ascii="Arial"/>
                <w:sz w:val="21"/>
              </w:rPr>
            </w:pPr>
          </w:p>
        </w:tc>
      </w:tr>
    </w:tbl>
    <w:p w14:paraId="5D496B50">
      <w:pPr>
        <w:spacing w:line="226" w:lineRule="exact"/>
      </w:pPr>
    </w:p>
    <w:tbl>
      <w:tblPr>
        <w:tblStyle w:val="6"/>
        <w:tblW w:w="9071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2260"/>
        <w:gridCol w:w="4650"/>
      </w:tblGrid>
      <w:tr w14:paraId="2E9FE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421" w:type="dxa"/>
            <w:gridSpan w:val="2"/>
            <w:vAlign w:val="top"/>
          </w:tcPr>
          <w:p w14:paraId="3CFCB1BF">
            <w:pPr>
              <w:pStyle w:val="7"/>
              <w:spacing w:before="157" w:line="221" w:lineRule="auto"/>
              <w:ind w:left="139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吸水性（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g/10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min</w:t>
            </w:r>
            <w:r>
              <w:rPr>
                <w:spacing w:val="6"/>
                <w:sz w:val="19"/>
                <w:szCs w:val="19"/>
              </w:rPr>
              <w:t>）</w:t>
            </w:r>
          </w:p>
        </w:tc>
        <w:tc>
          <w:tcPr>
            <w:tcW w:w="4650" w:type="dxa"/>
            <w:vAlign w:val="top"/>
          </w:tcPr>
          <w:p w14:paraId="3A11C95D">
            <w:pPr>
              <w:spacing w:before="191" w:line="196" w:lineRule="auto"/>
              <w:ind w:left="215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≤2</w:t>
            </w:r>
          </w:p>
        </w:tc>
      </w:tr>
      <w:tr w14:paraId="175F7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421" w:type="dxa"/>
            <w:gridSpan w:val="2"/>
            <w:vAlign w:val="top"/>
          </w:tcPr>
          <w:p w14:paraId="590D4E87">
            <w:pPr>
              <w:pStyle w:val="7"/>
              <w:spacing w:before="136" w:line="229" w:lineRule="auto"/>
              <w:ind w:left="191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耐水性</w:t>
            </w:r>
          </w:p>
        </w:tc>
        <w:tc>
          <w:tcPr>
            <w:tcW w:w="4650" w:type="dxa"/>
            <w:vAlign w:val="top"/>
          </w:tcPr>
          <w:p w14:paraId="444E69B4">
            <w:pPr>
              <w:pStyle w:val="7"/>
              <w:spacing w:before="136" w:line="229" w:lineRule="auto"/>
              <w:ind w:left="1787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96h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无异常</w:t>
            </w:r>
          </w:p>
        </w:tc>
      </w:tr>
      <w:tr w14:paraId="78C61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421" w:type="dxa"/>
            <w:gridSpan w:val="2"/>
            <w:vAlign w:val="top"/>
          </w:tcPr>
          <w:p w14:paraId="2FA6CB73">
            <w:pPr>
              <w:pStyle w:val="7"/>
              <w:spacing w:before="137" w:line="230" w:lineRule="auto"/>
              <w:ind w:left="191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耐碱性</w:t>
            </w:r>
          </w:p>
        </w:tc>
        <w:tc>
          <w:tcPr>
            <w:tcW w:w="4650" w:type="dxa"/>
            <w:vAlign w:val="top"/>
          </w:tcPr>
          <w:p w14:paraId="70BB80BB">
            <w:pPr>
              <w:pStyle w:val="7"/>
              <w:spacing w:before="137" w:line="229" w:lineRule="auto"/>
              <w:ind w:left="1782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48h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无异常</w:t>
            </w:r>
          </w:p>
        </w:tc>
      </w:tr>
      <w:tr w14:paraId="5483A0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421" w:type="dxa"/>
            <w:gridSpan w:val="2"/>
            <w:vAlign w:val="top"/>
          </w:tcPr>
          <w:p w14:paraId="19CB915A">
            <w:pPr>
              <w:pStyle w:val="7"/>
              <w:spacing w:before="107" w:line="261" w:lineRule="exact"/>
              <w:ind w:left="134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spacing w:val="7"/>
                <w:position w:val="2"/>
                <w:sz w:val="19"/>
                <w:szCs w:val="19"/>
              </w:rPr>
              <w:t>打磨性（磨耗值）</w:t>
            </w:r>
            <w:r>
              <w:rPr>
                <w:rFonts w:ascii="Times New Roman" w:hAnsi="Times New Roman" w:eastAsia="Times New Roman" w:cs="Times New Roman"/>
                <w:spacing w:val="7"/>
                <w:position w:val="2"/>
                <w:sz w:val="19"/>
                <w:szCs w:val="19"/>
              </w:rPr>
              <w:t>/g</w:t>
            </w:r>
          </w:p>
        </w:tc>
        <w:tc>
          <w:tcPr>
            <w:tcW w:w="4650" w:type="dxa"/>
            <w:vAlign w:val="top"/>
          </w:tcPr>
          <w:p w14:paraId="51163E6F">
            <w:pPr>
              <w:pStyle w:val="7"/>
              <w:spacing w:before="136" w:line="230" w:lineRule="auto"/>
              <w:ind w:left="176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手工可打磨</w:t>
            </w:r>
          </w:p>
        </w:tc>
      </w:tr>
      <w:tr w14:paraId="7D4A3D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161" w:type="dxa"/>
            <w:vMerge w:val="restart"/>
            <w:tcBorders>
              <w:bottom w:val="nil"/>
            </w:tcBorders>
            <w:vAlign w:val="top"/>
          </w:tcPr>
          <w:p w14:paraId="132621C3">
            <w:pPr>
              <w:spacing w:line="313" w:lineRule="auto"/>
              <w:rPr>
                <w:rFonts w:ascii="Arial"/>
                <w:sz w:val="21"/>
              </w:rPr>
            </w:pPr>
          </w:p>
          <w:p w14:paraId="4F7853C0">
            <w:pPr>
              <w:pStyle w:val="7"/>
              <w:spacing w:before="62" w:line="229" w:lineRule="auto"/>
              <w:ind w:left="46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粘结强度</w:t>
            </w:r>
            <w:r>
              <w:rPr>
                <w:rFonts w:ascii="Times New Roman" w:hAnsi="Times New Roman" w:eastAsia="Times New Roman" w:cs="Times New Roman"/>
                <w:spacing w:val="11"/>
                <w:sz w:val="19"/>
                <w:szCs w:val="19"/>
              </w:rPr>
              <w:t>/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MPa</w:t>
            </w:r>
          </w:p>
        </w:tc>
        <w:tc>
          <w:tcPr>
            <w:tcW w:w="2260" w:type="dxa"/>
            <w:vAlign w:val="top"/>
          </w:tcPr>
          <w:p w14:paraId="676378C5">
            <w:pPr>
              <w:pStyle w:val="7"/>
              <w:spacing w:before="137" w:line="229" w:lineRule="auto"/>
              <w:ind w:left="73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标准状态</w:t>
            </w:r>
          </w:p>
        </w:tc>
        <w:tc>
          <w:tcPr>
            <w:tcW w:w="4650" w:type="dxa"/>
            <w:vAlign w:val="top"/>
          </w:tcPr>
          <w:p w14:paraId="2DEFFAEA">
            <w:pPr>
              <w:spacing w:before="171" w:line="196" w:lineRule="auto"/>
              <w:ind w:left="207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≥0.6</w:t>
            </w:r>
          </w:p>
        </w:tc>
      </w:tr>
      <w:tr w14:paraId="702CB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161" w:type="dxa"/>
            <w:vMerge w:val="continue"/>
            <w:tcBorders>
              <w:top w:val="nil"/>
            </w:tcBorders>
            <w:vAlign w:val="top"/>
          </w:tcPr>
          <w:p w14:paraId="590C48B3">
            <w:pPr>
              <w:rPr>
                <w:rFonts w:ascii="Arial"/>
                <w:sz w:val="21"/>
              </w:rPr>
            </w:pPr>
          </w:p>
        </w:tc>
        <w:tc>
          <w:tcPr>
            <w:tcW w:w="2260" w:type="dxa"/>
            <w:vAlign w:val="top"/>
          </w:tcPr>
          <w:p w14:paraId="4D9A7A93">
            <w:pPr>
              <w:pStyle w:val="7"/>
              <w:spacing w:before="136" w:line="229" w:lineRule="auto"/>
              <w:ind w:left="53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冻融循环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次</w:t>
            </w:r>
          </w:p>
        </w:tc>
        <w:tc>
          <w:tcPr>
            <w:tcW w:w="4650" w:type="dxa"/>
            <w:vAlign w:val="top"/>
          </w:tcPr>
          <w:p w14:paraId="64F6D23D">
            <w:pPr>
              <w:spacing w:before="171" w:line="196" w:lineRule="auto"/>
              <w:ind w:left="207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≥0.4</w:t>
            </w:r>
          </w:p>
        </w:tc>
      </w:tr>
      <w:tr w14:paraId="2D0ADC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421" w:type="dxa"/>
            <w:gridSpan w:val="2"/>
            <w:vAlign w:val="top"/>
          </w:tcPr>
          <w:p w14:paraId="6E18D56C">
            <w:pPr>
              <w:pStyle w:val="7"/>
              <w:spacing w:before="139" w:line="229" w:lineRule="auto"/>
              <w:ind w:left="19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柔韧性</w:t>
            </w:r>
          </w:p>
        </w:tc>
        <w:tc>
          <w:tcPr>
            <w:tcW w:w="4650" w:type="dxa"/>
            <w:vAlign w:val="top"/>
          </w:tcPr>
          <w:p w14:paraId="11EA23E3">
            <w:pPr>
              <w:pStyle w:val="7"/>
              <w:spacing w:before="139" w:line="229" w:lineRule="auto"/>
              <w:ind w:left="145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直径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50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mm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无裂纹</w:t>
            </w:r>
          </w:p>
        </w:tc>
      </w:tr>
      <w:tr w14:paraId="713903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161" w:type="dxa"/>
            <w:vAlign w:val="top"/>
          </w:tcPr>
          <w:p w14:paraId="53CD65CA">
            <w:pPr>
              <w:pStyle w:val="7"/>
              <w:spacing w:before="140" w:line="229" w:lineRule="auto"/>
              <w:ind w:left="30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动态抗开裂性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mm</w:t>
            </w:r>
          </w:p>
        </w:tc>
        <w:tc>
          <w:tcPr>
            <w:tcW w:w="2260" w:type="dxa"/>
            <w:vAlign w:val="top"/>
          </w:tcPr>
          <w:p w14:paraId="645B8BB5">
            <w:pPr>
              <w:pStyle w:val="7"/>
              <w:spacing w:before="140" w:line="229" w:lineRule="auto"/>
              <w:ind w:left="73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基层裂缝</w:t>
            </w:r>
          </w:p>
        </w:tc>
        <w:tc>
          <w:tcPr>
            <w:tcW w:w="4650" w:type="dxa"/>
            <w:vAlign w:val="top"/>
          </w:tcPr>
          <w:p w14:paraId="3AF01A94">
            <w:pPr>
              <w:pStyle w:val="7"/>
              <w:spacing w:before="174" w:line="187" w:lineRule="auto"/>
              <w:ind w:left="174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≥0.08</w:t>
            </w:r>
            <w:r>
              <w:rPr>
                <w:rFonts w:ascii="Times New Roman" w:hAnsi="Times New Roman" w:eastAsia="Times New Roman" w:cs="Times New Roman"/>
                <w:spacing w:val="-2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≤0.3</w:t>
            </w:r>
          </w:p>
        </w:tc>
      </w:tr>
    </w:tbl>
    <w:p w14:paraId="7F747ED5">
      <w:pPr>
        <w:spacing w:line="378" w:lineRule="auto"/>
        <w:rPr>
          <w:rFonts w:ascii="Arial"/>
          <w:sz w:val="21"/>
        </w:rPr>
      </w:pPr>
    </w:p>
    <w:p w14:paraId="2D3C49BC">
      <w:pPr>
        <w:pStyle w:val="2"/>
        <w:spacing w:before="91" w:line="221" w:lineRule="auto"/>
        <w:ind w:left="548"/>
      </w:pPr>
      <w:r>
        <w:rPr>
          <w:spacing w:val="-2"/>
        </w:rPr>
        <w:t>（2）外墙底漆性能要求</w:t>
      </w:r>
    </w:p>
    <w:p w14:paraId="6FA682E2">
      <w:pPr>
        <w:pStyle w:val="2"/>
        <w:spacing w:before="163" w:line="277" w:lineRule="auto"/>
        <w:ind w:left="123" w:right="99" w:firstLine="560"/>
      </w:pPr>
      <w:r>
        <w:rPr>
          <w:spacing w:val="-4"/>
        </w:rPr>
        <w:t>产品质量应符合《建筑内外墙用底漆》JG/T210-2007</w:t>
      </w:r>
      <w:r>
        <w:rPr>
          <w:spacing w:val="-30"/>
        </w:rPr>
        <w:t xml:space="preserve"> </w:t>
      </w:r>
      <w:r>
        <w:rPr>
          <w:spacing w:val="-4"/>
        </w:rPr>
        <w:t>中外墙</w:t>
      </w:r>
      <w:r>
        <w:rPr>
          <w:spacing w:val="-4"/>
          <w:u w:val="single" w:color="auto"/>
        </w:rPr>
        <w:t xml:space="preserve"> </w:t>
      </w:r>
      <w:r>
        <w:rPr>
          <w:b/>
          <w:bCs/>
          <w:spacing w:val="-4"/>
          <w:u w:val="single" w:color="auto"/>
        </w:rPr>
        <w:t>I</w:t>
      </w:r>
      <w:r>
        <w:rPr>
          <w:spacing w:val="-4"/>
          <w:u w:val="single" w:color="auto"/>
        </w:rPr>
        <w:t xml:space="preserve"> </w:t>
      </w:r>
      <w:r>
        <w:rPr>
          <w:spacing w:val="-4"/>
        </w:rPr>
        <w:t>型有关</w:t>
      </w:r>
      <w:r>
        <w:t xml:space="preserve"> </w:t>
      </w:r>
      <w:r>
        <w:rPr>
          <w:spacing w:val="-3"/>
        </w:rPr>
        <w:t>技术指标；</w:t>
      </w:r>
    </w:p>
    <w:tbl>
      <w:tblPr>
        <w:tblStyle w:val="6"/>
        <w:tblW w:w="8863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4"/>
        <w:gridCol w:w="2065"/>
        <w:gridCol w:w="2365"/>
        <w:gridCol w:w="2369"/>
      </w:tblGrid>
      <w:tr w14:paraId="4CC83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064" w:type="dxa"/>
            <w:vMerge w:val="restart"/>
            <w:tcBorders>
              <w:bottom w:val="nil"/>
            </w:tcBorders>
            <w:vAlign w:val="top"/>
          </w:tcPr>
          <w:p w14:paraId="5DDEA9BA">
            <w:pPr>
              <w:spacing w:line="335" w:lineRule="auto"/>
              <w:rPr>
                <w:rFonts w:ascii="Arial"/>
                <w:sz w:val="21"/>
              </w:rPr>
            </w:pPr>
          </w:p>
          <w:p w14:paraId="7D2E422C">
            <w:pPr>
              <w:pStyle w:val="7"/>
              <w:spacing w:before="58" w:line="220" w:lineRule="auto"/>
              <w:ind w:left="678"/>
            </w:pPr>
            <w:r>
              <w:rPr>
                <w:b/>
                <w:bCs/>
                <w:spacing w:val="-4"/>
              </w:rPr>
              <w:t>技术指标</w:t>
            </w:r>
          </w:p>
        </w:tc>
        <w:tc>
          <w:tcPr>
            <w:tcW w:w="2065" w:type="dxa"/>
            <w:vMerge w:val="restart"/>
            <w:tcBorders>
              <w:bottom w:val="nil"/>
            </w:tcBorders>
            <w:vAlign w:val="top"/>
          </w:tcPr>
          <w:p w14:paraId="1EE3F71F">
            <w:pPr>
              <w:spacing w:line="335" w:lineRule="auto"/>
              <w:rPr>
                <w:rFonts w:ascii="Arial"/>
                <w:sz w:val="21"/>
              </w:rPr>
            </w:pPr>
          </w:p>
          <w:p w14:paraId="03EB4DE4">
            <w:pPr>
              <w:pStyle w:val="7"/>
              <w:spacing w:before="58" w:line="220" w:lineRule="auto"/>
              <w:ind w:left="879"/>
            </w:pPr>
            <w:r>
              <w:rPr>
                <w:b/>
                <w:bCs/>
                <w:spacing w:val="-10"/>
              </w:rPr>
              <w:t>内墙</w:t>
            </w:r>
          </w:p>
        </w:tc>
        <w:tc>
          <w:tcPr>
            <w:tcW w:w="4734" w:type="dxa"/>
            <w:gridSpan w:val="2"/>
            <w:vAlign w:val="top"/>
          </w:tcPr>
          <w:p w14:paraId="0A8D4040">
            <w:pPr>
              <w:pStyle w:val="7"/>
              <w:spacing w:before="153" w:line="221" w:lineRule="auto"/>
              <w:ind w:left="2194"/>
            </w:pPr>
            <w:r>
              <w:rPr>
                <w:b/>
                <w:bCs/>
                <w:spacing w:val="-5"/>
              </w:rPr>
              <w:t>外墙</w:t>
            </w:r>
          </w:p>
        </w:tc>
      </w:tr>
      <w:tr w14:paraId="0547A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64" w:type="dxa"/>
            <w:vMerge w:val="continue"/>
            <w:tcBorders>
              <w:top w:val="nil"/>
            </w:tcBorders>
            <w:vAlign w:val="top"/>
          </w:tcPr>
          <w:p w14:paraId="499829B5"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</w:tcBorders>
            <w:vAlign w:val="top"/>
          </w:tcPr>
          <w:p w14:paraId="7B8C422F">
            <w:pPr>
              <w:rPr>
                <w:rFonts w:ascii="Arial"/>
                <w:sz w:val="21"/>
              </w:rPr>
            </w:pPr>
          </w:p>
        </w:tc>
        <w:tc>
          <w:tcPr>
            <w:tcW w:w="2365" w:type="dxa"/>
            <w:vAlign w:val="top"/>
          </w:tcPr>
          <w:p w14:paraId="18AC1C38">
            <w:pPr>
              <w:pStyle w:val="7"/>
              <w:spacing w:before="148" w:line="228" w:lineRule="auto"/>
              <w:ind w:left="1035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  <w:w w:val="101"/>
              </w:rPr>
              <w:t xml:space="preserve"> </w:t>
            </w:r>
            <w:r>
              <w:rPr>
                <w:b/>
                <w:bCs/>
                <w:spacing w:val="-3"/>
              </w:rPr>
              <w:t>型</w:t>
            </w:r>
          </w:p>
        </w:tc>
        <w:tc>
          <w:tcPr>
            <w:tcW w:w="2369" w:type="dxa"/>
            <w:vAlign w:val="top"/>
          </w:tcPr>
          <w:p w14:paraId="735687BC">
            <w:pPr>
              <w:pStyle w:val="7"/>
              <w:spacing w:before="148" w:line="228" w:lineRule="auto"/>
              <w:ind w:left="1001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II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  <w:spacing w:val="-2"/>
              </w:rPr>
              <w:t>型</w:t>
            </w:r>
          </w:p>
        </w:tc>
      </w:tr>
      <w:tr w14:paraId="663478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64" w:type="dxa"/>
            <w:vAlign w:val="top"/>
          </w:tcPr>
          <w:p w14:paraId="27FF9F8F">
            <w:pPr>
              <w:pStyle w:val="7"/>
              <w:spacing w:before="154" w:line="222" w:lineRule="auto"/>
              <w:ind w:left="765"/>
            </w:pPr>
            <w:r>
              <w:rPr>
                <w:spacing w:val="-2"/>
              </w:rPr>
              <w:t>施工性</w:t>
            </w:r>
          </w:p>
        </w:tc>
        <w:tc>
          <w:tcPr>
            <w:tcW w:w="6799" w:type="dxa"/>
            <w:gridSpan w:val="3"/>
            <w:vAlign w:val="top"/>
          </w:tcPr>
          <w:p w14:paraId="0E0D0D18">
            <w:pPr>
              <w:pStyle w:val="7"/>
              <w:spacing w:before="145" w:line="220" w:lineRule="auto"/>
              <w:ind w:left="2952"/>
            </w:pPr>
            <w:r>
              <w:rPr>
                <w:spacing w:val="-2"/>
              </w:rPr>
              <w:t>刷涂无障碍</w:t>
            </w:r>
          </w:p>
        </w:tc>
      </w:tr>
      <w:tr w14:paraId="5EED2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064" w:type="dxa"/>
            <w:vAlign w:val="top"/>
          </w:tcPr>
          <w:p w14:paraId="26254F36">
            <w:pPr>
              <w:pStyle w:val="7"/>
              <w:spacing w:before="155" w:line="220" w:lineRule="auto"/>
              <w:ind w:left="585"/>
            </w:pPr>
            <w:r>
              <w:rPr>
                <w:spacing w:val="-2"/>
              </w:rPr>
              <w:t>低温稳定性</w:t>
            </w:r>
          </w:p>
        </w:tc>
        <w:tc>
          <w:tcPr>
            <w:tcW w:w="6799" w:type="dxa"/>
            <w:gridSpan w:val="3"/>
            <w:vAlign w:val="top"/>
          </w:tcPr>
          <w:p w14:paraId="001644E5">
            <w:pPr>
              <w:pStyle w:val="7"/>
              <w:spacing w:before="147" w:line="221" w:lineRule="auto"/>
              <w:ind w:left="3135"/>
            </w:pPr>
            <w:r>
              <w:rPr>
                <w:spacing w:val="-3"/>
              </w:rPr>
              <w:t>不变质</w:t>
            </w:r>
          </w:p>
        </w:tc>
      </w:tr>
      <w:tr w14:paraId="1FB370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064" w:type="dxa"/>
            <w:vAlign w:val="top"/>
          </w:tcPr>
          <w:p w14:paraId="0EB3E181">
            <w:pPr>
              <w:pStyle w:val="7"/>
              <w:spacing w:before="155" w:line="221" w:lineRule="auto"/>
              <w:ind w:left="679"/>
            </w:pPr>
            <w:r>
              <w:rPr>
                <w:spacing w:val="-2"/>
              </w:rPr>
              <w:t>涂膜外观</w:t>
            </w:r>
          </w:p>
        </w:tc>
        <w:tc>
          <w:tcPr>
            <w:tcW w:w="6799" w:type="dxa"/>
            <w:gridSpan w:val="3"/>
            <w:vAlign w:val="top"/>
          </w:tcPr>
          <w:p w14:paraId="4F4B73E0">
            <w:pPr>
              <w:pStyle w:val="7"/>
              <w:spacing w:before="146" w:line="221" w:lineRule="auto"/>
              <w:ind w:left="3225"/>
            </w:pPr>
            <w:r>
              <w:rPr>
                <w:spacing w:val="-3"/>
              </w:rPr>
              <w:t>正常</w:t>
            </w:r>
          </w:p>
        </w:tc>
      </w:tr>
      <w:tr w14:paraId="74D65B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64" w:type="dxa"/>
            <w:vAlign w:val="top"/>
          </w:tcPr>
          <w:p w14:paraId="722C71B6">
            <w:pPr>
              <w:pStyle w:val="7"/>
              <w:spacing w:before="128" w:line="270" w:lineRule="exact"/>
              <w:ind w:left="180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  <w:position w:val="2"/>
              </w:rPr>
              <w:t>干燥时间（表干</w:t>
            </w:r>
            <w:r>
              <w:rPr>
                <w:position w:val="2"/>
              </w:rPr>
              <w:t>），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h</w:t>
            </w:r>
          </w:p>
        </w:tc>
        <w:tc>
          <w:tcPr>
            <w:tcW w:w="6799" w:type="dxa"/>
            <w:gridSpan w:val="3"/>
            <w:vAlign w:val="top"/>
          </w:tcPr>
          <w:p w14:paraId="68783DC2">
            <w:pPr>
              <w:spacing w:before="176" w:line="188" w:lineRule="auto"/>
              <w:ind w:left="33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≤2</w:t>
            </w:r>
          </w:p>
        </w:tc>
      </w:tr>
      <w:tr w14:paraId="4677C1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064" w:type="dxa"/>
            <w:vAlign w:val="top"/>
          </w:tcPr>
          <w:p w14:paraId="4312FC6D">
            <w:pPr>
              <w:pStyle w:val="7"/>
              <w:spacing w:before="157" w:line="220" w:lineRule="auto"/>
              <w:ind w:left="768"/>
            </w:pPr>
            <w:r>
              <w:rPr>
                <w:spacing w:val="-3"/>
              </w:rPr>
              <w:t>耐水性</w:t>
            </w:r>
          </w:p>
        </w:tc>
        <w:tc>
          <w:tcPr>
            <w:tcW w:w="2065" w:type="dxa"/>
            <w:vAlign w:val="top"/>
          </w:tcPr>
          <w:p w14:paraId="6EA057DB">
            <w:pPr>
              <w:spacing w:before="121" w:line="236" w:lineRule="exact"/>
              <w:ind w:left="96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18"/>
                <w:szCs w:val="18"/>
              </w:rPr>
              <w:t>─</w:t>
            </w:r>
          </w:p>
        </w:tc>
        <w:tc>
          <w:tcPr>
            <w:tcW w:w="4734" w:type="dxa"/>
            <w:gridSpan w:val="2"/>
            <w:vAlign w:val="top"/>
          </w:tcPr>
          <w:p w14:paraId="30BD51B6">
            <w:pPr>
              <w:pStyle w:val="7"/>
              <w:spacing w:before="147" w:line="220" w:lineRule="auto"/>
              <w:ind w:left="1941"/>
            </w:pPr>
            <w:r>
              <w:rPr>
                <w:rFonts w:ascii="Times New Roman" w:hAnsi="Times New Roman" w:eastAsia="Times New Roman" w:cs="Times New Roman"/>
                <w:spacing w:val="-3"/>
              </w:rPr>
              <w:t>96h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3"/>
              </w:rPr>
              <w:t>无异常</w:t>
            </w:r>
          </w:p>
        </w:tc>
      </w:tr>
      <w:tr w14:paraId="4A1E19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064" w:type="dxa"/>
            <w:vAlign w:val="top"/>
          </w:tcPr>
          <w:p w14:paraId="1A648597">
            <w:pPr>
              <w:pStyle w:val="7"/>
              <w:spacing w:before="155" w:line="222" w:lineRule="auto"/>
              <w:ind w:left="768"/>
            </w:pPr>
            <w:r>
              <w:rPr>
                <w:spacing w:val="-3"/>
              </w:rPr>
              <w:t>耐碱性</w:t>
            </w:r>
          </w:p>
        </w:tc>
        <w:tc>
          <w:tcPr>
            <w:tcW w:w="2065" w:type="dxa"/>
            <w:vAlign w:val="top"/>
          </w:tcPr>
          <w:p w14:paraId="02E63828">
            <w:pPr>
              <w:pStyle w:val="7"/>
              <w:spacing w:before="148" w:line="220" w:lineRule="auto"/>
              <w:ind w:left="60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24h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2"/>
              </w:rPr>
              <w:t>无异常</w:t>
            </w:r>
          </w:p>
        </w:tc>
        <w:tc>
          <w:tcPr>
            <w:tcW w:w="4734" w:type="dxa"/>
            <w:gridSpan w:val="2"/>
            <w:vAlign w:val="top"/>
          </w:tcPr>
          <w:p w14:paraId="712CDEF0">
            <w:pPr>
              <w:pStyle w:val="7"/>
              <w:spacing w:before="148" w:line="220" w:lineRule="auto"/>
              <w:ind w:left="1937"/>
            </w:pPr>
            <w:r>
              <w:rPr>
                <w:rFonts w:ascii="Times New Roman" w:hAnsi="Times New Roman" w:eastAsia="Times New Roman" w:cs="Times New Roman"/>
                <w:spacing w:val="-2"/>
              </w:rPr>
              <w:t>48h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</w:rPr>
              <w:t xml:space="preserve"> </w:t>
            </w:r>
            <w:r>
              <w:rPr>
                <w:spacing w:val="-2"/>
              </w:rPr>
              <w:t>无异常</w:t>
            </w:r>
          </w:p>
        </w:tc>
      </w:tr>
      <w:tr w14:paraId="4AE29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64" w:type="dxa"/>
            <w:vAlign w:val="top"/>
          </w:tcPr>
          <w:p w14:paraId="35E7F2E9">
            <w:pPr>
              <w:pStyle w:val="7"/>
              <w:spacing w:before="157" w:line="219" w:lineRule="auto"/>
              <w:ind w:left="552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附着力，级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≤</w:t>
            </w:r>
          </w:p>
        </w:tc>
        <w:tc>
          <w:tcPr>
            <w:tcW w:w="2065" w:type="dxa"/>
            <w:vAlign w:val="top"/>
          </w:tcPr>
          <w:p w14:paraId="3C6C5E2D">
            <w:pPr>
              <w:spacing w:before="178" w:line="188" w:lineRule="auto"/>
              <w:ind w:left="98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365" w:type="dxa"/>
            <w:vAlign w:val="top"/>
          </w:tcPr>
          <w:p w14:paraId="29F53EF9">
            <w:pPr>
              <w:spacing w:before="178" w:line="188" w:lineRule="auto"/>
              <w:ind w:left="11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369" w:type="dxa"/>
            <w:vAlign w:val="top"/>
          </w:tcPr>
          <w:p w14:paraId="305E9041">
            <w:pPr>
              <w:spacing w:before="178" w:line="188" w:lineRule="auto"/>
              <w:ind w:left="11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</w:tr>
      <w:tr w14:paraId="2D2CE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064" w:type="dxa"/>
            <w:vAlign w:val="top"/>
          </w:tcPr>
          <w:p w14:paraId="4FC2073C">
            <w:pPr>
              <w:pStyle w:val="7"/>
              <w:spacing w:before="130" w:line="270" w:lineRule="exact"/>
              <w:ind w:left="506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  <w:position w:val="2"/>
              </w:rPr>
              <w:t>透水性</w:t>
            </w:r>
            <w:r>
              <w:rPr>
                <w:rFonts w:ascii="Times New Roman" w:hAnsi="Times New Roman" w:eastAsia="Times New Roman" w:cs="Times New Roman"/>
                <w:spacing w:val="-4"/>
                <w:position w:val="2"/>
              </w:rPr>
              <w:t>/ml</w:t>
            </w:r>
            <w:r>
              <w:rPr>
                <w:rFonts w:ascii="Times New Roman" w:hAnsi="Times New Roman" w:eastAsia="Times New Roman" w:cs="Times New Roman"/>
                <w:spacing w:val="-19"/>
                <w:position w:val="2"/>
              </w:rPr>
              <w:t xml:space="preserve"> </w:t>
            </w:r>
            <w:r>
              <w:rPr>
                <w:spacing w:val="-4"/>
                <w:position w:val="2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4"/>
                <w:position w:val="2"/>
              </w:rPr>
              <w:t>≤</w:t>
            </w:r>
          </w:p>
        </w:tc>
        <w:tc>
          <w:tcPr>
            <w:tcW w:w="2065" w:type="dxa"/>
            <w:vAlign w:val="top"/>
          </w:tcPr>
          <w:p w14:paraId="539C6FF6">
            <w:pPr>
              <w:spacing w:before="178" w:line="188" w:lineRule="auto"/>
              <w:ind w:left="9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0.5</w:t>
            </w:r>
          </w:p>
        </w:tc>
        <w:tc>
          <w:tcPr>
            <w:tcW w:w="2365" w:type="dxa"/>
            <w:vAlign w:val="top"/>
          </w:tcPr>
          <w:p w14:paraId="0A4C1FCA">
            <w:pPr>
              <w:spacing w:before="178" w:line="188" w:lineRule="auto"/>
              <w:ind w:left="107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0.3</w:t>
            </w:r>
          </w:p>
        </w:tc>
        <w:tc>
          <w:tcPr>
            <w:tcW w:w="2369" w:type="dxa"/>
            <w:vAlign w:val="top"/>
          </w:tcPr>
          <w:p w14:paraId="240029BC">
            <w:pPr>
              <w:spacing w:before="178" w:line="188" w:lineRule="auto"/>
              <w:ind w:left="107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0.5</w:t>
            </w:r>
          </w:p>
        </w:tc>
      </w:tr>
      <w:tr w14:paraId="577244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064" w:type="dxa"/>
            <w:vAlign w:val="top"/>
          </w:tcPr>
          <w:p w14:paraId="1BD14C66">
            <w:pPr>
              <w:pStyle w:val="7"/>
              <w:spacing w:before="158" w:line="220" w:lineRule="auto"/>
              <w:ind w:left="677"/>
            </w:pPr>
            <w:r>
              <w:rPr>
                <w:spacing w:val="-2"/>
              </w:rPr>
              <w:t>抗泛碱性</w:t>
            </w:r>
          </w:p>
        </w:tc>
        <w:tc>
          <w:tcPr>
            <w:tcW w:w="2065" w:type="dxa"/>
            <w:vAlign w:val="top"/>
          </w:tcPr>
          <w:p w14:paraId="70133AFE">
            <w:pPr>
              <w:pStyle w:val="7"/>
              <w:spacing w:before="148" w:line="220" w:lineRule="auto"/>
              <w:ind w:left="60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48h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2"/>
              </w:rPr>
              <w:t>无异常</w:t>
            </w:r>
          </w:p>
        </w:tc>
        <w:tc>
          <w:tcPr>
            <w:tcW w:w="2365" w:type="dxa"/>
            <w:vAlign w:val="top"/>
          </w:tcPr>
          <w:p w14:paraId="5E600441">
            <w:pPr>
              <w:pStyle w:val="7"/>
              <w:spacing w:before="148" w:line="220" w:lineRule="auto"/>
              <w:ind w:left="760"/>
            </w:pPr>
            <w:r>
              <w:rPr>
                <w:rFonts w:ascii="Times New Roman" w:hAnsi="Times New Roman" w:eastAsia="Times New Roman" w:cs="Times New Roman"/>
                <w:spacing w:val="-3"/>
              </w:rPr>
              <w:t>72h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</w:rPr>
              <w:t xml:space="preserve"> </w:t>
            </w:r>
            <w:r>
              <w:rPr>
                <w:spacing w:val="-3"/>
              </w:rPr>
              <w:t>无异常</w:t>
            </w:r>
          </w:p>
        </w:tc>
        <w:tc>
          <w:tcPr>
            <w:tcW w:w="2369" w:type="dxa"/>
            <w:vAlign w:val="top"/>
          </w:tcPr>
          <w:p w14:paraId="119C4E28">
            <w:pPr>
              <w:pStyle w:val="7"/>
              <w:spacing w:before="148" w:line="220" w:lineRule="auto"/>
              <w:ind w:left="75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48h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</w:rPr>
              <w:t xml:space="preserve"> </w:t>
            </w:r>
            <w:r>
              <w:rPr>
                <w:spacing w:val="-2"/>
              </w:rPr>
              <w:t>无异常</w:t>
            </w:r>
          </w:p>
        </w:tc>
      </w:tr>
      <w:tr w14:paraId="5DEC6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064" w:type="dxa"/>
            <w:vAlign w:val="top"/>
          </w:tcPr>
          <w:p w14:paraId="23269291">
            <w:pPr>
              <w:pStyle w:val="7"/>
              <w:spacing w:before="166" w:line="220" w:lineRule="auto"/>
              <w:ind w:left="677"/>
            </w:pPr>
            <w:r>
              <w:rPr>
                <w:spacing w:val="-2"/>
              </w:rPr>
              <w:t>抗盐析性</w:t>
            </w:r>
          </w:p>
        </w:tc>
        <w:tc>
          <w:tcPr>
            <w:tcW w:w="2065" w:type="dxa"/>
            <w:vAlign w:val="top"/>
          </w:tcPr>
          <w:p w14:paraId="3C4F664A">
            <w:pPr>
              <w:spacing w:before="120" w:line="237" w:lineRule="exact"/>
              <w:ind w:left="96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18"/>
                <w:szCs w:val="18"/>
              </w:rPr>
              <w:t>─</w:t>
            </w:r>
          </w:p>
        </w:tc>
        <w:tc>
          <w:tcPr>
            <w:tcW w:w="2365" w:type="dxa"/>
            <w:vAlign w:val="top"/>
          </w:tcPr>
          <w:p w14:paraId="7F2AF26D">
            <w:pPr>
              <w:pStyle w:val="7"/>
              <w:spacing w:before="149" w:line="220" w:lineRule="auto"/>
              <w:ind w:left="729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144h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4"/>
              </w:rPr>
              <w:t>无异常</w:t>
            </w:r>
          </w:p>
        </w:tc>
        <w:tc>
          <w:tcPr>
            <w:tcW w:w="2369" w:type="dxa"/>
            <w:vAlign w:val="top"/>
          </w:tcPr>
          <w:p w14:paraId="6203B3B8">
            <w:pPr>
              <w:pStyle w:val="7"/>
              <w:spacing w:before="149" w:line="220" w:lineRule="auto"/>
              <w:ind w:left="759"/>
            </w:pPr>
            <w:r>
              <w:rPr>
                <w:rFonts w:ascii="Times New Roman" w:hAnsi="Times New Roman" w:eastAsia="Times New Roman" w:cs="Times New Roman"/>
                <w:spacing w:val="-3"/>
              </w:rPr>
              <w:t>72h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-3"/>
              </w:rPr>
              <w:t>无异常</w:t>
            </w:r>
          </w:p>
        </w:tc>
      </w:tr>
    </w:tbl>
    <w:p w14:paraId="0F6FA112">
      <w:pPr>
        <w:pStyle w:val="2"/>
        <w:spacing w:before="327" w:line="221" w:lineRule="auto"/>
        <w:ind w:left="692"/>
      </w:pPr>
      <w:r>
        <w:rPr>
          <w:spacing w:val="-2"/>
        </w:rPr>
        <w:t>（3）中层及面漆性能要求</w:t>
      </w:r>
    </w:p>
    <w:p w14:paraId="30E6A757">
      <w:pPr>
        <w:pStyle w:val="2"/>
        <w:spacing w:before="159" w:line="220" w:lineRule="auto"/>
        <w:jc w:val="right"/>
      </w:pPr>
      <w:r>
        <w:rPr>
          <w:spacing w:val="-3"/>
        </w:rPr>
        <w:t>水性多彩建筑涂料（体系）应符合</w:t>
      </w:r>
      <w:r>
        <w:rPr>
          <w:spacing w:val="-49"/>
        </w:rPr>
        <w:t xml:space="preserve"> </w:t>
      </w:r>
      <w:r>
        <w:rPr>
          <w:spacing w:val="-3"/>
        </w:rPr>
        <w:t>HG/T4343-2012</w:t>
      </w:r>
      <w:r>
        <w:rPr>
          <w:spacing w:val="-59"/>
        </w:rPr>
        <w:t xml:space="preserve"> </w:t>
      </w:r>
      <w:r>
        <w:rPr>
          <w:spacing w:val="-3"/>
        </w:rPr>
        <w:t>技术指标的</w:t>
      </w:r>
      <w:r>
        <w:rPr>
          <w:spacing w:val="-3"/>
          <w:u w:val="single" w:color="auto"/>
        </w:rPr>
        <w:t xml:space="preserve"> </w:t>
      </w:r>
      <w:r>
        <w:rPr>
          <w:b/>
          <w:bCs/>
          <w:spacing w:val="-3"/>
          <w:u w:val="single" w:color="auto"/>
        </w:rPr>
        <w:t>弹性</w:t>
      </w:r>
      <w:r>
        <w:rPr>
          <w:spacing w:val="-3"/>
          <w:u w:val="single" w:color="auto"/>
        </w:rPr>
        <w:t xml:space="preserve"> </w:t>
      </w:r>
      <w:r>
        <w:rPr>
          <w:spacing w:val="-3"/>
        </w:rPr>
        <w:t>标准。</w:t>
      </w:r>
    </w:p>
    <w:p w14:paraId="3DEBB0D3">
      <w:pPr>
        <w:spacing w:line="170" w:lineRule="exact"/>
      </w:pPr>
    </w:p>
    <w:tbl>
      <w:tblPr>
        <w:tblStyle w:val="6"/>
        <w:tblW w:w="90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0"/>
        <w:gridCol w:w="2900"/>
        <w:gridCol w:w="2846"/>
      </w:tblGrid>
      <w:tr w14:paraId="6D9CA1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320" w:type="dxa"/>
            <w:vAlign w:val="top"/>
          </w:tcPr>
          <w:p w14:paraId="0F0C741C">
            <w:pPr>
              <w:pStyle w:val="7"/>
              <w:spacing w:before="111" w:line="221" w:lineRule="auto"/>
              <w:ind w:left="1261"/>
            </w:pPr>
            <w:r>
              <w:rPr>
                <w:spacing w:val="-5"/>
              </w:rPr>
              <w:t>项</w:t>
            </w:r>
            <w:r>
              <w:rPr>
                <w:spacing w:val="8"/>
              </w:rPr>
              <w:t xml:space="preserve">     </w:t>
            </w:r>
            <w:r>
              <w:rPr>
                <w:spacing w:val="-5"/>
              </w:rPr>
              <w:t>目</w:t>
            </w:r>
          </w:p>
        </w:tc>
        <w:tc>
          <w:tcPr>
            <w:tcW w:w="2900" w:type="dxa"/>
            <w:vAlign w:val="top"/>
          </w:tcPr>
          <w:p w14:paraId="14A5007F">
            <w:pPr>
              <w:pStyle w:val="7"/>
              <w:spacing w:before="92" w:line="220" w:lineRule="auto"/>
              <w:ind w:left="1095"/>
            </w:pPr>
            <w:r>
              <w:rPr>
                <w:spacing w:val="-2"/>
              </w:rPr>
              <w:t>技术指标</w:t>
            </w:r>
          </w:p>
        </w:tc>
        <w:tc>
          <w:tcPr>
            <w:tcW w:w="2846" w:type="dxa"/>
            <w:vAlign w:val="top"/>
          </w:tcPr>
          <w:p w14:paraId="07E1465B">
            <w:pPr>
              <w:pStyle w:val="7"/>
              <w:spacing w:before="111" w:line="220" w:lineRule="auto"/>
              <w:ind w:left="724"/>
            </w:pPr>
            <w:r>
              <w:rPr>
                <w:spacing w:val="-3"/>
              </w:rPr>
              <w:t>中天美好指标要求</w:t>
            </w:r>
          </w:p>
        </w:tc>
      </w:tr>
    </w:tbl>
    <w:p w14:paraId="61E19ADF">
      <w:pPr>
        <w:rPr>
          <w:rFonts w:ascii="Arial"/>
          <w:sz w:val="21"/>
        </w:rPr>
      </w:pPr>
    </w:p>
    <w:p w14:paraId="3243BF5F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400" w:right="1316" w:bottom="676" w:left="1304" w:header="0" w:footer="518" w:gutter="0"/>
          <w:cols w:space="720" w:num="1"/>
        </w:sectPr>
      </w:pPr>
    </w:p>
    <w:p w14:paraId="105D65CF">
      <w:pPr>
        <w:spacing w:before="209"/>
      </w:pPr>
    </w:p>
    <w:tbl>
      <w:tblPr>
        <w:tblStyle w:val="6"/>
        <w:tblW w:w="9086" w:type="dxa"/>
        <w:tblInd w:w="1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6"/>
      </w:tblGrid>
      <w:tr w14:paraId="616E1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9086" w:type="dxa"/>
            <w:vAlign w:val="top"/>
          </w:tcPr>
          <w:p w14:paraId="4F283406">
            <w:pPr>
              <w:rPr>
                <w:rFonts w:ascii="Arial"/>
                <w:sz w:val="21"/>
              </w:rPr>
            </w:pPr>
          </w:p>
        </w:tc>
      </w:tr>
    </w:tbl>
    <w:p w14:paraId="6AD0344A">
      <w:pPr>
        <w:spacing w:line="226" w:lineRule="exact"/>
      </w:pPr>
    </w:p>
    <w:tbl>
      <w:tblPr>
        <w:tblStyle w:val="6"/>
        <w:tblW w:w="91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2869"/>
        <w:gridCol w:w="1561"/>
        <w:gridCol w:w="1339"/>
        <w:gridCol w:w="1338"/>
        <w:gridCol w:w="1621"/>
      </w:tblGrid>
      <w:tr w14:paraId="388B04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320" w:type="dxa"/>
            <w:gridSpan w:val="2"/>
            <w:vAlign w:val="top"/>
          </w:tcPr>
          <w:p w14:paraId="324038DF">
            <w:pPr>
              <w:rPr>
                <w:rFonts w:ascii="Arial"/>
                <w:sz w:val="21"/>
              </w:rPr>
            </w:pPr>
          </w:p>
        </w:tc>
        <w:tc>
          <w:tcPr>
            <w:tcW w:w="1561" w:type="dxa"/>
            <w:vAlign w:val="top"/>
          </w:tcPr>
          <w:p w14:paraId="7AAC9137">
            <w:pPr>
              <w:pStyle w:val="7"/>
              <w:spacing w:before="106" w:line="219" w:lineRule="auto"/>
              <w:ind w:left="607"/>
            </w:pPr>
            <w:r>
              <w:rPr>
                <w:spacing w:val="-3"/>
              </w:rPr>
              <w:t>弹性</w:t>
            </w:r>
          </w:p>
        </w:tc>
        <w:tc>
          <w:tcPr>
            <w:tcW w:w="1339" w:type="dxa"/>
            <w:vAlign w:val="top"/>
          </w:tcPr>
          <w:p w14:paraId="01AE68B5">
            <w:pPr>
              <w:pStyle w:val="7"/>
              <w:spacing w:before="106" w:line="219" w:lineRule="auto"/>
              <w:ind w:left="407"/>
            </w:pPr>
            <w:r>
              <w:rPr>
                <w:spacing w:val="-3"/>
              </w:rPr>
              <w:t>非弹性</w:t>
            </w:r>
          </w:p>
        </w:tc>
        <w:tc>
          <w:tcPr>
            <w:tcW w:w="1338" w:type="dxa"/>
            <w:vAlign w:val="top"/>
          </w:tcPr>
          <w:p w14:paraId="6D29884F">
            <w:pPr>
              <w:pStyle w:val="7"/>
              <w:spacing w:before="128" w:line="219" w:lineRule="auto"/>
              <w:ind w:left="496"/>
            </w:pPr>
            <w:r>
              <w:rPr>
                <w:spacing w:val="-3"/>
              </w:rPr>
              <w:t>弹性</w:t>
            </w:r>
          </w:p>
        </w:tc>
        <w:tc>
          <w:tcPr>
            <w:tcW w:w="1621" w:type="dxa"/>
            <w:vAlign w:val="top"/>
          </w:tcPr>
          <w:p w14:paraId="7AEB4C8B">
            <w:pPr>
              <w:pStyle w:val="7"/>
              <w:spacing w:before="128" w:line="219" w:lineRule="auto"/>
              <w:ind w:left="490"/>
            </w:pPr>
            <w:r>
              <w:rPr>
                <w:spacing w:val="-3"/>
              </w:rPr>
              <w:t>非弹性</w:t>
            </w:r>
          </w:p>
        </w:tc>
      </w:tr>
      <w:tr w14:paraId="7C300A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20" w:type="dxa"/>
            <w:gridSpan w:val="2"/>
            <w:vAlign w:val="top"/>
          </w:tcPr>
          <w:p w14:paraId="57FB11FC">
            <w:pPr>
              <w:pStyle w:val="7"/>
              <w:spacing w:before="108" w:line="220" w:lineRule="auto"/>
              <w:ind w:left="115"/>
            </w:pPr>
            <w:r>
              <w:rPr>
                <w:spacing w:val="-2"/>
              </w:rPr>
              <w:t>容器中状态</w:t>
            </w:r>
          </w:p>
        </w:tc>
        <w:tc>
          <w:tcPr>
            <w:tcW w:w="2900" w:type="dxa"/>
            <w:gridSpan w:val="2"/>
            <w:vAlign w:val="top"/>
          </w:tcPr>
          <w:p w14:paraId="7152F646">
            <w:pPr>
              <w:pStyle w:val="7"/>
              <w:spacing w:before="86" w:line="221" w:lineRule="auto"/>
              <w:ind w:left="1278"/>
            </w:pPr>
            <w:r>
              <w:rPr>
                <w:spacing w:val="-3"/>
              </w:rPr>
              <w:t>正常</w:t>
            </w:r>
          </w:p>
        </w:tc>
        <w:tc>
          <w:tcPr>
            <w:tcW w:w="2959" w:type="dxa"/>
            <w:gridSpan w:val="2"/>
            <w:vAlign w:val="top"/>
          </w:tcPr>
          <w:p w14:paraId="3D1970F0">
            <w:pPr>
              <w:pStyle w:val="7"/>
              <w:spacing w:before="107" w:line="221" w:lineRule="auto"/>
              <w:ind w:left="1251"/>
            </w:pPr>
            <w:r>
              <w:rPr>
                <w:spacing w:val="-3"/>
              </w:rPr>
              <w:t>正常</w:t>
            </w:r>
          </w:p>
        </w:tc>
      </w:tr>
      <w:tr w14:paraId="2AC187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20" w:type="dxa"/>
            <w:gridSpan w:val="2"/>
            <w:vAlign w:val="top"/>
          </w:tcPr>
          <w:p w14:paraId="69A959A9">
            <w:pPr>
              <w:pStyle w:val="7"/>
              <w:spacing w:before="107" w:line="220" w:lineRule="auto"/>
              <w:ind w:left="117"/>
            </w:pPr>
            <w:r>
              <w:rPr>
                <w:spacing w:val="-2"/>
              </w:rPr>
              <w:t>热贮存稳定性</w:t>
            </w:r>
          </w:p>
        </w:tc>
        <w:tc>
          <w:tcPr>
            <w:tcW w:w="2900" w:type="dxa"/>
            <w:gridSpan w:val="2"/>
            <w:vAlign w:val="top"/>
          </w:tcPr>
          <w:p w14:paraId="573447BE">
            <w:pPr>
              <w:pStyle w:val="7"/>
              <w:spacing w:before="88" w:line="227" w:lineRule="auto"/>
              <w:ind w:left="1274"/>
            </w:pPr>
            <w:r>
              <w:rPr>
                <w:spacing w:val="-2"/>
              </w:rPr>
              <w:t>通过</w:t>
            </w:r>
          </w:p>
        </w:tc>
        <w:tc>
          <w:tcPr>
            <w:tcW w:w="2959" w:type="dxa"/>
            <w:gridSpan w:val="2"/>
            <w:vAlign w:val="top"/>
          </w:tcPr>
          <w:p w14:paraId="7149D8E7">
            <w:pPr>
              <w:pStyle w:val="7"/>
              <w:spacing w:before="107" w:line="227" w:lineRule="auto"/>
              <w:ind w:left="1247"/>
            </w:pPr>
            <w:r>
              <w:rPr>
                <w:spacing w:val="-2"/>
              </w:rPr>
              <w:t>通过</w:t>
            </w:r>
          </w:p>
        </w:tc>
      </w:tr>
      <w:tr w14:paraId="38519D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20" w:type="dxa"/>
            <w:gridSpan w:val="2"/>
            <w:vAlign w:val="top"/>
          </w:tcPr>
          <w:p w14:paraId="63996035">
            <w:pPr>
              <w:pStyle w:val="7"/>
              <w:spacing w:before="108" w:line="220" w:lineRule="auto"/>
              <w:ind w:left="113"/>
            </w:pPr>
            <w:r>
              <w:rPr>
                <w:spacing w:val="-2"/>
              </w:rPr>
              <w:t>低温稳定性</w:t>
            </w:r>
          </w:p>
        </w:tc>
        <w:tc>
          <w:tcPr>
            <w:tcW w:w="2900" w:type="dxa"/>
            <w:gridSpan w:val="2"/>
            <w:vAlign w:val="top"/>
          </w:tcPr>
          <w:p w14:paraId="54AC11F1">
            <w:pPr>
              <w:pStyle w:val="7"/>
              <w:spacing w:before="89" w:line="221" w:lineRule="auto"/>
              <w:ind w:left="1188"/>
            </w:pPr>
            <w:r>
              <w:rPr>
                <w:spacing w:val="-3"/>
              </w:rPr>
              <w:t>不变质</w:t>
            </w:r>
          </w:p>
        </w:tc>
        <w:tc>
          <w:tcPr>
            <w:tcW w:w="2959" w:type="dxa"/>
            <w:gridSpan w:val="2"/>
            <w:vAlign w:val="top"/>
          </w:tcPr>
          <w:p w14:paraId="0A883DD0">
            <w:pPr>
              <w:pStyle w:val="7"/>
              <w:spacing w:before="108" w:line="221" w:lineRule="auto"/>
              <w:ind w:left="1159"/>
            </w:pPr>
            <w:r>
              <w:rPr>
                <w:spacing w:val="-3"/>
              </w:rPr>
              <w:t>不变质</w:t>
            </w:r>
          </w:p>
        </w:tc>
      </w:tr>
      <w:tr w14:paraId="3B85C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20" w:type="dxa"/>
            <w:gridSpan w:val="2"/>
            <w:vAlign w:val="top"/>
          </w:tcPr>
          <w:p w14:paraId="06053115">
            <w:pPr>
              <w:pStyle w:val="7"/>
              <w:spacing w:before="109" w:line="219" w:lineRule="auto"/>
              <w:ind w:left="113"/>
            </w:pPr>
            <w:r>
              <w:t>干燥时间（表干）/h       ≤</w:t>
            </w:r>
          </w:p>
        </w:tc>
        <w:tc>
          <w:tcPr>
            <w:tcW w:w="2900" w:type="dxa"/>
            <w:gridSpan w:val="2"/>
            <w:vAlign w:val="top"/>
          </w:tcPr>
          <w:p w14:paraId="3B2661FD">
            <w:pPr>
              <w:pStyle w:val="7"/>
              <w:spacing w:before="118" w:line="183" w:lineRule="auto"/>
              <w:ind w:left="1408"/>
            </w:pPr>
            <w:r>
              <w:t>4</w:t>
            </w:r>
          </w:p>
        </w:tc>
        <w:tc>
          <w:tcPr>
            <w:tcW w:w="2959" w:type="dxa"/>
            <w:gridSpan w:val="2"/>
            <w:vAlign w:val="top"/>
          </w:tcPr>
          <w:p w14:paraId="72FBB292">
            <w:pPr>
              <w:pStyle w:val="7"/>
              <w:spacing w:before="137" w:line="183" w:lineRule="auto"/>
              <w:ind w:left="1381"/>
            </w:pPr>
            <w:r>
              <w:t>4</w:t>
            </w:r>
          </w:p>
        </w:tc>
      </w:tr>
      <w:tr w14:paraId="5B606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51" w:type="dxa"/>
            <w:vMerge w:val="restart"/>
            <w:tcBorders>
              <w:bottom w:val="nil"/>
            </w:tcBorders>
            <w:textDirection w:val="tbRlV"/>
            <w:vAlign w:val="top"/>
          </w:tcPr>
          <w:p w14:paraId="2D81698B">
            <w:pPr>
              <w:pStyle w:val="7"/>
              <w:spacing w:before="159" w:line="208" w:lineRule="auto"/>
              <w:ind w:left="1299"/>
            </w:pPr>
            <w:r>
              <w:t>复</w:t>
            </w:r>
            <w:r>
              <w:rPr>
                <w:spacing w:val="42"/>
              </w:rPr>
              <w:t xml:space="preserve"> </w:t>
            </w:r>
            <w:r>
              <w:t>合</w:t>
            </w:r>
            <w:r>
              <w:rPr>
                <w:spacing w:val="42"/>
              </w:rPr>
              <w:t xml:space="preserve"> </w:t>
            </w:r>
            <w:r>
              <w:t>涂</w:t>
            </w:r>
            <w:r>
              <w:rPr>
                <w:spacing w:val="41"/>
              </w:rPr>
              <w:t xml:space="preserve"> </w:t>
            </w:r>
            <w:r>
              <w:t>层</w:t>
            </w:r>
          </w:p>
        </w:tc>
        <w:tc>
          <w:tcPr>
            <w:tcW w:w="2869" w:type="dxa"/>
            <w:vAlign w:val="top"/>
          </w:tcPr>
          <w:p w14:paraId="38E791A8">
            <w:pPr>
              <w:pStyle w:val="7"/>
              <w:spacing w:before="224" w:line="221" w:lineRule="auto"/>
              <w:ind w:left="156"/>
            </w:pPr>
            <w:r>
              <w:rPr>
                <w:spacing w:val="-2"/>
              </w:rPr>
              <w:t>涂膜外观</w:t>
            </w:r>
          </w:p>
        </w:tc>
        <w:tc>
          <w:tcPr>
            <w:tcW w:w="2900" w:type="dxa"/>
            <w:gridSpan w:val="2"/>
            <w:vAlign w:val="top"/>
          </w:tcPr>
          <w:p w14:paraId="29F7184B">
            <w:pPr>
              <w:pStyle w:val="7"/>
              <w:spacing w:before="68" w:line="282" w:lineRule="auto"/>
              <w:ind w:left="304" w:right="187" w:hanging="108"/>
            </w:pPr>
            <w:r>
              <w:rPr>
                <w:spacing w:val="-1"/>
              </w:rPr>
              <w:t>涂膜外观正常，与商定的标样相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比，颜色、花纹等无明显差异</w:t>
            </w:r>
          </w:p>
        </w:tc>
        <w:tc>
          <w:tcPr>
            <w:tcW w:w="2959" w:type="dxa"/>
            <w:gridSpan w:val="2"/>
            <w:vAlign w:val="top"/>
          </w:tcPr>
          <w:p w14:paraId="3A3EFD65">
            <w:pPr>
              <w:pStyle w:val="7"/>
              <w:spacing w:before="68" w:line="282" w:lineRule="auto"/>
              <w:ind w:left="275" w:right="273" w:hanging="106"/>
            </w:pPr>
            <w:r>
              <w:rPr>
                <w:spacing w:val="-1"/>
              </w:rPr>
              <w:t>涂膜外观正常，与商定的标样相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比，颜色、花纹等无明显差异</w:t>
            </w:r>
          </w:p>
        </w:tc>
      </w:tr>
      <w:tr w14:paraId="5592B1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171F7AF">
            <w:pPr>
              <w:rPr>
                <w:rFonts w:ascii="Arial"/>
                <w:sz w:val="21"/>
              </w:rPr>
            </w:pPr>
          </w:p>
        </w:tc>
        <w:tc>
          <w:tcPr>
            <w:tcW w:w="2869" w:type="dxa"/>
            <w:vAlign w:val="top"/>
          </w:tcPr>
          <w:p w14:paraId="50FCD1A4">
            <w:pPr>
              <w:pStyle w:val="7"/>
              <w:spacing w:before="83" w:line="222" w:lineRule="auto"/>
              <w:ind w:left="156"/>
            </w:pPr>
            <w:r>
              <w:rPr>
                <w:spacing w:val="-2"/>
              </w:rPr>
              <w:t>耐碱性(48h)</w:t>
            </w:r>
          </w:p>
        </w:tc>
        <w:tc>
          <w:tcPr>
            <w:tcW w:w="2900" w:type="dxa"/>
            <w:gridSpan w:val="2"/>
            <w:vAlign w:val="top"/>
          </w:tcPr>
          <w:p w14:paraId="1B0C4BF1">
            <w:pPr>
              <w:pStyle w:val="7"/>
              <w:spacing w:before="69" w:line="220" w:lineRule="auto"/>
              <w:ind w:left="1187"/>
            </w:pPr>
            <w:r>
              <w:rPr>
                <w:spacing w:val="-2"/>
              </w:rPr>
              <w:t>无异常</w:t>
            </w:r>
          </w:p>
        </w:tc>
        <w:tc>
          <w:tcPr>
            <w:tcW w:w="2959" w:type="dxa"/>
            <w:gridSpan w:val="2"/>
            <w:vAlign w:val="top"/>
          </w:tcPr>
          <w:p w14:paraId="33E85F76">
            <w:pPr>
              <w:pStyle w:val="7"/>
              <w:spacing w:before="83" w:line="220" w:lineRule="auto"/>
              <w:ind w:left="1157"/>
            </w:pPr>
            <w:r>
              <w:rPr>
                <w:spacing w:val="-2"/>
              </w:rPr>
              <w:t>无异常</w:t>
            </w:r>
          </w:p>
        </w:tc>
      </w:tr>
      <w:tr w14:paraId="604F6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0F2FB4">
            <w:pPr>
              <w:rPr>
                <w:rFonts w:ascii="Arial"/>
                <w:sz w:val="21"/>
              </w:rPr>
            </w:pPr>
          </w:p>
        </w:tc>
        <w:tc>
          <w:tcPr>
            <w:tcW w:w="2869" w:type="dxa"/>
            <w:vAlign w:val="top"/>
          </w:tcPr>
          <w:p w14:paraId="7F161FD8">
            <w:pPr>
              <w:pStyle w:val="7"/>
              <w:spacing w:before="84" w:line="220" w:lineRule="auto"/>
              <w:ind w:left="156"/>
            </w:pPr>
            <w:r>
              <w:rPr>
                <w:spacing w:val="-2"/>
              </w:rPr>
              <w:t>耐水性(96h)</w:t>
            </w:r>
          </w:p>
        </w:tc>
        <w:tc>
          <w:tcPr>
            <w:tcW w:w="2900" w:type="dxa"/>
            <w:gridSpan w:val="2"/>
            <w:vAlign w:val="top"/>
          </w:tcPr>
          <w:p w14:paraId="47B51065">
            <w:pPr>
              <w:pStyle w:val="7"/>
              <w:spacing w:before="69" w:line="220" w:lineRule="auto"/>
              <w:ind w:left="1187"/>
            </w:pPr>
            <w:r>
              <w:rPr>
                <w:spacing w:val="-2"/>
              </w:rPr>
              <w:t>无异常</w:t>
            </w:r>
          </w:p>
        </w:tc>
        <w:tc>
          <w:tcPr>
            <w:tcW w:w="2959" w:type="dxa"/>
            <w:gridSpan w:val="2"/>
            <w:vAlign w:val="top"/>
          </w:tcPr>
          <w:p w14:paraId="2E238903">
            <w:pPr>
              <w:pStyle w:val="7"/>
              <w:spacing w:before="84" w:line="220" w:lineRule="auto"/>
              <w:ind w:left="1157"/>
            </w:pPr>
            <w:r>
              <w:rPr>
                <w:spacing w:val="-2"/>
              </w:rPr>
              <w:t>无异常</w:t>
            </w:r>
          </w:p>
        </w:tc>
      </w:tr>
      <w:tr w14:paraId="4088BC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655067D">
            <w:pPr>
              <w:rPr>
                <w:rFonts w:ascii="Arial"/>
                <w:sz w:val="21"/>
              </w:rPr>
            </w:pPr>
          </w:p>
        </w:tc>
        <w:tc>
          <w:tcPr>
            <w:tcW w:w="2869" w:type="dxa"/>
            <w:vAlign w:val="top"/>
          </w:tcPr>
          <w:p w14:paraId="7B604F66">
            <w:pPr>
              <w:pStyle w:val="7"/>
              <w:spacing w:before="84" w:line="220" w:lineRule="auto"/>
              <w:ind w:left="111"/>
            </w:pPr>
            <w:r>
              <w:rPr>
                <w:spacing w:val="-2"/>
              </w:rPr>
              <w:t>耐洗刷性/次</w:t>
            </w:r>
            <w:r>
              <w:rPr>
                <w:spacing w:val="2"/>
              </w:rPr>
              <w:t xml:space="preserve">          </w:t>
            </w:r>
            <w:r>
              <w:rPr>
                <w:spacing w:val="-2"/>
              </w:rPr>
              <w:t>≥</w:t>
            </w:r>
          </w:p>
        </w:tc>
        <w:tc>
          <w:tcPr>
            <w:tcW w:w="2900" w:type="dxa"/>
            <w:gridSpan w:val="2"/>
            <w:vAlign w:val="top"/>
          </w:tcPr>
          <w:p w14:paraId="590E4BC6">
            <w:pPr>
              <w:pStyle w:val="7"/>
              <w:spacing w:before="98" w:line="183" w:lineRule="auto"/>
              <w:ind w:left="1276"/>
            </w:pPr>
            <w:r>
              <w:rPr>
                <w:spacing w:val="-3"/>
              </w:rPr>
              <w:t>2000</w:t>
            </w:r>
          </w:p>
        </w:tc>
        <w:tc>
          <w:tcPr>
            <w:tcW w:w="2959" w:type="dxa"/>
            <w:gridSpan w:val="2"/>
            <w:vAlign w:val="top"/>
          </w:tcPr>
          <w:p w14:paraId="648C506B">
            <w:pPr>
              <w:pStyle w:val="7"/>
              <w:spacing w:before="112" w:line="183" w:lineRule="auto"/>
              <w:ind w:left="1251"/>
            </w:pPr>
            <w:r>
              <w:rPr>
                <w:spacing w:val="-3"/>
              </w:rPr>
              <w:t>5000</w:t>
            </w:r>
          </w:p>
        </w:tc>
      </w:tr>
      <w:tr w14:paraId="20371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CA6F92">
            <w:pPr>
              <w:rPr>
                <w:rFonts w:ascii="Arial"/>
                <w:sz w:val="21"/>
              </w:rPr>
            </w:pPr>
          </w:p>
        </w:tc>
        <w:tc>
          <w:tcPr>
            <w:tcW w:w="2869" w:type="dxa"/>
            <w:vAlign w:val="top"/>
          </w:tcPr>
          <w:p w14:paraId="02889AC2">
            <w:pPr>
              <w:pStyle w:val="7"/>
              <w:spacing w:before="84" w:line="220" w:lineRule="auto"/>
              <w:ind w:left="155"/>
            </w:pPr>
            <w:r>
              <w:rPr>
                <w:spacing w:val="-1"/>
              </w:rPr>
              <w:t>覆盖裂缝能力(标准状态)/mm</w:t>
            </w:r>
            <w:r>
              <w:rPr>
                <w:spacing w:val="15"/>
              </w:rPr>
              <w:t xml:space="preserve">  </w:t>
            </w:r>
            <w:r>
              <w:rPr>
                <w:spacing w:val="-1"/>
              </w:rPr>
              <w:t>≥</w:t>
            </w:r>
          </w:p>
        </w:tc>
        <w:tc>
          <w:tcPr>
            <w:tcW w:w="1561" w:type="dxa"/>
            <w:vAlign w:val="top"/>
          </w:tcPr>
          <w:p w14:paraId="16C43771">
            <w:pPr>
              <w:pStyle w:val="7"/>
              <w:spacing w:before="98" w:line="183" w:lineRule="auto"/>
              <w:ind w:left="652"/>
            </w:pPr>
            <w:r>
              <w:rPr>
                <w:spacing w:val="-3"/>
              </w:rPr>
              <w:t>0.5</w:t>
            </w:r>
          </w:p>
        </w:tc>
        <w:tc>
          <w:tcPr>
            <w:tcW w:w="1339" w:type="dxa"/>
            <w:vAlign w:val="top"/>
          </w:tcPr>
          <w:p w14:paraId="41A62509">
            <w:pPr>
              <w:pStyle w:val="7"/>
              <w:spacing w:before="155" w:line="122" w:lineRule="exact"/>
              <w:ind w:left="492"/>
            </w:pPr>
            <w:r>
              <w:rPr>
                <w:spacing w:val="-2"/>
                <w:position w:val="-3"/>
              </w:rPr>
              <w:t>——</w:t>
            </w:r>
          </w:p>
        </w:tc>
        <w:tc>
          <w:tcPr>
            <w:tcW w:w="1338" w:type="dxa"/>
            <w:vAlign w:val="top"/>
          </w:tcPr>
          <w:p w14:paraId="5CB04570">
            <w:pPr>
              <w:pStyle w:val="7"/>
              <w:spacing w:before="113" w:line="183" w:lineRule="auto"/>
              <w:ind w:left="540"/>
            </w:pPr>
            <w:r>
              <w:rPr>
                <w:spacing w:val="-3"/>
              </w:rPr>
              <w:t>0.5</w:t>
            </w:r>
          </w:p>
        </w:tc>
        <w:tc>
          <w:tcPr>
            <w:tcW w:w="1621" w:type="dxa"/>
            <w:vAlign w:val="top"/>
          </w:tcPr>
          <w:p w14:paraId="478DB7F8">
            <w:pPr>
              <w:pStyle w:val="7"/>
              <w:spacing w:before="169" w:line="122" w:lineRule="exact"/>
              <w:ind w:left="577"/>
            </w:pPr>
            <w:r>
              <w:rPr>
                <w:spacing w:val="-2"/>
                <w:position w:val="-3"/>
              </w:rPr>
              <w:t>——</w:t>
            </w:r>
          </w:p>
        </w:tc>
      </w:tr>
      <w:tr w14:paraId="081927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02ACC05">
            <w:pPr>
              <w:rPr>
                <w:rFonts w:ascii="Arial"/>
                <w:sz w:val="21"/>
              </w:rPr>
            </w:pPr>
          </w:p>
        </w:tc>
        <w:tc>
          <w:tcPr>
            <w:tcW w:w="2869" w:type="dxa"/>
            <w:vAlign w:val="top"/>
          </w:tcPr>
          <w:p w14:paraId="3DFF79DF">
            <w:pPr>
              <w:pStyle w:val="7"/>
              <w:spacing w:before="84" w:line="222" w:lineRule="auto"/>
              <w:ind w:left="156"/>
            </w:pPr>
            <w:r>
              <w:rPr>
                <w:spacing w:val="-1"/>
              </w:rPr>
              <w:t>耐酸雨性(48h)</w:t>
            </w:r>
          </w:p>
        </w:tc>
        <w:tc>
          <w:tcPr>
            <w:tcW w:w="2900" w:type="dxa"/>
            <w:gridSpan w:val="2"/>
            <w:vAlign w:val="top"/>
          </w:tcPr>
          <w:p w14:paraId="0B68C031">
            <w:pPr>
              <w:pStyle w:val="7"/>
              <w:spacing w:before="70" w:line="220" w:lineRule="auto"/>
              <w:ind w:left="1187"/>
            </w:pPr>
            <w:r>
              <w:rPr>
                <w:spacing w:val="-2"/>
              </w:rPr>
              <w:t>无异常</w:t>
            </w:r>
          </w:p>
        </w:tc>
        <w:tc>
          <w:tcPr>
            <w:tcW w:w="2959" w:type="dxa"/>
            <w:gridSpan w:val="2"/>
            <w:vAlign w:val="top"/>
          </w:tcPr>
          <w:p w14:paraId="7DC69576">
            <w:pPr>
              <w:pStyle w:val="7"/>
              <w:spacing w:before="85" w:line="220" w:lineRule="auto"/>
              <w:ind w:left="1157"/>
            </w:pPr>
            <w:r>
              <w:rPr>
                <w:spacing w:val="-2"/>
              </w:rPr>
              <w:t>无异常</w:t>
            </w:r>
          </w:p>
        </w:tc>
      </w:tr>
      <w:tr w14:paraId="4E747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1C8E38">
            <w:pPr>
              <w:rPr>
                <w:rFonts w:ascii="Arial"/>
                <w:sz w:val="21"/>
              </w:rPr>
            </w:pPr>
          </w:p>
        </w:tc>
        <w:tc>
          <w:tcPr>
            <w:tcW w:w="2869" w:type="dxa"/>
            <w:vAlign w:val="top"/>
          </w:tcPr>
          <w:p w14:paraId="1C92AF6B">
            <w:pPr>
              <w:pStyle w:val="7"/>
              <w:spacing w:before="83" w:line="220" w:lineRule="auto"/>
              <w:ind w:left="156"/>
            </w:pPr>
            <w:r>
              <w:rPr>
                <w:spacing w:val="-2"/>
              </w:rPr>
              <w:t>耐湿冷热循环性(5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次)</w:t>
            </w:r>
          </w:p>
        </w:tc>
        <w:tc>
          <w:tcPr>
            <w:tcW w:w="2900" w:type="dxa"/>
            <w:gridSpan w:val="2"/>
            <w:vAlign w:val="top"/>
          </w:tcPr>
          <w:p w14:paraId="49FA5D57">
            <w:pPr>
              <w:pStyle w:val="7"/>
              <w:spacing w:before="71" w:line="220" w:lineRule="auto"/>
              <w:ind w:left="1187"/>
            </w:pPr>
            <w:r>
              <w:rPr>
                <w:spacing w:val="-2"/>
              </w:rPr>
              <w:t>无异常</w:t>
            </w:r>
          </w:p>
        </w:tc>
        <w:tc>
          <w:tcPr>
            <w:tcW w:w="2959" w:type="dxa"/>
            <w:gridSpan w:val="2"/>
            <w:vAlign w:val="top"/>
          </w:tcPr>
          <w:p w14:paraId="6A9EE353">
            <w:pPr>
              <w:pStyle w:val="7"/>
              <w:spacing w:before="83" w:line="220" w:lineRule="auto"/>
              <w:ind w:left="1157"/>
            </w:pPr>
            <w:r>
              <w:rPr>
                <w:spacing w:val="-2"/>
              </w:rPr>
              <w:t>无异常</w:t>
            </w:r>
          </w:p>
        </w:tc>
      </w:tr>
      <w:tr w14:paraId="2DA72E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FA46A48">
            <w:pPr>
              <w:rPr>
                <w:rFonts w:ascii="Arial"/>
                <w:sz w:val="21"/>
              </w:rPr>
            </w:pPr>
          </w:p>
        </w:tc>
        <w:tc>
          <w:tcPr>
            <w:tcW w:w="2869" w:type="dxa"/>
            <w:vAlign w:val="top"/>
          </w:tcPr>
          <w:p w14:paraId="4CEB4EFA">
            <w:pPr>
              <w:pStyle w:val="7"/>
              <w:spacing w:before="83" w:line="222" w:lineRule="auto"/>
              <w:ind w:left="156"/>
            </w:pPr>
            <w:r>
              <w:rPr>
                <w:spacing w:val="-2"/>
              </w:rPr>
              <w:t>耐沾污性/级</w:t>
            </w:r>
            <w:r>
              <w:rPr>
                <w:spacing w:val="1"/>
              </w:rPr>
              <w:t xml:space="preserve">            </w:t>
            </w:r>
            <w:r>
              <w:rPr>
                <w:spacing w:val="-2"/>
              </w:rPr>
              <w:t>≤</w:t>
            </w:r>
          </w:p>
        </w:tc>
        <w:tc>
          <w:tcPr>
            <w:tcW w:w="2900" w:type="dxa"/>
            <w:gridSpan w:val="2"/>
            <w:vAlign w:val="top"/>
          </w:tcPr>
          <w:p w14:paraId="0BDD4DF1">
            <w:pPr>
              <w:pStyle w:val="7"/>
              <w:spacing w:before="97" w:line="183" w:lineRule="auto"/>
              <w:ind w:left="1411"/>
            </w:pPr>
            <w:r>
              <w:t>2</w:t>
            </w:r>
          </w:p>
        </w:tc>
        <w:tc>
          <w:tcPr>
            <w:tcW w:w="2959" w:type="dxa"/>
            <w:gridSpan w:val="2"/>
            <w:vAlign w:val="top"/>
          </w:tcPr>
          <w:p w14:paraId="16D3BD15">
            <w:pPr>
              <w:pStyle w:val="7"/>
              <w:spacing w:before="111" w:line="184" w:lineRule="auto"/>
              <w:ind w:left="1395"/>
            </w:pPr>
            <w:r>
              <w:t>1</w:t>
            </w:r>
          </w:p>
        </w:tc>
      </w:tr>
      <w:tr w14:paraId="4BBB42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51" w:type="dxa"/>
            <w:vMerge w:val="continue"/>
            <w:tcBorders>
              <w:top w:val="nil"/>
            </w:tcBorders>
            <w:textDirection w:val="tbRlV"/>
            <w:vAlign w:val="top"/>
          </w:tcPr>
          <w:p w14:paraId="764232F4">
            <w:pPr>
              <w:rPr>
                <w:rFonts w:ascii="Arial"/>
                <w:sz w:val="21"/>
              </w:rPr>
            </w:pPr>
          </w:p>
        </w:tc>
        <w:tc>
          <w:tcPr>
            <w:tcW w:w="2869" w:type="dxa"/>
            <w:vAlign w:val="top"/>
          </w:tcPr>
          <w:p w14:paraId="6505CAC2">
            <w:pPr>
              <w:pStyle w:val="7"/>
              <w:spacing w:before="226" w:line="220" w:lineRule="auto"/>
              <w:ind w:left="156"/>
            </w:pPr>
            <w:r>
              <w:rPr>
                <w:spacing w:val="-2"/>
              </w:rPr>
              <w:t>耐人工气候老化</w:t>
            </w:r>
          </w:p>
        </w:tc>
        <w:tc>
          <w:tcPr>
            <w:tcW w:w="2900" w:type="dxa"/>
            <w:gridSpan w:val="2"/>
            <w:vAlign w:val="top"/>
          </w:tcPr>
          <w:p w14:paraId="568AF0D3">
            <w:pPr>
              <w:pStyle w:val="7"/>
              <w:spacing w:before="71" w:line="283" w:lineRule="auto"/>
              <w:ind w:left="112" w:right="103" w:firstLine="28"/>
            </w:pPr>
            <w:r>
              <w:rPr>
                <w:spacing w:val="-2"/>
              </w:rPr>
              <w:t>1000h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不起泡、不剥落、无裂纹、</w:t>
            </w:r>
            <w:r>
              <w:t xml:space="preserve"> </w:t>
            </w:r>
            <w:r>
              <w:rPr>
                <w:spacing w:val="-2"/>
              </w:rPr>
              <w:t>无粉化、无明显变色、无明显失光</w:t>
            </w:r>
          </w:p>
        </w:tc>
        <w:tc>
          <w:tcPr>
            <w:tcW w:w="2959" w:type="dxa"/>
            <w:gridSpan w:val="2"/>
            <w:vAlign w:val="top"/>
          </w:tcPr>
          <w:p w14:paraId="4DAF6B5C">
            <w:pPr>
              <w:pStyle w:val="7"/>
              <w:spacing w:before="71" w:line="283" w:lineRule="auto"/>
              <w:ind w:left="116" w:right="220" w:firstLine="11"/>
            </w:pPr>
            <w:r>
              <w:rPr>
                <w:spacing w:val="-4"/>
              </w:rPr>
              <w:t>1500h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不起泡、不剥落、无裂纹、</w:t>
            </w:r>
            <w:r>
              <w:t xml:space="preserve"> </w:t>
            </w:r>
            <w:r>
              <w:rPr>
                <w:spacing w:val="-6"/>
              </w:rPr>
              <w:t>无粉化、无明显变色、无明显失光</w:t>
            </w:r>
          </w:p>
        </w:tc>
      </w:tr>
    </w:tbl>
    <w:p w14:paraId="4CBCE673">
      <w:pPr>
        <w:pStyle w:val="2"/>
        <w:spacing w:before="314" w:line="220" w:lineRule="auto"/>
        <w:ind w:left="548"/>
      </w:pPr>
      <w:r>
        <w:rPr>
          <w:spacing w:val="-8"/>
        </w:rPr>
        <w:t>（</w:t>
      </w:r>
      <w:r>
        <w:rPr>
          <w:rFonts w:ascii="Times New Roman" w:hAnsi="Times New Roman" w:eastAsia="Times New Roman" w:cs="Times New Roman"/>
          <w:spacing w:val="-8"/>
        </w:rPr>
        <w:t>4</w:t>
      </w:r>
      <w:r>
        <w:rPr>
          <w:spacing w:val="-8"/>
        </w:rPr>
        <w:t>）、外墙涂料（非弹性）</w:t>
      </w:r>
      <w:r>
        <w:rPr>
          <w:rFonts w:ascii="Times New Roman" w:hAnsi="Times New Roman" w:eastAsia="Times New Roman" w:cs="Times New Roman"/>
          <w:spacing w:val="-8"/>
        </w:rPr>
        <w:t>-</w:t>
      </w:r>
      <w:r>
        <w:rPr>
          <w:spacing w:val="-8"/>
        </w:rPr>
        <w:t>罩面清漆性能要求</w:t>
      </w:r>
    </w:p>
    <w:p w14:paraId="2ED3CD35">
      <w:pPr>
        <w:pStyle w:val="2"/>
        <w:spacing w:before="167" w:line="277" w:lineRule="auto"/>
        <w:ind w:left="125" w:right="8" w:firstLine="559"/>
      </w:pPr>
      <w:r>
        <w:rPr>
          <w:spacing w:val="2"/>
        </w:rPr>
        <w:t>产品所有性能必须符合《合成树脂乳液外墙涂料》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2"/>
        </w:rPr>
        <w:t>/T9755-201</w:t>
      </w:r>
      <w:r>
        <w:rPr>
          <w:rFonts w:ascii="Times New Roman" w:hAnsi="Times New Roman" w:eastAsia="Times New Roman" w:cs="Times New Roman"/>
          <w:spacing w:val="1"/>
        </w:rPr>
        <w:t>4</w:t>
      </w:r>
      <w:r>
        <w:rPr>
          <w:spacing w:val="1"/>
          <w:u w:val="single" w:color="auto"/>
        </w:rPr>
        <w:t xml:space="preserve"> </w:t>
      </w:r>
      <w:r>
        <w:rPr>
          <w:b/>
          <w:bCs/>
          <w:spacing w:val="1"/>
          <w:u w:val="single" w:color="auto"/>
        </w:rPr>
        <w:t>优</w:t>
      </w:r>
      <w:r>
        <w:t xml:space="preserve"> </w:t>
      </w:r>
      <w:r>
        <w:rPr>
          <w:b/>
          <w:bCs/>
          <w:spacing w:val="-2"/>
          <w:u w:val="single" w:color="auto"/>
        </w:rPr>
        <w:t>等品</w:t>
      </w:r>
      <w:r>
        <w:rPr>
          <w:spacing w:val="42"/>
          <w:u w:val="single" w:color="auto"/>
        </w:rPr>
        <w:t xml:space="preserve"> </w:t>
      </w:r>
      <w:r>
        <w:rPr>
          <w:spacing w:val="-2"/>
        </w:rPr>
        <w:t>的指标要求外，以下性能还应满足中天美好技术指标的要求。</w:t>
      </w:r>
    </w:p>
    <w:tbl>
      <w:tblPr>
        <w:tblStyle w:val="6"/>
        <w:tblW w:w="8803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482"/>
        <w:gridCol w:w="3259"/>
        <w:gridCol w:w="2771"/>
      </w:tblGrid>
      <w:tr w14:paraId="509D5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773" w:type="dxa"/>
            <w:gridSpan w:val="2"/>
            <w:vAlign w:val="top"/>
          </w:tcPr>
          <w:p w14:paraId="73C2D3B6">
            <w:pPr>
              <w:pStyle w:val="7"/>
              <w:spacing w:before="155" w:line="222" w:lineRule="auto"/>
              <w:ind w:left="1208"/>
            </w:pPr>
            <w:r>
              <w:rPr>
                <w:spacing w:val="-2"/>
              </w:rPr>
              <w:t>性能</w:t>
            </w:r>
          </w:p>
        </w:tc>
        <w:tc>
          <w:tcPr>
            <w:tcW w:w="3259" w:type="dxa"/>
            <w:vAlign w:val="top"/>
          </w:tcPr>
          <w:p w14:paraId="2E42F29D">
            <w:pPr>
              <w:pStyle w:val="7"/>
              <w:spacing w:before="148" w:line="220" w:lineRule="auto"/>
              <w:ind w:left="745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GB/T9755-2014 </w:t>
            </w:r>
            <w:r>
              <w:rPr>
                <w:spacing w:val="-1"/>
              </w:rPr>
              <w:t>优等品</w:t>
            </w:r>
          </w:p>
        </w:tc>
        <w:tc>
          <w:tcPr>
            <w:tcW w:w="2771" w:type="dxa"/>
            <w:tcBorders>
              <w:right w:val="single" w:color="000000" w:sz="2" w:space="0"/>
            </w:tcBorders>
            <w:vAlign w:val="top"/>
          </w:tcPr>
          <w:p w14:paraId="0E60F7BE">
            <w:pPr>
              <w:pStyle w:val="7"/>
              <w:spacing w:before="156" w:line="220" w:lineRule="auto"/>
              <w:ind w:left="684"/>
            </w:pPr>
            <w:r>
              <w:rPr>
                <w:spacing w:val="-3"/>
              </w:rPr>
              <w:t>中天美好技术指标</w:t>
            </w:r>
          </w:p>
        </w:tc>
      </w:tr>
      <w:tr w14:paraId="48C53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3" w:type="dxa"/>
            <w:gridSpan w:val="2"/>
            <w:vAlign w:val="top"/>
          </w:tcPr>
          <w:p w14:paraId="59CF6BB6">
            <w:pPr>
              <w:pStyle w:val="7"/>
              <w:spacing w:before="147" w:line="220" w:lineRule="auto"/>
              <w:ind w:left="710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耐洗刷性（次）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</w:t>
            </w:r>
          </w:p>
        </w:tc>
        <w:tc>
          <w:tcPr>
            <w:tcW w:w="3259" w:type="dxa"/>
            <w:vAlign w:val="top"/>
          </w:tcPr>
          <w:p w14:paraId="5689FA0C">
            <w:pPr>
              <w:spacing w:before="254" w:line="86" w:lineRule="exact"/>
              <w:ind w:left="14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-1"/>
                <w:sz w:val="18"/>
                <w:szCs w:val="18"/>
              </w:rPr>
              <w:t>------</w:t>
            </w:r>
          </w:p>
        </w:tc>
        <w:tc>
          <w:tcPr>
            <w:tcW w:w="2771" w:type="dxa"/>
            <w:tcBorders>
              <w:right w:val="single" w:color="000000" w:sz="2" w:space="0"/>
            </w:tcBorders>
            <w:vAlign w:val="top"/>
          </w:tcPr>
          <w:p w14:paraId="58DC43EE">
            <w:pPr>
              <w:spacing w:before="178" w:line="188" w:lineRule="auto"/>
              <w:ind w:left="12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5000</w:t>
            </w:r>
          </w:p>
        </w:tc>
      </w:tr>
      <w:tr w14:paraId="66581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3" w:type="dxa"/>
            <w:gridSpan w:val="2"/>
            <w:vAlign w:val="top"/>
          </w:tcPr>
          <w:p w14:paraId="31470751">
            <w:pPr>
              <w:pStyle w:val="7"/>
              <w:spacing w:before="149" w:line="220" w:lineRule="auto"/>
              <w:ind w:left="1118"/>
            </w:pPr>
            <w:r>
              <w:rPr>
                <w:spacing w:val="-2"/>
              </w:rPr>
              <w:t>对比率</w:t>
            </w:r>
          </w:p>
        </w:tc>
        <w:tc>
          <w:tcPr>
            <w:tcW w:w="3259" w:type="dxa"/>
            <w:vAlign w:val="top"/>
          </w:tcPr>
          <w:p w14:paraId="7EEE95B4">
            <w:pPr>
              <w:spacing w:before="180" w:line="188" w:lineRule="auto"/>
              <w:ind w:left="14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0.93</w:t>
            </w:r>
          </w:p>
        </w:tc>
        <w:tc>
          <w:tcPr>
            <w:tcW w:w="2771" w:type="dxa"/>
            <w:tcBorders>
              <w:right w:val="single" w:color="000000" w:sz="2" w:space="0"/>
            </w:tcBorders>
            <w:vAlign w:val="top"/>
          </w:tcPr>
          <w:p w14:paraId="60404658">
            <w:pPr>
              <w:pStyle w:val="7"/>
              <w:spacing w:before="233" w:line="123" w:lineRule="exact"/>
              <w:ind w:left="1205"/>
            </w:pPr>
            <w:r>
              <w:rPr>
                <w:spacing w:val="-2"/>
                <w:position w:val="-3"/>
              </w:rPr>
              <w:t>——</w:t>
            </w:r>
          </w:p>
        </w:tc>
      </w:tr>
      <w:tr w14:paraId="6CF0A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3" w:type="dxa"/>
            <w:gridSpan w:val="2"/>
            <w:vAlign w:val="top"/>
          </w:tcPr>
          <w:p w14:paraId="02F20928">
            <w:pPr>
              <w:pStyle w:val="7"/>
              <w:spacing w:before="150" w:line="222" w:lineRule="auto"/>
              <w:ind w:left="1030"/>
            </w:pPr>
            <w:r>
              <w:rPr>
                <w:spacing w:val="-2"/>
              </w:rPr>
              <w:t>耐温变性</w:t>
            </w:r>
          </w:p>
        </w:tc>
        <w:tc>
          <w:tcPr>
            <w:tcW w:w="3259" w:type="dxa"/>
            <w:vAlign w:val="top"/>
          </w:tcPr>
          <w:p w14:paraId="6F5F7713">
            <w:pPr>
              <w:pStyle w:val="7"/>
              <w:spacing w:before="151" w:line="220" w:lineRule="auto"/>
              <w:ind w:left="102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3"/>
              </w:rPr>
              <w:t>次循环无异常</w:t>
            </w:r>
          </w:p>
        </w:tc>
        <w:tc>
          <w:tcPr>
            <w:tcW w:w="2771" w:type="dxa"/>
            <w:vAlign w:val="top"/>
          </w:tcPr>
          <w:p w14:paraId="5C7BD4F5">
            <w:pPr>
              <w:pStyle w:val="7"/>
              <w:spacing w:before="143" w:line="221" w:lineRule="auto"/>
              <w:ind w:left="1133"/>
            </w:pPr>
            <w:r>
              <w:rPr>
                <w:spacing w:val="-6"/>
              </w:rPr>
              <w:t>同国标</w:t>
            </w:r>
          </w:p>
        </w:tc>
      </w:tr>
      <w:tr w14:paraId="2B34A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3" w:type="dxa"/>
            <w:gridSpan w:val="2"/>
            <w:vAlign w:val="top"/>
          </w:tcPr>
          <w:p w14:paraId="49795B18">
            <w:pPr>
              <w:pStyle w:val="7"/>
              <w:spacing w:before="150" w:line="220" w:lineRule="auto"/>
              <w:ind w:left="1121"/>
            </w:pPr>
            <w:r>
              <w:rPr>
                <w:spacing w:val="-3"/>
              </w:rPr>
              <w:t>耐水性</w:t>
            </w:r>
          </w:p>
        </w:tc>
        <w:tc>
          <w:tcPr>
            <w:tcW w:w="3259" w:type="dxa"/>
            <w:vAlign w:val="top"/>
          </w:tcPr>
          <w:p w14:paraId="3670DBD5">
            <w:pPr>
              <w:pStyle w:val="7"/>
              <w:spacing w:before="150" w:line="220" w:lineRule="auto"/>
              <w:ind w:left="120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96h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3"/>
              </w:rPr>
              <w:t>无异常</w:t>
            </w:r>
          </w:p>
        </w:tc>
        <w:tc>
          <w:tcPr>
            <w:tcW w:w="2771" w:type="dxa"/>
            <w:vAlign w:val="top"/>
          </w:tcPr>
          <w:p w14:paraId="0E7DCB3F">
            <w:pPr>
              <w:pStyle w:val="7"/>
              <w:spacing w:before="150" w:line="221" w:lineRule="auto"/>
              <w:ind w:left="1133"/>
            </w:pPr>
            <w:r>
              <w:rPr>
                <w:spacing w:val="-6"/>
              </w:rPr>
              <w:t>同国标</w:t>
            </w:r>
          </w:p>
        </w:tc>
      </w:tr>
      <w:tr w14:paraId="39684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773" w:type="dxa"/>
            <w:gridSpan w:val="2"/>
            <w:vAlign w:val="top"/>
          </w:tcPr>
          <w:p w14:paraId="454CDE2E">
            <w:pPr>
              <w:pStyle w:val="7"/>
              <w:spacing w:before="151" w:line="222" w:lineRule="auto"/>
              <w:ind w:left="1121"/>
            </w:pPr>
            <w:r>
              <w:rPr>
                <w:spacing w:val="-3"/>
              </w:rPr>
              <w:t>耐碱性</w:t>
            </w:r>
          </w:p>
        </w:tc>
        <w:tc>
          <w:tcPr>
            <w:tcW w:w="3259" w:type="dxa"/>
            <w:vAlign w:val="top"/>
          </w:tcPr>
          <w:p w14:paraId="447EAF73">
            <w:pPr>
              <w:pStyle w:val="7"/>
              <w:spacing w:before="152" w:line="220" w:lineRule="auto"/>
              <w:ind w:left="120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48h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2"/>
              </w:rPr>
              <w:t>无异常</w:t>
            </w:r>
          </w:p>
        </w:tc>
        <w:tc>
          <w:tcPr>
            <w:tcW w:w="2771" w:type="dxa"/>
            <w:vAlign w:val="top"/>
          </w:tcPr>
          <w:p w14:paraId="32997989">
            <w:pPr>
              <w:pStyle w:val="7"/>
              <w:spacing w:before="151" w:line="221" w:lineRule="auto"/>
              <w:ind w:left="1133"/>
            </w:pPr>
            <w:r>
              <w:rPr>
                <w:spacing w:val="-6"/>
              </w:rPr>
              <w:t>同国标</w:t>
            </w:r>
          </w:p>
        </w:tc>
      </w:tr>
      <w:tr w14:paraId="6F3F3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3" w:type="dxa"/>
            <w:gridSpan w:val="2"/>
            <w:vAlign w:val="top"/>
          </w:tcPr>
          <w:p w14:paraId="2468E495">
            <w:pPr>
              <w:pStyle w:val="7"/>
              <w:spacing w:before="152" w:line="222" w:lineRule="auto"/>
              <w:ind w:left="1121"/>
            </w:pPr>
            <w:r>
              <w:rPr>
                <w:spacing w:val="-3"/>
              </w:rPr>
              <w:t>耐污性</w:t>
            </w:r>
          </w:p>
        </w:tc>
        <w:tc>
          <w:tcPr>
            <w:tcW w:w="3259" w:type="dxa"/>
            <w:vAlign w:val="top"/>
          </w:tcPr>
          <w:p w14:paraId="2494029B">
            <w:pPr>
              <w:spacing w:before="181" w:line="188" w:lineRule="auto"/>
              <w:ind w:left="14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≤15%</w:t>
            </w:r>
          </w:p>
        </w:tc>
        <w:tc>
          <w:tcPr>
            <w:tcW w:w="2771" w:type="dxa"/>
            <w:tcBorders>
              <w:right w:val="single" w:color="000000" w:sz="2" w:space="0"/>
            </w:tcBorders>
            <w:vAlign w:val="top"/>
          </w:tcPr>
          <w:p w14:paraId="0F6E3BEB">
            <w:pPr>
              <w:pStyle w:val="7"/>
              <w:spacing w:before="152" w:line="221" w:lineRule="auto"/>
              <w:ind w:left="1133"/>
            </w:pPr>
            <w:r>
              <w:rPr>
                <w:spacing w:val="-6"/>
              </w:rPr>
              <w:t>同国标</w:t>
            </w:r>
          </w:p>
        </w:tc>
      </w:tr>
      <w:tr w14:paraId="1913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3" w:type="dxa"/>
            <w:gridSpan w:val="2"/>
            <w:vAlign w:val="top"/>
          </w:tcPr>
          <w:p w14:paraId="79ECA533">
            <w:pPr>
              <w:pStyle w:val="7"/>
              <w:spacing w:before="152" w:line="220" w:lineRule="auto"/>
              <w:ind w:left="1118"/>
            </w:pPr>
            <w:r>
              <w:rPr>
                <w:spacing w:val="-2"/>
              </w:rPr>
              <w:t>透水性</w:t>
            </w:r>
          </w:p>
        </w:tc>
        <w:tc>
          <w:tcPr>
            <w:tcW w:w="3259" w:type="dxa"/>
            <w:vAlign w:val="top"/>
          </w:tcPr>
          <w:p w14:paraId="506F5A9A">
            <w:pPr>
              <w:spacing w:before="183" w:line="188" w:lineRule="auto"/>
              <w:ind w:left="14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≤0.6</w:t>
            </w:r>
          </w:p>
        </w:tc>
        <w:tc>
          <w:tcPr>
            <w:tcW w:w="2771" w:type="dxa"/>
            <w:tcBorders>
              <w:right w:val="single" w:color="000000" w:sz="2" w:space="0"/>
            </w:tcBorders>
            <w:vAlign w:val="top"/>
          </w:tcPr>
          <w:p w14:paraId="0D1BB6F7">
            <w:pPr>
              <w:pStyle w:val="7"/>
              <w:spacing w:before="152" w:line="221" w:lineRule="auto"/>
              <w:ind w:left="1133"/>
            </w:pPr>
            <w:r>
              <w:rPr>
                <w:spacing w:val="-6"/>
              </w:rPr>
              <w:t>同国标</w:t>
            </w:r>
          </w:p>
        </w:tc>
      </w:tr>
      <w:tr w14:paraId="785CA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91" w:type="dxa"/>
            <w:vMerge w:val="restart"/>
            <w:tcBorders>
              <w:bottom w:val="nil"/>
            </w:tcBorders>
            <w:vAlign w:val="top"/>
          </w:tcPr>
          <w:p w14:paraId="496280CF">
            <w:pPr>
              <w:spacing w:line="297" w:lineRule="auto"/>
              <w:rPr>
                <w:rFonts w:ascii="Arial"/>
                <w:sz w:val="21"/>
              </w:rPr>
            </w:pPr>
          </w:p>
          <w:p w14:paraId="167CA51E">
            <w:pPr>
              <w:spacing w:line="298" w:lineRule="auto"/>
              <w:rPr>
                <w:rFonts w:ascii="Arial"/>
                <w:sz w:val="21"/>
              </w:rPr>
            </w:pPr>
          </w:p>
          <w:p w14:paraId="0CC77CB2">
            <w:pPr>
              <w:pStyle w:val="7"/>
              <w:spacing w:before="59" w:line="222" w:lineRule="auto"/>
              <w:ind w:left="113"/>
            </w:pPr>
            <w:r>
              <w:rPr>
                <w:spacing w:val="-2"/>
              </w:rPr>
              <w:t>耐人工老化</w:t>
            </w:r>
          </w:p>
        </w:tc>
        <w:tc>
          <w:tcPr>
            <w:tcW w:w="1482" w:type="dxa"/>
            <w:vAlign w:val="top"/>
          </w:tcPr>
          <w:p w14:paraId="34167AEC">
            <w:pPr>
              <w:pStyle w:val="7"/>
              <w:spacing w:before="149" w:line="220" w:lineRule="auto"/>
              <w:ind w:left="511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粉化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≤</w:t>
            </w:r>
          </w:p>
        </w:tc>
        <w:tc>
          <w:tcPr>
            <w:tcW w:w="3259" w:type="dxa"/>
            <w:vAlign w:val="top"/>
          </w:tcPr>
          <w:p w14:paraId="19985091">
            <w:pPr>
              <w:pStyle w:val="7"/>
              <w:spacing w:before="154" w:line="212" w:lineRule="auto"/>
              <w:ind w:left="12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-5"/>
              </w:rPr>
              <w:t>级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,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(600h)</w:t>
            </w:r>
          </w:p>
        </w:tc>
        <w:tc>
          <w:tcPr>
            <w:tcW w:w="2771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302F5F96">
            <w:pPr>
              <w:pStyle w:val="7"/>
              <w:spacing w:before="153" w:line="221" w:lineRule="auto"/>
              <w:ind w:left="1133"/>
            </w:pPr>
            <w:r>
              <w:rPr>
                <w:spacing w:val="-6"/>
              </w:rPr>
              <w:t>同国标</w:t>
            </w:r>
          </w:p>
        </w:tc>
      </w:tr>
      <w:tr w14:paraId="23A03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91" w:type="dxa"/>
            <w:vMerge w:val="continue"/>
            <w:tcBorders>
              <w:top w:val="nil"/>
              <w:bottom w:val="nil"/>
            </w:tcBorders>
            <w:vAlign w:val="top"/>
          </w:tcPr>
          <w:p w14:paraId="006EE4B2"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Align w:val="top"/>
          </w:tcPr>
          <w:p w14:paraId="5142AB26">
            <w:pPr>
              <w:pStyle w:val="7"/>
              <w:spacing w:before="149" w:line="222" w:lineRule="auto"/>
              <w:ind w:left="512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变色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≤</w:t>
            </w:r>
          </w:p>
        </w:tc>
        <w:tc>
          <w:tcPr>
            <w:tcW w:w="3259" w:type="dxa"/>
            <w:vAlign w:val="top"/>
          </w:tcPr>
          <w:p w14:paraId="061144F1">
            <w:pPr>
              <w:pStyle w:val="7"/>
              <w:spacing w:before="156" w:line="210" w:lineRule="auto"/>
              <w:ind w:left="108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2"/>
              </w:rPr>
              <w:t>级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,</w:t>
            </w: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600h</w:t>
            </w:r>
            <w:r>
              <w:rPr>
                <w:spacing w:val="-2"/>
              </w:rPr>
              <w:t>）</w:t>
            </w:r>
          </w:p>
        </w:tc>
        <w:tc>
          <w:tcPr>
            <w:tcW w:w="2771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D43B450">
            <w:pPr>
              <w:pStyle w:val="7"/>
              <w:spacing w:before="156" w:line="221" w:lineRule="auto"/>
              <w:ind w:left="1133"/>
            </w:pPr>
            <w:r>
              <w:rPr>
                <w:spacing w:val="-6"/>
              </w:rPr>
              <w:t>同国标</w:t>
            </w:r>
          </w:p>
        </w:tc>
      </w:tr>
      <w:tr w14:paraId="1E287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91" w:type="dxa"/>
            <w:vMerge w:val="continue"/>
            <w:tcBorders>
              <w:top w:val="nil"/>
            </w:tcBorders>
            <w:vAlign w:val="top"/>
          </w:tcPr>
          <w:p w14:paraId="1E247652"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Align w:val="top"/>
          </w:tcPr>
          <w:p w14:paraId="6A5DCDBA">
            <w:pPr>
              <w:pStyle w:val="7"/>
              <w:spacing w:before="166" w:line="221" w:lineRule="auto"/>
              <w:ind w:left="110"/>
            </w:pPr>
            <w:r>
              <w:rPr>
                <w:spacing w:val="-2"/>
              </w:rPr>
              <w:t>外观变化</w:t>
            </w:r>
          </w:p>
        </w:tc>
        <w:tc>
          <w:tcPr>
            <w:tcW w:w="3259" w:type="dxa"/>
            <w:vAlign w:val="top"/>
          </w:tcPr>
          <w:p w14:paraId="5CCB39FB">
            <w:pPr>
              <w:pStyle w:val="7"/>
              <w:spacing w:before="152" w:line="221" w:lineRule="auto"/>
              <w:ind w:left="110"/>
            </w:pPr>
            <w:r>
              <w:rPr>
                <w:spacing w:val="-1"/>
              </w:rPr>
              <w:t>不起泡、不剥落、无裂纹</w:t>
            </w:r>
          </w:p>
        </w:tc>
        <w:tc>
          <w:tcPr>
            <w:tcW w:w="2771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704AA639">
            <w:pPr>
              <w:pStyle w:val="7"/>
              <w:spacing w:before="166" w:line="221" w:lineRule="auto"/>
              <w:ind w:left="398"/>
            </w:pPr>
            <w:r>
              <w:rPr>
                <w:spacing w:val="-1"/>
              </w:rPr>
              <w:t>不起泡、不剥落、无裂纹</w:t>
            </w:r>
          </w:p>
        </w:tc>
      </w:tr>
    </w:tbl>
    <w:p w14:paraId="15527E1D">
      <w:pPr>
        <w:spacing w:line="277" w:lineRule="auto"/>
        <w:rPr>
          <w:rFonts w:ascii="Arial"/>
          <w:sz w:val="21"/>
        </w:rPr>
      </w:pPr>
    </w:p>
    <w:p w14:paraId="7DDE0771">
      <w:pPr>
        <w:pStyle w:val="2"/>
        <w:spacing w:before="59" w:line="220" w:lineRule="auto"/>
        <w:ind w:left="119"/>
        <w:rPr>
          <w:sz w:val="18"/>
          <w:szCs w:val="18"/>
        </w:rPr>
      </w:pPr>
      <w:r>
        <w:rPr>
          <w:spacing w:val="-1"/>
          <w:sz w:val="18"/>
          <w:szCs w:val="18"/>
        </w:rPr>
        <w:t>其它要求：外墙涂料性能应符合</w:t>
      </w:r>
      <w:r>
        <w:rPr>
          <w:spacing w:val="-3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HJ/T201-2005</w:t>
      </w:r>
      <w:r>
        <w:rPr>
          <w:spacing w:val="-1"/>
          <w:sz w:val="18"/>
          <w:szCs w:val="18"/>
        </w:rPr>
        <w:t>《环境标志产品认证技术要求》对涂料产品的技术要求。</w:t>
      </w:r>
    </w:p>
    <w:p w14:paraId="23BD4B40">
      <w:pPr>
        <w:spacing w:line="220" w:lineRule="auto"/>
        <w:rPr>
          <w:sz w:val="18"/>
          <w:szCs w:val="18"/>
        </w:rPr>
        <w:sectPr>
          <w:footerReference r:id="rId9" w:type="default"/>
          <w:pgSz w:w="11906" w:h="16839"/>
          <w:pgMar w:top="400" w:right="1407" w:bottom="676" w:left="1304" w:header="0" w:footer="518" w:gutter="0"/>
          <w:cols w:space="720" w:num="1"/>
        </w:sectPr>
      </w:pPr>
    </w:p>
    <w:p w14:paraId="5DEDD6A6">
      <w:pPr>
        <w:spacing w:line="268" w:lineRule="auto"/>
        <w:rPr>
          <w:rFonts w:ascii="Arial"/>
          <w:sz w:val="21"/>
        </w:rPr>
      </w:pPr>
    </w:p>
    <w:p w14:paraId="040EDE07">
      <w:pPr>
        <w:spacing w:line="268" w:lineRule="auto"/>
        <w:rPr>
          <w:rFonts w:ascii="Arial"/>
          <w:sz w:val="21"/>
        </w:rPr>
      </w:pPr>
    </w:p>
    <w:p w14:paraId="0021B1F6">
      <w:pPr>
        <w:spacing w:line="268" w:lineRule="auto"/>
        <w:rPr>
          <w:rFonts w:ascii="Arial"/>
          <w:sz w:val="21"/>
        </w:rPr>
      </w:pPr>
    </w:p>
    <w:p w14:paraId="7EBE6DC1">
      <w:pPr>
        <w:spacing w:line="268" w:lineRule="auto"/>
        <w:rPr>
          <w:rFonts w:ascii="Arial"/>
          <w:sz w:val="21"/>
        </w:rPr>
      </w:pPr>
    </w:p>
    <w:p w14:paraId="60EDA221">
      <w:pPr>
        <w:spacing w:line="269" w:lineRule="auto"/>
        <w:rPr>
          <w:rFonts w:ascii="Arial"/>
          <w:sz w:val="21"/>
        </w:rPr>
      </w:pPr>
    </w:p>
    <w:p w14:paraId="6369F25C">
      <w:pPr>
        <w:spacing w:line="269" w:lineRule="auto"/>
        <w:rPr>
          <w:rFonts w:ascii="Arial"/>
          <w:sz w:val="21"/>
        </w:rPr>
      </w:pPr>
    </w:p>
    <w:p w14:paraId="44868E14">
      <w:pPr>
        <w:pStyle w:val="2"/>
        <w:spacing w:before="91" w:line="222" w:lineRule="auto"/>
        <w:ind w:left="2"/>
      </w:pPr>
      <w:r>
        <w:rPr>
          <w:b/>
          <w:bCs/>
          <w:spacing w:val="-4"/>
        </w:rPr>
        <w:t>三、体系组成</w:t>
      </w:r>
    </w:p>
    <w:p w14:paraId="13391954">
      <w:pPr>
        <w:pStyle w:val="2"/>
        <w:spacing w:before="120" w:line="369" w:lineRule="exact"/>
        <w:ind w:left="3620"/>
        <w:rPr>
          <w:rFonts w:ascii="Times New Roman" w:hAnsi="Times New Roman" w:eastAsia="Times New Roman" w:cs="Times New Roman"/>
        </w:rPr>
      </w:pPr>
      <w:r>
        <w:rPr>
          <w:spacing w:val="-3"/>
          <w:position w:val="3"/>
        </w:rPr>
        <w:t>多彩涂料</w:t>
      </w:r>
      <w:r>
        <w:rPr>
          <w:rFonts w:ascii="Times New Roman" w:hAnsi="Times New Roman" w:eastAsia="Times New Roman" w:cs="Times New Roman"/>
          <w:spacing w:val="-3"/>
          <w:position w:val="3"/>
        </w:rPr>
        <w:t>(</w:t>
      </w:r>
      <w:r>
        <w:rPr>
          <w:spacing w:val="-3"/>
          <w:position w:val="3"/>
        </w:rPr>
        <w:t>光面</w:t>
      </w:r>
      <w:r>
        <w:rPr>
          <w:rFonts w:ascii="Times New Roman" w:hAnsi="Times New Roman" w:eastAsia="Times New Roman" w:cs="Times New Roman"/>
          <w:spacing w:val="-3"/>
          <w:position w:val="3"/>
        </w:rPr>
        <w:t>)</w:t>
      </w:r>
    </w:p>
    <w:p w14:paraId="40099FF5">
      <w:pPr>
        <w:spacing w:line="144" w:lineRule="auto"/>
        <w:rPr>
          <w:rFonts w:ascii="Arial"/>
          <w:sz w:val="2"/>
        </w:rPr>
      </w:pPr>
    </w:p>
    <w:tbl>
      <w:tblPr>
        <w:tblStyle w:val="6"/>
        <w:tblW w:w="8762" w:type="dxa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1813"/>
        <w:gridCol w:w="2415"/>
        <w:gridCol w:w="1257"/>
        <w:gridCol w:w="1457"/>
      </w:tblGrid>
      <w:tr w14:paraId="75235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820" w:type="dxa"/>
            <w:shd w:val="clear" w:color="auto" w:fill="DEDEDE"/>
            <w:vAlign w:val="top"/>
          </w:tcPr>
          <w:p w14:paraId="29373EA5">
            <w:pPr>
              <w:pStyle w:val="7"/>
              <w:spacing w:before="71" w:line="221" w:lineRule="auto"/>
              <w:ind w:left="642"/>
            </w:pPr>
            <w:r>
              <w:rPr>
                <w:spacing w:val="-2"/>
              </w:rPr>
              <w:t>填平物</w:t>
            </w:r>
          </w:p>
        </w:tc>
        <w:tc>
          <w:tcPr>
            <w:tcW w:w="1813" w:type="dxa"/>
            <w:shd w:val="clear" w:color="auto" w:fill="DEDEDE"/>
            <w:vAlign w:val="top"/>
          </w:tcPr>
          <w:p w14:paraId="31B46134">
            <w:pPr>
              <w:pStyle w:val="7"/>
              <w:spacing w:before="71" w:line="220" w:lineRule="auto"/>
              <w:ind w:left="726"/>
            </w:pPr>
            <w:r>
              <w:rPr>
                <w:spacing w:val="-2"/>
              </w:rPr>
              <w:t>底层</w:t>
            </w:r>
          </w:p>
        </w:tc>
        <w:tc>
          <w:tcPr>
            <w:tcW w:w="2415" w:type="dxa"/>
            <w:shd w:val="clear" w:color="auto" w:fill="DEDEDE"/>
            <w:vAlign w:val="top"/>
          </w:tcPr>
          <w:p w14:paraId="0F836C41">
            <w:pPr>
              <w:pStyle w:val="7"/>
              <w:spacing w:before="71" w:line="221" w:lineRule="auto"/>
              <w:ind w:left="852"/>
            </w:pPr>
            <w:r>
              <w:rPr>
                <w:spacing w:val="-2"/>
              </w:rPr>
              <w:t>主色中涂</w:t>
            </w:r>
          </w:p>
        </w:tc>
        <w:tc>
          <w:tcPr>
            <w:tcW w:w="1257" w:type="dxa"/>
            <w:vAlign w:val="top"/>
          </w:tcPr>
          <w:p w14:paraId="3C45635A">
            <w:pPr>
              <w:pStyle w:val="7"/>
              <w:spacing w:before="71" w:line="220" w:lineRule="auto"/>
              <w:ind w:left="454"/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1905</wp:posOffset>
                  </wp:positionV>
                  <wp:extent cx="793115" cy="21336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</w:rPr>
              <w:t>面层</w:t>
            </w:r>
          </w:p>
        </w:tc>
        <w:tc>
          <w:tcPr>
            <w:tcW w:w="1457" w:type="dxa"/>
            <w:vAlign w:val="top"/>
          </w:tcPr>
          <w:p w14:paraId="56C83B5D">
            <w:pPr>
              <w:pStyle w:val="7"/>
              <w:spacing w:before="71" w:line="220" w:lineRule="auto"/>
              <w:ind w:left="550"/>
            </w:pP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1905</wp:posOffset>
                  </wp:positionV>
                  <wp:extent cx="916305" cy="21336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</w:rPr>
              <w:t>罩面</w:t>
            </w:r>
          </w:p>
        </w:tc>
      </w:tr>
      <w:tr w14:paraId="576A4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20" w:type="dxa"/>
            <w:vAlign w:val="top"/>
          </w:tcPr>
          <w:p w14:paraId="244B5F57">
            <w:pPr>
              <w:pStyle w:val="7"/>
              <w:spacing w:before="68" w:line="283" w:lineRule="auto"/>
              <w:ind w:left="750" w:right="367" w:hanging="380"/>
            </w:pPr>
            <w:r>
              <w:rPr>
                <w:spacing w:val="-2"/>
              </w:rPr>
              <w:t>柔性耐水腻子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spacing w:val="-2"/>
              </w:rPr>
              <w:t>遍</w:t>
            </w:r>
          </w:p>
        </w:tc>
        <w:tc>
          <w:tcPr>
            <w:tcW w:w="1813" w:type="dxa"/>
            <w:vAlign w:val="top"/>
          </w:tcPr>
          <w:p w14:paraId="57423F19">
            <w:pPr>
              <w:pStyle w:val="7"/>
              <w:spacing w:before="68" w:line="283" w:lineRule="auto"/>
              <w:ind w:left="762" w:right="363" w:hanging="392"/>
            </w:pPr>
            <w:r>
              <w:rPr>
                <w:spacing w:val="-2"/>
              </w:rPr>
              <w:t>外墙抗碱底漆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-11"/>
              </w:rPr>
              <w:t>遍</w:t>
            </w:r>
          </w:p>
        </w:tc>
        <w:tc>
          <w:tcPr>
            <w:tcW w:w="2415" w:type="dxa"/>
            <w:vAlign w:val="top"/>
          </w:tcPr>
          <w:p w14:paraId="4A504B57">
            <w:pPr>
              <w:pStyle w:val="7"/>
              <w:spacing w:before="68" w:line="283" w:lineRule="auto"/>
              <w:ind w:left="1048" w:right="481" w:hanging="549"/>
            </w:pPr>
            <w:r>
              <w:rPr>
                <w:spacing w:val="-2"/>
              </w:rPr>
              <w:t>多彩石专用中间漆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spacing w:val="-2"/>
              </w:rPr>
              <w:t>遍</w:t>
            </w:r>
          </w:p>
        </w:tc>
        <w:tc>
          <w:tcPr>
            <w:tcW w:w="1257" w:type="dxa"/>
            <w:vAlign w:val="top"/>
          </w:tcPr>
          <w:p w14:paraId="7A61E503">
            <w:pPr>
              <w:pStyle w:val="7"/>
              <w:spacing w:before="68" w:line="283" w:lineRule="auto"/>
              <w:ind w:left="414" w:right="351" w:hanging="43"/>
            </w:pPr>
            <w:r>
              <w:rPr>
                <w:spacing w:val="-6"/>
              </w:rPr>
              <w:t>多彩石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1-2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</w:t>
            </w:r>
            <w:r>
              <w:rPr>
                <w:spacing w:val="-6"/>
              </w:rPr>
              <w:t>遍</w:t>
            </w:r>
          </w:p>
        </w:tc>
        <w:tc>
          <w:tcPr>
            <w:tcW w:w="1457" w:type="dxa"/>
            <w:vAlign w:val="top"/>
          </w:tcPr>
          <w:p w14:paraId="47A9E69C">
            <w:pPr>
              <w:pStyle w:val="7"/>
              <w:spacing w:before="68" w:line="283" w:lineRule="auto"/>
              <w:ind w:left="585" w:right="363" w:hanging="215"/>
            </w:pPr>
            <w:r>
              <w:rPr>
                <w:spacing w:val="-2"/>
              </w:rPr>
              <w:t>罩光清漆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-11"/>
              </w:rPr>
              <w:t>遍</w:t>
            </w:r>
          </w:p>
        </w:tc>
      </w:tr>
    </w:tbl>
    <w:p w14:paraId="38DB0425">
      <w:pPr>
        <w:pStyle w:val="2"/>
        <w:spacing w:before="161" w:line="222" w:lineRule="auto"/>
        <w:ind w:left="28"/>
      </w:pPr>
      <w:r>
        <w:rPr>
          <w:b/>
          <w:bCs/>
          <w:spacing w:val="-9"/>
        </w:rPr>
        <w:t>四、其它要求</w:t>
      </w:r>
    </w:p>
    <w:p w14:paraId="4D1D661C">
      <w:pPr>
        <w:pStyle w:val="2"/>
        <w:spacing w:before="163" w:line="275" w:lineRule="auto"/>
        <w:ind w:firstLine="724"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、安装部位：阳角必须全部安装阳角护角，阴角可根据阴角的顺直</w:t>
      </w:r>
      <w:r>
        <w:rPr>
          <w:spacing w:val="13"/>
        </w:rPr>
        <w:t xml:space="preserve"> </w:t>
      </w:r>
      <w:r>
        <w:rPr>
          <w:spacing w:val="-1"/>
        </w:rPr>
        <w:t>情况，自行选择安装；</w:t>
      </w:r>
    </w:p>
    <w:p w14:paraId="42985C31">
      <w:pPr>
        <w:pStyle w:val="2"/>
        <w:spacing w:before="164" w:line="275" w:lineRule="auto"/>
        <w:ind w:left="25" w:firstLine="672"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、护角条材质选择：护角条使用不带网的阴阳角护角，必须是新生</w:t>
      </w:r>
      <w:r>
        <w:rPr>
          <w:spacing w:val="10"/>
        </w:rPr>
        <w:t xml:space="preserve"> </w:t>
      </w:r>
      <w:r>
        <w:rPr>
          <w:spacing w:val="-3"/>
        </w:rPr>
        <w:t>的材料制作而成的塑料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PVC </w:t>
      </w:r>
      <w:r>
        <w:rPr>
          <w:spacing w:val="-3"/>
        </w:rPr>
        <w:t>护角；</w:t>
      </w:r>
    </w:p>
    <w:p w14:paraId="270F4B67">
      <w:pPr>
        <w:pStyle w:val="2"/>
        <w:spacing w:before="166" w:line="220" w:lineRule="auto"/>
        <w:ind w:left="703"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、粘结砂浆：安装护角必须使用专用的双组份护角粘结砂浆。</w:t>
      </w:r>
    </w:p>
    <w:p w14:paraId="5FE316B3">
      <w:pPr>
        <w:pStyle w:val="2"/>
        <w:spacing w:before="167" w:line="221" w:lineRule="auto"/>
        <w:ind w:left="6"/>
      </w:pPr>
      <w:r>
        <w:rPr>
          <w:b/>
          <w:bCs/>
          <w:spacing w:val="-3"/>
        </w:rPr>
        <w:t>五、平涂底多彩涂料（水包水）施工技术标准</w:t>
      </w:r>
    </w:p>
    <w:p w14:paraId="35049FE4">
      <w:pPr>
        <w:spacing w:line="221" w:lineRule="auto"/>
        <w:sectPr>
          <w:footerReference r:id="rId10" w:type="default"/>
          <w:pgSz w:w="11906" w:h="16839"/>
          <w:pgMar w:top="400" w:right="1541" w:bottom="675" w:left="1424" w:header="0" w:footer="518" w:gutter="0"/>
          <w:cols w:space="720" w:num="1"/>
        </w:sectPr>
      </w:pPr>
    </w:p>
    <w:p w14:paraId="2F139776">
      <w:pPr>
        <w:spacing w:line="284" w:lineRule="auto"/>
        <w:rPr>
          <w:rFonts w:ascii="Arial"/>
          <w:sz w:val="21"/>
        </w:rPr>
      </w:pPr>
    </w:p>
    <w:p w14:paraId="373DFA4C">
      <w:pPr>
        <w:spacing w:line="284" w:lineRule="auto"/>
        <w:rPr>
          <w:rFonts w:ascii="Arial"/>
          <w:sz w:val="21"/>
        </w:rPr>
      </w:pPr>
    </w:p>
    <w:p w14:paraId="5A0DF5C2">
      <w:pPr>
        <w:spacing w:line="285" w:lineRule="auto"/>
        <w:rPr>
          <w:rFonts w:ascii="Arial"/>
          <w:sz w:val="21"/>
        </w:rPr>
      </w:pPr>
    </w:p>
    <w:p w14:paraId="53CDDA4F">
      <w:pPr>
        <w:pStyle w:val="2"/>
        <w:spacing w:before="126" w:line="193" w:lineRule="auto"/>
        <w:ind w:left="4038"/>
        <w:outlineLvl w:val="0"/>
        <w:rPr>
          <w:sz w:val="39"/>
          <w:szCs w:val="39"/>
        </w:rPr>
      </w:pPr>
      <w:r>
        <w:rPr>
          <w:b/>
          <w:bCs/>
          <w:spacing w:val="7"/>
          <w:sz w:val="39"/>
          <w:szCs w:val="39"/>
        </w:rPr>
        <w:t>平涂底多彩涂料（水包水）施工技术标准</w:t>
      </w:r>
    </w:p>
    <w:tbl>
      <w:tblPr>
        <w:tblStyle w:val="6"/>
        <w:tblW w:w="152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352"/>
        <w:gridCol w:w="1089"/>
        <w:gridCol w:w="1640"/>
        <w:gridCol w:w="647"/>
        <w:gridCol w:w="5929"/>
        <w:gridCol w:w="1518"/>
        <w:gridCol w:w="717"/>
        <w:gridCol w:w="1760"/>
      </w:tblGrid>
      <w:tr w14:paraId="0EE842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616" w:type="dxa"/>
            <w:vAlign w:val="top"/>
          </w:tcPr>
          <w:p w14:paraId="26FE9A44">
            <w:pPr>
              <w:spacing w:before="229" w:line="190" w:lineRule="auto"/>
              <w:ind w:left="11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序号</w:t>
            </w:r>
          </w:p>
        </w:tc>
        <w:tc>
          <w:tcPr>
            <w:tcW w:w="1352" w:type="dxa"/>
            <w:vAlign w:val="top"/>
          </w:tcPr>
          <w:p w14:paraId="7D9F35E0">
            <w:pPr>
              <w:spacing w:before="229" w:line="190" w:lineRule="auto"/>
              <w:ind w:left="27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施工工序</w:t>
            </w:r>
          </w:p>
        </w:tc>
        <w:tc>
          <w:tcPr>
            <w:tcW w:w="1089" w:type="dxa"/>
            <w:vAlign w:val="top"/>
          </w:tcPr>
          <w:p w14:paraId="3F471307">
            <w:pPr>
              <w:spacing w:before="230" w:line="189" w:lineRule="auto"/>
              <w:ind w:left="14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涂料名称</w:t>
            </w:r>
          </w:p>
        </w:tc>
        <w:tc>
          <w:tcPr>
            <w:tcW w:w="1640" w:type="dxa"/>
            <w:vAlign w:val="top"/>
          </w:tcPr>
          <w:p w14:paraId="0FF4B527">
            <w:pPr>
              <w:spacing w:before="229" w:line="190" w:lineRule="auto"/>
              <w:ind w:left="22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产品执行标准</w:t>
            </w:r>
          </w:p>
        </w:tc>
        <w:tc>
          <w:tcPr>
            <w:tcW w:w="647" w:type="dxa"/>
            <w:vAlign w:val="top"/>
          </w:tcPr>
          <w:p w14:paraId="63F84A06">
            <w:pPr>
              <w:spacing w:before="83" w:line="207" w:lineRule="auto"/>
              <w:ind w:left="125" w:right="11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施工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道数</w:t>
            </w:r>
          </w:p>
        </w:tc>
        <w:tc>
          <w:tcPr>
            <w:tcW w:w="5929" w:type="dxa"/>
            <w:vAlign w:val="top"/>
          </w:tcPr>
          <w:p w14:paraId="20F59B90">
            <w:pPr>
              <w:spacing w:before="230" w:line="189" w:lineRule="auto"/>
              <w:ind w:left="257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施工要求</w:t>
            </w:r>
          </w:p>
        </w:tc>
        <w:tc>
          <w:tcPr>
            <w:tcW w:w="1518" w:type="dxa"/>
            <w:vAlign w:val="top"/>
          </w:tcPr>
          <w:p w14:paraId="23F661CE">
            <w:pPr>
              <w:spacing w:before="230" w:line="189" w:lineRule="auto"/>
              <w:ind w:left="37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施工方式</w:t>
            </w:r>
          </w:p>
        </w:tc>
        <w:tc>
          <w:tcPr>
            <w:tcW w:w="717" w:type="dxa"/>
            <w:vAlign w:val="top"/>
          </w:tcPr>
          <w:p w14:paraId="27E108B4">
            <w:pPr>
              <w:spacing w:before="83" w:line="207" w:lineRule="auto"/>
              <w:ind w:left="278" w:right="37" w:hanging="19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间隔时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间</w:t>
            </w:r>
          </w:p>
        </w:tc>
        <w:tc>
          <w:tcPr>
            <w:tcW w:w="1760" w:type="dxa"/>
            <w:vAlign w:val="top"/>
          </w:tcPr>
          <w:p w14:paraId="7EB80E8E">
            <w:pPr>
              <w:spacing w:before="206" w:line="211" w:lineRule="auto"/>
              <w:ind w:left="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材料用量（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Kg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/M</w:t>
            </w:r>
            <w:r>
              <w:rPr>
                <w:rFonts w:ascii="微软雅黑" w:hAnsi="微软雅黑" w:eastAsia="微软雅黑" w:cs="微软雅黑"/>
                <w:spacing w:val="8"/>
                <w:position w:val="10"/>
                <w:sz w:val="12"/>
                <w:szCs w:val="12"/>
              </w:rPr>
              <w:t>2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)</w:t>
            </w:r>
          </w:p>
        </w:tc>
      </w:tr>
      <w:tr w14:paraId="79CDB3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616" w:type="dxa"/>
            <w:vAlign w:val="top"/>
          </w:tcPr>
          <w:p w14:paraId="011FA175">
            <w:pPr>
              <w:spacing w:line="270" w:lineRule="auto"/>
              <w:rPr>
                <w:rFonts w:ascii="Arial"/>
                <w:sz w:val="21"/>
              </w:rPr>
            </w:pPr>
          </w:p>
          <w:p w14:paraId="2AECBA0D">
            <w:pPr>
              <w:spacing w:line="270" w:lineRule="auto"/>
              <w:rPr>
                <w:rFonts w:ascii="Arial"/>
                <w:sz w:val="21"/>
              </w:rPr>
            </w:pPr>
          </w:p>
          <w:p w14:paraId="175F5F14">
            <w:pPr>
              <w:spacing w:before="82" w:line="179" w:lineRule="auto"/>
              <w:ind w:left="26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1</w:t>
            </w:r>
          </w:p>
        </w:tc>
        <w:tc>
          <w:tcPr>
            <w:tcW w:w="1352" w:type="dxa"/>
            <w:vAlign w:val="top"/>
          </w:tcPr>
          <w:p w14:paraId="0B6B28FA">
            <w:pPr>
              <w:spacing w:line="263" w:lineRule="auto"/>
              <w:rPr>
                <w:rFonts w:ascii="Arial"/>
                <w:sz w:val="21"/>
              </w:rPr>
            </w:pPr>
          </w:p>
          <w:p w14:paraId="2B283C1D">
            <w:pPr>
              <w:spacing w:line="264" w:lineRule="auto"/>
              <w:rPr>
                <w:rFonts w:ascii="Arial"/>
                <w:sz w:val="21"/>
              </w:rPr>
            </w:pPr>
          </w:p>
          <w:p w14:paraId="1946B840">
            <w:pPr>
              <w:spacing w:before="82" w:line="189" w:lineRule="auto"/>
              <w:ind w:left="7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基面检查清理</w:t>
            </w:r>
          </w:p>
        </w:tc>
        <w:tc>
          <w:tcPr>
            <w:tcW w:w="1089" w:type="dxa"/>
            <w:vAlign w:val="top"/>
          </w:tcPr>
          <w:p w14:paraId="76714793">
            <w:pPr>
              <w:spacing w:line="245" w:lineRule="auto"/>
              <w:rPr>
                <w:rFonts w:ascii="Arial"/>
                <w:sz w:val="21"/>
              </w:rPr>
            </w:pPr>
          </w:p>
          <w:p w14:paraId="215515E1">
            <w:pPr>
              <w:spacing w:line="245" w:lineRule="auto"/>
              <w:rPr>
                <w:rFonts w:ascii="Arial"/>
                <w:sz w:val="21"/>
              </w:rPr>
            </w:pPr>
          </w:p>
          <w:p w14:paraId="29AD0EAD">
            <w:pPr>
              <w:spacing w:before="81" w:line="236" w:lineRule="auto"/>
              <w:ind w:left="49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/</w:t>
            </w:r>
          </w:p>
        </w:tc>
        <w:tc>
          <w:tcPr>
            <w:tcW w:w="1640" w:type="dxa"/>
            <w:vAlign w:val="top"/>
          </w:tcPr>
          <w:p w14:paraId="26C1251C">
            <w:pPr>
              <w:spacing w:line="245" w:lineRule="auto"/>
              <w:rPr>
                <w:rFonts w:ascii="Arial"/>
                <w:sz w:val="21"/>
              </w:rPr>
            </w:pPr>
          </w:p>
          <w:p w14:paraId="10881511">
            <w:pPr>
              <w:spacing w:line="245" w:lineRule="auto"/>
              <w:rPr>
                <w:rFonts w:ascii="Arial"/>
                <w:sz w:val="21"/>
              </w:rPr>
            </w:pPr>
          </w:p>
          <w:p w14:paraId="67772F2A">
            <w:pPr>
              <w:spacing w:before="81" w:line="236" w:lineRule="auto"/>
              <w:ind w:left="77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/</w:t>
            </w:r>
          </w:p>
        </w:tc>
        <w:tc>
          <w:tcPr>
            <w:tcW w:w="647" w:type="dxa"/>
            <w:vAlign w:val="top"/>
          </w:tcPr>
          <w:p w14:paraId="73B4D41B">
            <w:pPr>
              <w:spacing w:line="270" w:lineRule="auto"/>
              <w:rPr>
                <w:rFonts w:ascii="Arial"/>
                <w:sz w:val="21"/>
              </w:rPr>
            </w:pPr>
          </w:p>
          <w:p w14:paraId="48B66BCD">
            <w:pPr>
              <w:spacing w:line="270" w:lineRule="auto"/>
              <w:rPr>
                <w:rFonts w:ascii="Arial"/>
                <w:sz w:val="21"/>
              </w:rPr>
            </w:pPr>
          </w:p>
          <w:p w14:paraId="70E04ABD">
            <w:pPr>
              <w:spacing w:before="82" w:line="179" w:lineRule="auto"/>
              <w:ind w:left="28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1</w:t>
            </w:r>
          </w:p>
        </w:tc>
        <w:tc>
          <w:tcPr>
            <w:tcW w:w="5929" w:type="dxa"/>
            <w:vAlign w:val="top"/>
          </w:tcPr>
          <w:p w14:paraId="1D6C2AFB">
            <w:pPr>
              <w:spacing w:before="174" w:line="190" w:lineRule="auto"/>
              <w:ind w:left="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1、无空鼓、无开裂。</w:t>
            </w:r>
          </w:p>
          <w:p w14:paraId="102F8D4C">
            <w:pPr>
              <w:spacing w:before="32" w:line="191" w:lineRule="auto"/>
              <w:ind w:left="4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2、含水率≤10%、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pH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≤10.</w:t>
            </w:r>
          </w:p>
          <w:p w14:paraId="710D6DBE">
            <w:pPr>
              <w:spacing w:before="29" w:line="191" w:lineRule="auto"/>
              <w:ind w:left="4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3、平整度、垂直度：2米靠尺误差小于4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mm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。</w:t>
            </w:r>
          </w:p>
          <w:p w14:paraId="2BFFD07A">
            <w:pPr>
              <w:spacing w:before="31" w:line="191" w:lineRule="auto"/>
              <w:ind w:left="3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4、角线平直度：2米靠尺误差小于3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mm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。</w:t>
            </w:r>
          </w:p>
        </w:tc>
        <w:tc>
          <w:tcPr>
            <w:tcW w:w="1518" w:type="dxa"/>
            <w:vAlign w:val="top"/>
          </w:tcPr>
          <w:p w14:paraId="2A541C0E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 w14:paraId="2A5C966C"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vAlign w:val="top"/>
          </w:tcPr>
          <w:p w14:paraId="58CBD7D3">
            <w:pPr>
              <w:rPr>
                <w:rFonts w:ascii="Arial"/>
                <w:sz w:val="21"/>
              </w:rPr>
            </w:pPr>
          </w:p>
        </w:tc>
      </w:tr>
      <w:tr w14:paraId="0D5A9E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616" w:type="dxa"/>
            <w:vAlign w:val="top"/>
          </w:tcPr>
          <w:p w14:paraId="63205DFE">
            <w:pPr>
              <w:spacing w:line="260" w:lineRule="auto"/>
              <w:rPr>
                <w:rFonts w:ascii="Arial"/>
                <w:sz w:val="21"/>
              </w:rPr>
            </w:pPr>
          </w:p>
          <w:p w14:paraId="7477D6EB">
            <w:pPr>
              <w:spacing w:line="261" w:lineRule="auto"/>
              <w:rPr>
                <w:rFonts w:ascii="Arial"/>
                <w:sz w:val="21"/>
              </w:rPr>
            </w:pPr>
          </w:p>
          <w:p w14:paraId="35F64A32">
            <w:pPr>
              <w:spacing w:before="82" w:line="179" w:lineRule="auto"/>
              <w:ind w:left="25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2</w:t>
            </w:r>
          </w:p>
        </w:tc>
        <w:tc>
          <w:tcPr>
            <w:tcW w:w="1352" w:type="dxa"/>
            <w:vAlign w:val="top"/>
          </w:tcPr>
          <w:p w14:paraId="6453D44C">
            <w:pPr>
              <w:spacing w:line="366" w:lineRule="auto"/>
              <w:rPr>
                <w:rFonts w:ascii="Arial"/>
                <w:sz w:val="21"/>
              </w:rPr>
            </w:pPr>
          </w:p>
          <w:p w14:paraId="16CEBD5F">
            <w:pPr>
              <w:spacing w:before="82" w:line="212" w:lineRule="auto"/>
              <w:ind w:left="275" w:right="70" w:hanging="19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找平腻子、修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补阴阳角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6A0A7903">
            <w:pPr>
              <w:spacing w:line="261" w:lineRule="auto"/>
              <w:rPr>
                <w:rFonts w:ascii="Arial"/>
                <w:sz w:val="21"/>
              </w:rPr>
            </w:pPr>
          </w:p>
          <w:p w14:paraId="44785659">
            <w:pPr>
              <w:spacing w:line="261" w:lineRule="auto"/>
              <w:rPr>
                <w:rFonts w:ascii="Arial"/>
                <w:sz w:val="21"/>
              </w:rPr>
            </w:pPr>
          </w:p>
          <w:p w14:paraId="778E19E3">
            <w:pPr>
              <w:spacing w:line="261" w:lineRule="auto"/>
              <w:rPr>
                <w:rFonts w:ascii="Arial"/>
                <w:sz w:val="21"/>
              </w:rPr>
            </w:pPr>
          </w:p>
          <w:p w14:paraId="6089638C">
            <w:pPr>
              <w:spacing w:line="261" w:lineRule="auto"/>
              <w:rPr>
                <w:rFonts w:ascii="Arial"/>
                <w:sz w:val="21"/>
              </w:rPr>
            </w:pPr>
          </w:p>
          <w:p w14:paraId="38D60655">
            <w:pPr>
              <w:spacing w:line="261" w:lineRule="auto"/>
              <w:rPr>
                <w:rFonts w:ascii="Arial"/>
                <w:sz w:val="21"/>
              </w:rPr>
            </w:pPr>
          </w:p>
          <w:p w14:paraId="3E2C3C88">
            <w:pPr>
              <w:spacing w:line="261" w:lineRule="auto"/>
              <w:rPr>
                <w:rFonts w:ascii="Arial"/>
                <w:sz w:val="21"/>
              </w:rPr>
            </w:pPr>
          </w:p>
          <w:p w14:paraId="1C1EF242">
            <w:pPr>
              <w:spacing w:line="261" w:lineRule="auto"/>
              <w:rPr>
                <w:rFonts w:ascii="Arial"/>
                <w:sz w:val="21"/>
              </w:rPr>
            </w:pPr>
          </w:p>
          <w:p w14:paraId="174EFE00">
            <w:pPr>
              <w:spacing w:line="261" w:lineRule="auto"/>
              <w:rPr>
                <w:rFonts w:ascii="Arial"/>
                <w:sz w:val="21"/>
              </w:rPr>
            </w:pPr>
          </w:p>
          <w:p w14:paraId="74B842CF">
            <w:pPr>
              <w:spacing w:line="262" w:lineRule="auto"/>
              <w:rPr>
                <w:rFonts w:ascii="Arial"/>
                <w:sz w:val="21"/>
              </w:rPr>
            </w:pPr>
          </w:p>
          <w:p w14:paraId="48490EB2">
            <w:pPr>
              <w:spacing w:before="81" w:line="188" w:lineRule="auto"/>
              <w:ind w:left="14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柔性腻子</w:t>
            </w:r>
          </w:p>
        </w:tc>
        <w:tc>
          <w:tcPr>
            <w:tcW w:w="1640" w:type="dxa"/>
            <w:vMerge w:val="restart"/>
            <w:tcBorders>
              <w:bottom w:val="nil"/>
            </w:tcBorders>
            <w:vAlign w:val="top"/>
          </w:tcPr>
          <w:p w14:paraId="273843B2">
            <w:pPr>
              <w:spacing w:line="259" w:lineRule="auto"/>
              <w:rPr>
                <w:rFonts w:ascii="Arial"/>
                <w:sz w:val="21"/>
              </w:rPr>
            </w:pPr>
          </w:p>
          <w:p w14:paraId="269CE0A9">
            <w:pPr>
              <w:spacing w:line="259" w:lineRule="auto"/>
              <w:rPr>
                <w:rFonts w:ascii="Arial"/>
                <w:sz w:val="21"/>
              </w:rPr>
            </w:pPr>
          </w:p>
          <w:p w14:paraId="62BC6E60">
            <w:pPr>
              <w:spacing w:line="259" w:lineRule="auto"/>
              <w:rPr>
                <w:rFonts w:ascii="Arial"/>
                <w:sz w:val="21"/>
              </w:rPr>
            </w:pPr>
          </w:p>
          <w:p w14:paraId="25F6B940">
            <w:pPr>
              <w:spacing w:line="259" w:lineRule="auto"/>
              <w:rPr>
                <w:rFonts w:ascii="Arial"/>
                <w:sz w:val="21"/>
              </w:rPr>
            </w:pPr>
          </w:p>
          <w:p w14:paraId="58E8FA36">
            <w:pPr>
              <w:spacing w:line="259" w:lineRule="auto"/>
              <w:rPr>
                <w:rFonts w:ascii="Arial"/>
                <w:sz w:val="21"/>
              </w:rPr>
            </w:pPr>
          </w:p>
          <w:p w14:paraId="4630911E">
            <w:pPr>
              <w:spacing w:line="259" w:lineRule="auto"/>
              <w:rPr>
                <w:rFonts w:ascii="Arial"/>
                <w:sz w:val="21"/>
              </w:rPr>
            </w:pPr>
          </w:p>
          <w:p w14:paraId="51EF68BF">
            <w:pPr>
              <w:spacing w:line="259" w:lineRule="auto"/>
              <w:rPr>
                <w:rFonts w:ascii="Arial"/>
                <w:sz w:val="21"/>
              </w:rPr>
            </w:pPr>
          </w:p>
          <w:p w14:paraId="0E3414D4">
            <w:pPr>
              <w:spacing w:line="259" w:lineRule="auto"/>
              <w:rPr>
                <w:rFonts w:ascii="Arial"/>
                <w:sz w:val="21"/>
              </w:rPr>
            </w:pPr>
          </w:p>
          <w:p w14:paraId="3E70F273">
            <w:pPr>
              <w:spacing w:before="82" w:line="203" w:lineRule="auto"/>
              <w:ind w:left="13" w:right="198" w:firstLine="1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JG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/T</w:t>
            </w:r>
            <w:r>
              <w:rPr>
                <w:rFonts w:ascii="微软雅黑" w:hAnsi="微软雅黑" w:eastAsia="微软雅黑" w:cs="微软雅黑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157-2009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7"/>
                <w:sz w:val="19"/>
                <w:szCs w:val="19"/>
              </w:rPr>
              <w:t>（R）</w:t>
            </w:r>
          </w:p>
          <w:p w14:paraId="39F7274F">
            <w:pPr>
              <w:spacing w:before="28" w:line="179" w:lineRule="auto"/>
              <w:ind w:left="3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GB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 xml:space="preserve"> 24408-2009</w:t>
            </w:r>
          </w:p>
        </w:tc>
        <w:tc>
          <w:tcPr>
            <w:tcW w:w="647" w:type="dxa"/>
            <w:vAlign w:val="top"/>
          </w:tcPr>
          <w:p w14:paraId="2E414E9F">
            <w:pPr>
              <w:spacing w:line="260" w:lineRule="auto"/>
              <w:rPr>
                <w:rFonts w:ascii="Arial"/>
                <w:sz w:val="21"/>
              </w:rPr>
            </w:pPr>
          </w:p>
          <w:p w14:paraId="4E01EF94">
            <w:pPr>
              <w:spacing w:line="261" w:lineRule="auto"/>
              <w:rPr>
                <w:rFonts w:ascii="Arial"/>
                <w:sz w:val="21"/>
              </w:rPr>
            </w:pPr>
          </w:p>
          <w:p w14:paraId="6D424719">
            <w:pPr>
              <w:spacing w:before="82" w:line="179" w:lineRule="auto"/>
              <w:ind w:left="27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2</w:t>
            </w:r>
          </w:p>
        </w:tc>
        <w:tc>
          <w:tcPr>
            <w:tcW w:w="5929" w:type="dxa"/>
            <w:vAlign w:val="top"/>
          </w:tcPr>
          <w:p w14:paraId="18712774">
            <w:pPr>
              <w:spacing w:before="56" w:line="189" w:lineRule="auto"/>
              <w:ind w:left="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1、用找平腻子对过于粗糙、或凹陷处基面进行点补；</w:t>
            </w:r>
          </w:p>
          <w:p w14:paraId="3920E02D">
            <w:pPr>
              <w:spacing w:before="31" w:line="201" w:lineRule="auto"/>
              <w:ind w:left="35" w:right="82" w:firstLine="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2、用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PVC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护角条和柔性腻子修正阴阳角，安装角线后2米靠尺误差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小于2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mm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。</w:t>
            </w:r>
          </w:p>
          <w:p w14:paraId="47D1C3A0">
            <w:pPr>
              <w:spacing w:before="31" w:line="191" w:lineRule="auto"/>
              <w:ind w:left="4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3、用双手大刮刀满批，2米靠尺刮平，米字检查误差小于2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mm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。</w:t>
            </w:r>
          </w:p>
        </w:tc>
        <w:tc>
          <w:tcPr>
            <w:tcW w:w="1518" w:type="dxa"/>
            <w:vAlign w:val="top"/>
          </w:tcPr>
          <w:p w14:paraId="191DCA52">
            <w:pPr>
              <w:spacing w:before="303" w:line="189" w:lineRule="auto"/>
              <w:ind w:left="16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双手大刮刀批</w:t>
            </w:r>
          </w:p>
          <w:p w14:paraId="361C2592">
            <w:pPr>
              <w:spacing w:before="33" w:line="189" w:lineRule="auto"/>
              <w:ind w:left="11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刮，2米靠尺刮</w:t>
            </w:r>
          </w:p>
          <w:p w14:paraId="6B03EF60">
            <w:pPr>
              <w:spacing w:before="43" w:line="182" w:lineRule="auto"/>
              <w:ind w:left="67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平</w:t>
            </w:r>
          </w:p>
        </w:tc>
        <w:tc>
          <w:tcPr>
            <w:tcW w:w="717" w:type="dxa"/>
            <w:vAlign w:val="top"/>
          </w:tcPr>
          <w:p w14:paraId="1C551FB6">
            <w:pPr>
              <w:spacing w:line="258" w:lineRule="auto"/>
              <w:rPr>
                <w:rFonts w:ascii="Arial"/>
                <w:sz w:val="21"/>
              </w:rPr>
            </w:pPr>
          </w:p>
          <w:p w14:paraId="58EF7423">
            <w:pPr>
              <w:spacing w:line="258" w:lineRule="auto"/>
              <w:rPr>
                <w:rFonts w:ascii="Arial"/>
                <w:sz w:val="21"/>
              </w:rPr>
            </w:pPr>
          </w:p>
          <w:p w14:paraId="2A0DEADB">
            <w:pPr>
              <w:spacing w:before="81" w:line="183" w:lineRule="auto"/>
              <w:ind w:left="2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8h</w:t>
            </w:r>
          </w:p>
        </w:tc>
        <w:tc>
          <w:tcPr>
            <w:tcW w:w="1760" w:type="dxa"/>
            <w:vAlign w:val="top"/>
          </w:tcPr>
          <w:p w14:paraId="0E543598">
            <w:pPr>
              <w:spacing w:line="260" w:lineRule="auto"/>
              <w:rPr>
                <w:rFonts w:ascii="Arial"/>
                <w:sz w:val="21"/>
              </w:rPr>
            </w:pPr>
          </w:p>
          <w:p w14:paraId="51CABE29">
            <w:pPr>
              <w:spacing w:line="261" w:lineRule="auto"/>
              <w:rPr>
                <w:rFonts w:ascii="Arial"/>
                <w:sz w:val="21"/>
              </w:rPr>
            </w:pPr>
          </w:p>
          <w:p w14:paraId="32F38A14">
            <w:pPr>
              <w:spacing w:before="82" w:line="179" w:lineRule="auto"/>
              <w:ind w:left="76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1.5</w:t>
            </w:r>
          </w:p>
        </w:tc>
      </w:tr>
      <w:tr w14:paraId="765DF5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616" w:type="dxa"/>
            <w:vAlign w:val="top"/>
          </w:tcPr>
          <w:p w14:paraId="2F5310B0">
            <w:pPr>
              <w:spacing w:before="320" w:line="179" w:lineRule="auto"/>
              <w:ind w:left="26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3</w:t>
            </w:r>
          </w:p>
        </w:tc>
        <w:tc>
          <w:tcPr>
            <w:tcW w:w="1352" w:type="dxa"/>
            <w:vAlign w:val="top"/>
          </w:tcPr>
          <w:p w14:paraId="709C0E5F">
            <w:pPr>
              <w:spacing w:before="163" w:line="212" w:lineRule="auto"/>
              <w:ind w:left="375" w:right="70" w:hanging="29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弹分割线、贴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美纹纸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1146A8DA">
            <w:pPr>
              <w:rPr>
                <w:rFonts w:ascii="Arial"/>
                <w:sz w:val="21"/>
              </w:rPr>
            </w:pP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  <w:vAlign w:val="top"/>
          </w:tcPr>
          <w:p w14:paraId="1D0564E0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 w14:paraId="7DB1A034">
            <w:pPr>
              <w:spacing w:before="320" w:line="179" w:lineRule="auto"/>
              <w:ind w:left="27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2</w:t>
            </w:r>
          </w:p>
        </w:tc>
        <w:tc>
          <w:tcPr>
            <w:tcW w:w="5929" w:type="dxa"/>
            <w:vAlign w:val="top"/>
          </w:tcPr>
          <w:p w14:paraId="0A7370F1">
            <w:pPr>
              <w:spacing w:before="162" w:line="212" w:lineRule="auto"/>
              <w:ind w:left="32" w:right="111" w:firstLine="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按设计图样划分分隔缝，以墨线标定。按沟缝大小，用胶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带粘贴处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理，胶带厚度不小于1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mm</w:t>
            </w:r>
          </w:p>
        </w:tc>
        <w:tc>
          <w:tcPr>
            <w:tcW w:w="1518" w:type="dxa"/>
            <w:vAlign w:val="top"/>
          </w:tcPr>
          <w:p w14:paraId="0CE38752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 w14:paraId="374A28F6"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vAlign w:val="top"/>
          </w:tcPr>
          <w:p w14:paraId="2FF95538">
            <w:pPr>
              <w:rPr>
                <w:rFonts w:ascii="Arial"/>
                <w:sz w:val="21"/>
              </w:rPr>
            </w:pPr>
          </w:p>
        </w:tc>
      </w:tr>
      <w:tr w14:paraId="0B75C3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3" w:hRule="atLeast"/>
        </w:trPr>
        <w:tc>
          <w:tcPr>
            <w:tcW w:w="616" w:type="dxa"/>
            <w:vAlign w:val="top"/>
          </w:tcPr>
          <w:p w14:paraId="550885AE">
            <w:pPr>
              <w:spacing w:line="251" w:lineRule="auto"/>
              <w:rPr>
                <w:rFonts w:ascii="Arial"/>
                <w:sz w:val="21"/>
              </w:rPr>
            </w:pPr>
          </w:p>
          <w:p w14:paraId="7431D851">
            <w:pPr>
              <w:spacing w:line="251" w:lineRule="auto"/>
              <w:rPr>
                <w:rFonts w:ascii="Arial"/>
                <w:sz w:val="21"/>
              </w:rPr>
            </w:pPr>
          </w:p>
          <w:p w14:paraId="20DB5294">
            <w:pPr>
              <w:spacing w:line="252" w:lineRule="auto"/>
              <w:rPr>
                <w:rFonts w:ascii="Arial"/>
                <w:sz w:val="21"/>
              </w:rPr>
            </w:pPr>
          </w:p>
          <w:p w14:paraId="0C3DA7D0">
            <w:pPr>
              <w:spacing w:line="252" w:lineRule="auto"/>
              <w:rPr>
                <w:rFonts w:ascii="Arial"/>
                <w:sz w:val="21"/>
              </w:rPr>
            </w:pPr>
          </w:p>
          <w:p w14:paraId="74F42D92">
            <w:pPr>
              <w:spacing w:line="252" w:lineRule="auto"/>
              <w:rPr>
                <w:rFonts w:ascii="Arial"/>
                <w:sz w:val="21"/>
              </w:rPr>
            </w:pPr>
          </w:p>
          <w:p w14:paraId="3146C4DA">
            <w:pPr>
              <w:spacing w:before="82" w:line="177" w:lineRule="auto"/>
              <w:ind w:left="25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4</w:t>
            </w:r>
          </w:p>
        </w:tc>
        <w:tc>
          <w:tcPr>
            <w:tcW w:w="1352" w:type="dxa"/>
            <w:vAlign w:val="top"/>
          </w:tcPr>
          <w:p w14:paraId="1951CE85">
            <w:pPr>
              <w:spacing w:line="274" w:lineRule="auto"/>
              <w:rPr>
                <w:rFonts w:ascii="Arial"/>
                <w:sz w:val="21"/>
              </w:rPr>
            </w:pPr>
          </w:p>
          <w:p w14:paraId="4A8AF35E">
            <w:pPr>
              <w:spacing w:line="275" w:lineRule="auto"/>
              <w:rPr>
                <w:rFonts w:ascii="Arial"/>
                <w:sz w:val="21"/>
              </w:rPr>
            </w:pPr>
          </w:p>
          <w:p w14:paraId="2F28F136">
            <w:pPr>
              <w:spacing w:line="275" w:lineRule="auto"/>
              <w:rPr>
                <w:rFonts w:ascii="Arial"/>
                <w:sz w:val="21"/>
              </w:rPr>
            </w:pPr>
          </w:p>
          <w:p w14:paraId="6B26FD4F">
            <w:pPr>
              <w:spacing w:line="275" w:lineRule="auto"/>
              <w:rPr>
                <w:rFonts w:ascii="Arial"/>
                <w:sz w:val="21"/>
              </w:rPr>
            </w:pPr>
          </w:p>
          <w:p w14:paraId="5FA30585">
            <w:pPr>
              <w:spacing w:before="82" w:line="212" w:lineRule="auto"/>
              <w:ind w:left="77" w:right="7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批刮腻子、撕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美纹纸、打磨</w:t>
            </w: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17BD04AE">
            <w:pPr>
              <w:rPr>
                <w:rFonts w:ascii="Arial"/>
                <w:sz w:val="21"/>
              </w:rPr>
            </w:pPr>
          </w:p>
        </w:tc>
        <w:tc>
          <w:tcPr>
            <w:tcW w:w="1640" w:type="dxa"/>
            <w:vMerge w:val="continue"/>
            <w:tcBorders>
              <w:top w:val="nil"/>
            </w:tcBorders>
            <w:vAlign w:val="top"/>
          </w:tcPr>
          <w:p w14:paraId="0CB0AD80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 w14:paraId="51067EE8">
            <w:pPr>
              <w:spacing w:line="251" w:lineRule="auto"/>
              <w:rPr>
                <w:rFonts w:ascii="Arial"/>
                <w:sz w:val="21"/>
              </w:rPr>
            </w:pPr>
          </w:p>
          <w:p w14:paraId="793A3322">
            <w:pPr>
              <w:spacing w:line="251" w:lineRule="auto"/>
              <w:rPr>
                <w:rFonts w:ascii="Arial"/>
                <w:sz w:val="21"/>
              </w:rPr>
            </w:pPr>
          </w:p>
          <w:p w14:paraId="503BD89F">
            <w:pPr>
              <w:spacing w:line="251" w:lineRule="auto"/>
              <w:rPr>
                <w:rFonts w:ascii="Arial"/>
                <w:sz w:val="21"/>
              </w:rPr>
            </w:pPr>
          </w:p>
          <w:p w14:paraId="0705395A">
            <w:pPr>
              <w:spacing w:line="251" w:lineRule="auto"/>
              <w:rPr>
                <w:rFonts w:ascii="Arial"/>
                <w:sz w:val="21"/>
              </w:rPr>
            </w:pPr>
          </w:p>
          <w:p w14:paraId="3828AF5C">
            <w:pPr>
              <w:spacing w:line="252" w:lineRule="auto"/>
              <w:rPr>
                <w:rFonts w:ascii="Arial"/>
                <w:sz w:val="21"/>
              </w:rPr>
            </w:pPr>
          </w:p>
          <w:p w14:paraId="174BF949">
            <w:pPr>
              <w:spacing w:before="81" w:line="179" w:lineRule="auto"/>
              <w:ind w:left="27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3</w:t>
            </w:r>
          </w:p>
        </w:tc>
        <w:tc>
          <w:tcPr>
            <w:tcW w:w="5929" w:type="dxa"/>
            <w:vAlign w:val="top"/>
          </w:tcPr>
          <w:p w14:paraId="4B981901">
            <w:pPr>
              <w:spacing w:before="315" w:line="202" w:lineRule="auto"/>
              <w:ind w:left="48" w:right="19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1、使用靠尺拉刮粗底腻子，按分格缝为为界限进行，先竖向再横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向施工，2米靠尺误差小于2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mm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.</w:t>
            </w:r>
          </w:p>
          <w:p w14:paraId="66867EA2">
            <w:pPr>
              <w:spacing w:before="30" w:line="191" w:lineRule="auto"/>
              <w:ind w:left="4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2、使用靠尺拉刮细腻子，2米靠尺米字检查误差小于2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mm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。</w:t>
            </w:r>
          </w:p>
          <w:p w14:paraId="22BB45C3">
            <w:pPr>
              <w:spacing w:before="32" w:line="202" w:lineRule="auto"/>
              <w:ind w:left="34" w:right="112" w:firstLine="1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3、采用360#砂纸打磨，彻底消除批刮印痕，并使腻子表面平整光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滑，达到国家高级抹灰标准。</w:t>
            </w:r>
          </w:p>
          <w:p w14:paraId="54726D8C">
            <w:pPr>
              <w:spacing w:before="29" w:line="206" w:lineRule="auto"/>
              <w:ind w:left="34" w:right="111" w:hanging="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4、腻子养护：面层腻子施工完毕后，须至少用水养护二到三遍，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每次养护时需用水湿透腻层，最后一遍养护工作完成后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，至少间隔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10小时（常温下晴天）后可进入下一步。</w:t>
            </w:r>
          </w:p>
        </w:tc>
        <w:tc>
          <w:tcPr>
            <w:tcW w:w="1518" w:type="dxa"/>
            <w:vAlign w:val="top"/>
          </w:tcPr>
          <w:p w14:paraId="3AF4D15D">
            <w:pPr>
              <w:spacing w:line="270" w:lineRule="auto"/>
              <w:rPr>
                <w:rFonts w:ascii="Arial"/>
                <w:sz w:val="21"/>
              </w:rPr>
            </w:pPr>
          </w:p>
          <w:p w14:paraId="49F9949E">
            <w:pPr>
              <w:spacing w:line="270" w:lineRule="auto"/>
              <w:rPr>
                <w:rFonts w:ascii="Arial"/>
                <w:sz w:val="21"/>
              </w:rPr>
            </w:pPr>
          </w:p>
          <w:p w14:paraId="08DD3347">
            <w:pPr>
              <w:spacing w:line="271" w:lineRule="auto"/>
              <w:rPr>
                <w:rFonts w:ascii="Arial"/>
                <w:sz w:val="21"/>
              </w:rPr>
            </w:pPr>
          </w:p>
          <w:p w14:paraId="5C578CD7">
            <w:pPr>
              <w:spacing w:before="81" w:line="189" w:lineRule="auto"/>
              <w:ind w:left="16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双手大刮刀批</w:t>
            </w:r>
          </w:p>
          <w:p w14:paraId="743B7A89">
            <w:pPr>
              <w:spacing w:before="34" w:line="189" w:lineRule="auto"/>
              <w:ind w:left="11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刮，2米靠尺检</w:t>
            </w:r>
          </w:p>
          <w:p w14:paraId="2B6C9258">
            <w:pPr>
              <w:spacing w:before="33" w:line="189" w:lineRule="auto"/>
              <w:ind w:left="7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查；电动打磨机</w:t>
            </w:r>
          </w:p>
          <w:p w14:paraId="098A598C">
            <w:pPr>
              <w:spacing w:before="31" w:line="189" w:lineRule="auto"/>
              <w:ind w:left="56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打磨</w:t>
            </w:r>
          </w:p>
        </w:tc>
        <w:tc>
          <w:tcPr>
            <w:tcW w:w="717" w:type="dxa"/>
            <w:vAlign w:val="top"/>
          </w:tcPr>
          <w:p w14:paraId="632C48BC">
            <w:pPr>
              <w:spacing w:line="250" w:lineRule="auto"/>
              <w:rPr>
                <w:rFonts w:ascii="Arial"/>
                <w:sz w:val="21"/>
              </w:rPr>
            </w:pPr>
          </w:p>
          <w:p w14:paraId="1E7F520A">
            <w:pPr>
              <w:spacing w:line="250" w:lineRule="auto"/>
              <w:rPr>
                <w:rFonts w:ascii="Arial"/>
                <w:sz w:val="21"/>
              </w:rPr>
            </w:pPr>
          </w:p>
          <w:p w14:paraId="3EBCCDFA">
            <w:pPr>
              <w:spacing w:line="250" w:lineRule="auto"/>
              <w:rPr>
                <w:rFonts w:ascii="Arial"/>
                <w:sz w:val="21"/>
              </w:rPr>
            </w:pPr>
          </w:p>
          <w:p w14:paraId="16BE4524">
            <w:pPr>
              <w:spacing w:line="250" w:lineRule="auto"/>
              <w:rPr>
                <w:rFonts w:ascii="Arial"/>
                <w:sz w:val="21"/>
              </w:rPr>
            </w:pPr>
          </w:p>
          <w:p w14:paraId="1123A221">
            <w:pPr>
              <w:spacing w:line="250" w:lineRule="auto"/>
              <w:rPr>
                <w:rFonts w:ascii="Arial"/>
                <w:sz w:val="21"/>
              </w:rPr>
            </w:pPr>
          </w:p>
          <w:p w14:paraId="77FA59D7">
            <w:pPr>
              <w:spacing w:before="82" w:line="183" w:lineRule="auto"/>
              <w:ind w:left="20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10h</w:t>
            </w:r>
          </w:p>
        </w:tc>
        <w:tc>
          <w:tcPr>
            <w:tcW w:w="1760" w:type="dxa"/>
            <w:vAlign w:val="top"/>
          </w:tcPr>
          <w:p w14:paraId="1E53078E">
            <w:pPr>
              <w:spacing w:line="251" w:lineRule="auto"/>
              <w:rPr>
                <w:rFonts w:ascii="Arial"/>
                <w:sz w:val="21"/>
              </w:rPr>
            </w:pPr>
          </w:p>
          <w:p w14:paraId="53E6E682">
            <w:pPr>
              <w:spacing w:line="251" w:lineRule="auto"/>
              <w:rPr>
                <w:rFonts w:ascii="Arial"/>
                <w:sz w:val="21"/>
              </w:rPr>
            </w:pPr>
          </w:p>
          <w:p w14:paraId="2B549ABE">
            <w:pPr>
              <w:spacing w:line="251" w:lineRule="auto"/>
              <w:rPr>
                <w:rFonts w:ascii="Arial"/>
                <w:sz w:val="21"/>
              </w:rPr>
            </w:pPr>
          </w:p>
          <w:p w14:paraId="6074E334">
            <w:pPr>
              <w:spacing w:line="251" w:lineRule="auto"/>
              <w:rPr>
                <w:rFonts w:ascii="Arial"/>
                <w:sz w:val="21"/>
              </w:rPr>
            </w:pPr>
          </w:p>
          <w:p w14:paraId="5589BD09">
            <w:pPr>
              <w:spacing w:line="252" w:lineRule="auto"/>
              <w:rPr>
                <w:rFonts w:ascii="Arial"/>
                <w:sz w:val="21"/>
              </w:rPr>
            </w:pPr>
          </w:p>
          <w:p w14:paraId="2B34BB66">
            <w:pPr>
              <w:spacing w:before="81" w:line="179" w:lineRule="auto"/>
              <w:ind w:left="75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2.5</w:t>
            </w:r>
          </w:p>
        </w:tc>
      </w:tr>
      <w:tr w14:paraId="1BC139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616" w:type="dxa"/>
            <w:vAlign w:val="top"/>
          </w:tcPr>
          <w:p w14:paraId="51F408F1">
            <w:pPr>
              <w:spacing w:line="376" w:lineRule="auto"/>
              <w:rPr>
                <w:rFonts w:ascii="Arial"/>
                <w:sz w:val="21"/>
              </w:rPr>
            </w:pPr>
          </w:p>
          <w:p w14:paraId="6F75AC09">
            <w:pPr>
              <w:spacing w:before="81" w:line="177" w:lineRule="auto"/>
              <w:ind w:left="26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5</w:t>
            </w:r>
          </w:p>
        </w:tc>
        <w:tc>
          <w:tcPr>
            <w:tcW w:w="1352" w:type="dxa"/>
            <w:vAlign w:val="top"/>
          </w:tcPr>
          <w:p w14:paraId="24E4C269">
            <w:pPr>
              <w:spacing w:line="359" w:lineRule="auto"/>
              <w:rPr>
                <w:rFonts w:ascii="Arial"/>
                <w:sz w:val="21"/>
              </w:rPr>
            </w:pPr>
          </w:p>
          <w:p w14:paraId="553B3418">
            <w:pPr>
              <w:spacing w:before="82" w:line="190" w:lineRule="auto"/>
              <w:ind w:left="27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封闭底漆</w:t>
            </w:r>
          </w:p>
        </w:tc>
        <w:tc>
          <w:tcPr>
            <w:tcW w:w="1089" w:type="dxa"/>
            <w:vAlign w:val="top"/>
          </w:tcPr>
          <w:p w14:paraId="09845578">
            <w:pPr>
              <w:spacing w:before="296" w:line="213" w:lineRule="auto"/>
              <w:ind w:left="442" w:right="36" w:hanging="39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外墙抗碱底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漆</w:t>
            </w:r>
          </w:p>
        </w:tc>
        <w:tc>
          <w:tcPr>
            <w:tcW w:w="1640" w:type="dxa"/>
            <w:vAlign w:val="top"/>
          </w:tcPr>
          <w:p w14:paraId="5392615E">
            <w:pPr>
              <w:spacing w:before="167" w:line="203" w:lineRule="auto"/>
              <w:ind w:left="13" w:right="198" w:firstLine="1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JG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/T 210-2007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9"/>
                <w:szCs w:val="19"/>
              </w:rPr>
              <w:t>（I型）</w:t>
            </w:r>
          </w:p>
          <w:p w14:paraId="16742612">
            <w:pPr>
              <w:spacing w:before="28" w:line="179" w:lineRule="auto"/>
              <w:ind w:left="3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GB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 xml:space="preserve"> 24408-2009</w:t>
            </w:r>
          </w:p>
        </w:tc>
        <w:tc>
          <w:tcPr>
            <w:tcW w:w="647" w:type="dxa"/>
            <w:vAlign w:val="top"/>
          </w:tcPr>
          <w:p w14:paraId="15F3EBFB">
            <w:pPr>
              <w:spacing w:line="373" w:lineRule="auto"/>
              <w:rPr>
                <w:rFonts w:ascii="Arial"/>
                <w:sz w:val="21"/>
              </w:rPr>
            </w:pPr>
          </w:p>
          <w:p w14:paraId="4C955D96">
            <w:pPr>
              <w:spacing w:before="82" w:line="179" w:lineRule="auto"/>
              <w:ind w:left="28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1</w:t>
            </w:r>
          </w:p>
        </w:tc>
        <w:tc>
          <w:tcPr>
            <w:tcW w:w="5929" w:type="dxa"/>
            <w:vAlign w:val="top"/>
          </w:tcPr>
          <w:p w14:paraId="306013B1">
            <w:pPr>
              <w:spacing w:before="152" w:line="190" w:lineRule="auto"/>
              <w:ind w:left="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1、底漆兑水在0-10%之间。</w:t>
            </w:r>
          </w:p>
          <w:p w14:paraId="233F442E">
            <w:pPr>
              <w:spacing w:before="32" w:line="202" w:lineRule="auto"/>
              <w:ind w:left="34" w:right="196" w:firstLine="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2、用中毛滚筒整体连续滚涂，要求滚涂均匀、连续、到位、无漏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涂、整体均一</w:t>
            </w:r>
            <w:r>
              <w:rPr>
                <w:rFonts w:ascii="微软雅黑" w:hAnsi="微软雅黑" w:eastAsia="微软雅黑" w:cs="微软雅黑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，难涂装部位建议采用羊毛刷辅助；</w:t>
            </w:r>
          </w:p>
        </w:tc>
        <w:tc>
          <w:tcPr>
            <w:tcW w:w="1518" w:type="dxa"/>
            <w:vAlign w:val="top"/>
          </w:tcPr>
          <w:p w14:paraId="75F9E59E">
            <w:pPr>
              <w:spacing w:line="359" w:lineRule="auto"/>
              <w:rPr>
                <w:rFonts w:ascii="Arial"/>
                <w:sz w:val="21"/>
              </w:rPr>
            </w:pPr>
          </w:p>
          <w:p w14:paraId="380DDE94">
            <w:pPr>
              <w:spacing w:before="82" w:line="190" w:lineRule="auto"/>
              <w:ind w:left="18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中毛滚筒滚涂</w:t>
            </w:r>
          </w:p>
        </w:tc>
        <w:tc>
          <w:tcPr>
            <w:tcW w:w="717" w:type="dxa"/>
            <w:vAlign w:val="top"/>
          </w:tcPr>
          <w:p w14:paraId="7256107C"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vAlign w:val="top"/>
          </w:tcPr>
          <w:p w14:paraId="5C795237">
            <w:pPr>
              <w:spacing w:line="373" w:lineRule="auto"/>
              <w:rPr>
                <w:rFonts w:ascii="Arial"/>
                <w:sz w:val="21"/>
              </w:rPr>
            </w:pPr>
          </w:p>
          <w:p w14:paraId="3663780C">
            <w:pPr>
              <w:spacing w:before="82" w:line="179" w:lineRule="auto"/>
              <w:ind w:left="69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0.12</w:t>
            </w:r>
          </w:p>
        </w:tc>
      </w:tr>
      <w:tr w14:paraId="05D2D4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616" w:type="dxa"/>
            <w:vAlign w:val="top"/>
          </w:tcPr>
          <w:p w14:paraId="33E3578E">
            <w:pPr>
              <w:spacing w:before="245" w:line="179" w:lineRule="auto"/>
              <w:ind w:left="26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6</w:t>
            </w:r>
          </w:p>
        </w:tc>
        <w:tc>
          <w:tcPr>
            <w:tcW w:w="1352" w:type="dxa"/>
            <w:vAlign w:val="top"/>
          </w:tcPr>
          <w:p w14:paraId="768181B1">
            <w:pPr>
              <w:spacing w:before="232" w:line="189" w:lineRule="auto"/>
              <w:ind w:left="47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勾缝</w:t>
            </w:r>
          </w:p>
        </w:tc>
        <w:tc>
          <w:tcPr>
            <w:tcW w:w="1089" w:type="dxa"/>
            <w:vAlign w:val="top"/>
          </w:tcPr>
          <w:p w14:paraId="30E90298">
            <w:pPr>
              <w:spacing w:before="232" w:line="189" w:lineRule="auto"/>
              <w:ind w:left="24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线条漆</w:t>
            </w:r>
          </w:p>
        </w:tc>
        <w:tc>
          <w:tcPr>
            <w:tcW w:w="1640" w:type="dxa"/>
            <w:vAlign w:val="top"/>
          </w:tcPr>
          <w:p w14:paraId="3A90C04E">
            <w:pPr>
              <w:spacing w:before="99" w:line="201" w:lineRule="auto"/>
              <w:ind w:left="38" w:right="3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GB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/T 9755-2014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GB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 xml:space="preserve"> 24408-2009</w:t>
            </w:r>
          </w:p>
        </w:tc>
        <w:tc>
          <w:tcPr>
            <w:tcW w:w="647" w:type="dxa"/>
            <w:vAlign w:val="top"/>
          </w:tcPr>
          <w:p w14:paraId="1920F226">
            <w:pPr>
              <w:rPr>
                <w:rFonts w:ascii="Arial"/>
                <w:sz w:val="21"/>
              </w:rPr>
            </w:pPr>
          </w:p>
        </w:tc>
        <w:tc>
          <w:tcPr>
            <w:tcW w:w="5929" w:type="dxa"/>
            <w:vAlign w:val="top"/>
          </w:tcPr>
          <w:p w14:paraId="08E99447">
            <w:pPr>
              <w:spacing w:before="87" w:line="190" w:lineRule="auto"/>
              <w:ind w:left="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1、按设计图或业主指定颜色描线条漆。</w:t>
            </w:r>
          </w:p>
          <w:p w14:paraId="1C2075BF">
            <w:pPr>
              <w:spacing w:before="31" w:line="190" w:lineRule="auto"/>
              <w:ind w:left="4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2、待线条漆干透后贴美纹纸，纸款与设计相符。</w:t>
            </w:r>
          </w:p>
        </w:tc>
        <w:tc>
          <w:tcPr>
            <w:tcW w:w="1518" w:type="dxa"/>
            <w:vAlign w:val="top"/>
          </w:tcPr>
          <w:p w14:paraId="61DA2173">
            <w:pPr>
              <w:spacing w:before="232" w:line="189" w:lineRule="auto"/>
              <w:ind w:left="27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描线笔描线</w:t>
            </w:r>
          </w:p>
        </w:tc>
        <w:tc>
          <w:tcPr>
            <w:tcW w:w="717" w:type="dxa"/>
            <w:vAlign w:val="top"/>
          </w:tcPr>
          <w:p w14:paraId="295B2612">
            <w:pPr>
              <w:spacing w:before="240" w:line="183" w:lineRule="auto"/>
              <w:ind w:left="2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8h</w:t>
            </w:r>
          </w:p>
        </w:tc>
        <w:tc>
          <w:tcPr>
            <w:tcW w:w="1760" w:type="dxa"/>
            <w:vAlign w:val="top"/>
          </w:tcPr>
          <w:p w14:paraId="5BEC3216">
            <w:pPr>
              <w:rPr>
                <w:rFonts w:ascii="Arial"/>
                <w:sz w:val="21"/>
              </w:rPr>
            </w:pPr>
          </w:p>
        </w:tc>
      </w:tr>
    </w:tbl>
    <w:p w14:paraId="37E4506A">
      <w:pPr>
        <w:rPr>
          <w:rFonts w:ascii="Arial"/>
          <w:sz w:val="21"/>
        </w:rPr>
      </w:pPr>
    </w:p>
    <w:p w14:paraId="6A6C290B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7" w:h="11905"/>
          <w:pgMar w:top="400" w:right="771" w:bottom="676" w:left="782" w:header="0" w:footer="518" w:gutter="0"/>
          <w:cols w:space="720" w:num="1"/>
        </w:sectPr>
      </w:pPr>
    </w:p>
    <w:p w14:paraId="14F228C7">
      <w:pPr>
        <w:spacing w:before="64"/>
      </w:pPr>
    </w:p>
    <w:p w14:paraId="5817EC63">
      <w:pPr>
        <w:spacing w:before="63"/>
      </w:pPr>
    </w:p>
    <w:tbl>
      <w:tblPr>
        <w:tblStyle w:val="6"/>
        <w:tblW w:w="152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352"/>
        <w:gridCol w:w="1089"/>
        <w:gridCol w:w="1640"/>
        <w:gridCol w:w="647"/>
        <w:gridCol w:w="5929"/>
        <w:gridCol w:w="1518"/>
        <w:gridCol w:w="717"/>
        <w:gridCol w:w="1760"/>
      </w:tblGrid>
      <w:tr w14:paraId="494276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616" w:type="dxa"/>
            <w:vAlign w:val="top"/>
          </w:tcPr>
          <w:p w14:paraId="183B3159">
            <w:pPr>
              <w:spacing w:line="325" w:lineRule="auto"/>
              <w:rPr>
                <w:rFonts w:ascii="Arial"/>
                <w:sz w:val="21"/>
              </w:rPr>
            </w:pPr>
          </w:p>
          <w:p w14:paraId="6AB31E4A">
            <w:pPr>
              <w:spacing w:line="325" w:lineRule="auto"/>
              <w:rPr>
                <w:rFonts w:ascii="Arial"/>
                <w:sz w:val="21"/>
              </w:rPr>
            </w:pPr>
          </w:p>
          <w:p w14:paraId="26AAB272">
            <w:pPr>
              <w:spacing w:before="81" w:line="177" w:lineRule="auto"/>
              <w:ind w:left="25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7</w:t>
            </w:r>
          </w:p>
        </w:tc>
        <w:tc>
          <w:tcPr>
            <w:tcW w:w="1352" w:type="dxa"/>
            <w:vAlign w:val="top"/>
          </w:tcPr>
          <w:p w14:paraId="21DC26B6">
            <w:pPr>
              <w:spacing w:line="244" w:lineRule="auto"/>
              <w:rPr>
                <w:rFonts w:ascii="Arial"/>
                <w:sz w:val="21"/>
              </w:rPr>
            </w:pPr>
          </w:p>
          <w:p w14:paraId="01B22421">
            <w:pPr>
              <w:spacing w:line="245" w:lineRule="auto"/>
              <w:rPr>
                <w:rFonts w:ascii="Arial"/>
                <w:sz w:val="21"/>
              </w:rPr>
            </w:pPr>
          </w:p>
          <w:p w14:paraId="09132F1E">
            <w:pPr>
              <w:spacing w:before="82" w:line="212" w:lineRule="auto"/>
              <w:ind w:left="474" w:right="111" w:hanging="39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 xml:space="preserve">涂中涂底色、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保护</w:t>
            </w:r>
          </w:p>
        </w:tc>
        <w:tc>
          <w:tcPr>
            <w:tcW w:w="1089" w:type="dxa"/>
            <w:vAlign w:val="top"/>
          </w:tcPr>
          <w:p w14:paraId="172FBE45">
            <w:pPr>
              <w:spacing w:line="245" w:lineRule="auto"/>
              <w:rPr>
                <w:rFonts w:ascii="Arial"/>
                <w:sz w:val="21"/>
              </w:rPr>
            </w:pPr>
          </w:p>
          <w:p w14:paraId="056F804E">
            <w:pPr>
              <w:spacing w:line="245" w:lineRule="auto"/>
              <w:rPr>
                <w:rFonts w:ascii="Arial"/>
                <w:sz w:val="21"/>
              </w:rPr>
            </w:pPr>
          </w:p>
          <w:p w14:paraId="1BD32455">
            <w:pPr>
              <w:spacing w:before="82" w:line="211" w:lineRule="auto"/>
              <w:ind w:left="343" w:right="36" w:hanging="29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多彩专用底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色漆</w:t>
            </w:r>
          </w:p>
        </w:tc>
        <w:tc>
          <w:tcPr>
            <w:tcW w:w="1640" w:type="dxa"/>
            <w:vAlign w:val="top"/>
          </w:tcPr>
          <w:p w14:paraId="0D1C3C8A">
            <w:pPr>
              <w:spacing w:line="358" w:lineRule="auto"/>
              <w:rPr>
                <w:rFonts w:ascii="Arial"/>
                <w:sz w:val="21"/>
              </w:rPr>
            </w:pPr>
          </w:p>
          <w:p w14:paraId="78FB3487">
            <w:pPr>
              <w:spacing w:before="82" w:line="203" w:lineRule="auto"/>
              <w:ind w:left="13" w:right="35" w:firstLine="2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GB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/T 9755-2014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9"/>
                <w:szCs w:val="19"/>
              </w:rPr>
              <w:t>（优等品）</w:t>
            </w:r>
          </w:p>
          <w:p w14:paraId="3179093F">
            <w:pPr>
              <w:spacing w:before="28" w:line="179" w:lineRule="auto"/>
              <w:ind w:left="3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GB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 xml:space="preserve"> 24408-2009</w:t>
            </w:r>
          </w:p>
        </w:tc>
        <w:tc>
          <w:tcPr>
            <w:tcW w:w="647" w:type="dxa"/>
            <w:vAlign w:val="top"/>
          </w:tcPr>
          <w:p w14:paraId="6413E2E9">
            <w:pPr>
              <w:spacing w:line="323" w:lineRule="auto"/>
              <w:rPr>
                <w:rFonts w:ascii="Arial"/>
                <w:sz w:val="21"/>
              </w:rPr>
            </w:pPr>
          </w:p>
          <w:p w14:paraId="3A40A2DE">
            <w:pPr>
              <w:spacing w:line="324" w:lineRule="auto"/>
              <w:rPr>
                <w:rFonts w:ascii="Arial"/>
                <w:sz w:val="21"/>
              </w:rPr>
            </w:pPr>
          </w:p>
          <w:p w14:paraId="783E68A3">
            <w:pPr>
              <w:spacing w:before="81" w:line="179" w:lineRule="auto"/>
              <w:ind w:left="27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3</w:t>
            </w:r>
          </w:p>
        </w:tc>
        <w:tc>
          <w:tcPr>
            <w:tcW w:w="5929" w:type="dxa"/>
            <w:vAlign w:val="top"/>
          </w:tcPr>
          <w:p w14:paraId="521A7332">
            <w:pPr>
              <w:spacing w:before="137" w:line="190" w:lineRule="auto"/>
              <w:ind w:left="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1、底色漆兑水在0-10%；</w:t>
            </w:r>
          </w:p>
          <w:p w14:paraId="618588D4">
            <w:pPr>
              <w:spacing w:before="33" w:line="212" w:lineRule="auto"/>
              <w:ind w:left="42" w:right="195" w:hanging="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2、采用优质中毛滚筒，整体连续均匀滚涂；要求滚涂均匀、连续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、到位、无漏涂、整体均一</w:t>
            </w:r>
            <w:r>
              <w:rPr>
                <w:rFonts w:ascii="微软雅黑" w:hAnsi="微软雅黑" w:eastAsia="微软雅黑" w:cs="微软雅黑"/>
                <w:spacing w:val="24"/>
                <w:w w:val="10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，难涂装部位建议采用羊毛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刷辅助；</w:t>
            </w:r>
          </w:p>
          <w:p w14:paraId="01589423">
            <w:pPr>
              <w:spacing w:before="3" w:line="213" w:lineRule="auto"/>
              <w:ind w:left="37" w:right="196" w:firstLine="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3、对门窗和其他成品易污染部位用保护膜进行保护，以免涂料施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工而污染。</w:t>
            </w:r>
          </w:p>
        </w:tc>
        <w:tc>
          <w:tcPr>
            <w:tcW w:w="1518" w:type="dxa"/>
            <w:vAlign w:val="top"/>
          </w:tcPr>
          <w:p w14:paraId="117555D9">
            <w:pPr>
              <w:spacing w:line="316" w:lineRule="auto"/>
              <w:rPr>
                <w:rFonts w:ascii="Arial"/>
                <w:sz w:val="21"/>
              </w:rPr>
            </w:pPr>
          </w:p>
          <w:p w14:paraId="03421F32">
            <w:pPr>
              <w:spacing w:line="317" w:lineRule="auto"/>
              <w:rPr>
                <w:rFonts w:ascii="Arial"/>
                <w:sz w:val="21"/>
              </w:rPr>
            </w:pPr>
          </w:p>
          <w:p w14:paraId="480D05F8">
            <w:pPr>
              <w:spacing w:before="81" w:line="190" w:lineRule="auto"/>
              <w:ind w:left="18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中毛滚筒滚涂</w:t>
            </w:r>
          </w:p>
        </w:tc>
        <w:tc>
          <w:tcPr>
            <w:tcW w:w="717" w:type="dxa"/>
            <w:vAlign w:val="top"/>
          </w:tcPr>
          <w:p w14:paraId="715FB9B5">
            <w:pPr>
              <w:spacing w:line="320" w:lineRule="auto"/>
              <w:rPr>
                <w:rFonts w:ascii="Arial"/>
                <w:sz w:val="21"/>
              </w:rPr>
            </w:pPr>
          </w:p>
          <w:p w14:paraId="298F8CAD">
            <w:pPr>
              <w:spacing w:line="321" w:lineRule="auto"/>
              <w:rPr>
                <w:rFonts w:ascii="Arial"/>
                <w:sz w:val="21"/>
              </w:rPr>
            </w:pPr>
          </w:p>
          <w:p w14:paraId="0B2A5119">
            <w:pPr>
              <w:spacing w:before="82" w:line="183" w:lineRule="auto"/>
              <w:ind w:left="20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12h</w:t>
            </w:r>
          </w:p>
        </w:tc>
        <w:tc>
          <w:tcPr>
            <w:tcW w:w="1760" w:type="dxa"/>
            <w:vAlign w:val="top"/>
          </w:tcPr>
          <w:p w14:paraId="2CDFE623">
            <w:pPr>
              <w:spacing w:line="323" w:lineRule="auto"/>
              <w:rPr>
                <w:rFonts w:ascii="Arial"/>
                <w:sz w:val="21"/>
              </w:rPr>
            </w:pPr>
          </w:p>
          <w:p w14:paraId="088567E1">
            <w:pPr>
              <w:spacing w:line="324" w:lineRule="auto"/>
              <w:rPr>
                <w:rFonts w:ascii="Arial"/>
                <w:sz w:val="21"/>
              </w:rPr>
            </w:pPr>
          </w:p>
          <w:p w14:paraId="4E4ADDF5">
            <w:pPr>
              <w:spacing w:before="81" w:line="179" w:lineRule="auto"/>
              <w:ind w:left="69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0.25</w:t>
            </w:r>
          </w:p>
        </w:tc>
      </w:tr>
      <w:tr w14:paraId="2EA711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616" w:type="dxa"/>
            <w:vAlign w:val="top"/>
          </w:tcPr>
          <w:p w14:paraId="6C9B1FA6">
            <w:pPr>
              <w:spacing w:line="241" w:lineRule="auto"/>
              <w:rPr>
                <w:rFonts w:ascii="Arial"/>
                <w:sz w:val="21"/>
              </w:rPr>
            </w:pPr>
          </w:p>
          <w:p w14:paraId="08F04791">
            <w:pPr>
              <w:spacing w:line="242" w:lineRule="auto"/>
              <w:rPr>
                <w:rFonts w:ascii="Arial"/>
                <w:sz w:val="21"/>
              </w:rPr>
            </w:pPr>
          </w:p>
          <w:p w14:paraId="2B4185C4">
            <w:pPr>
              <w:spacing w:before="81" w:line="179" w:lineRule="auto"/>
              <w:ind w:left="25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8</w:t>
            </w:r>
          </w:p>
        </w:tc>
        <w:tc>
          <w:tcPr>
            <w:tcW w:w="1352" w:type="dxa"/>
            <w:vAlign w:val="top"/>
          </w:tcPr>
          <w:p w14:paraId="70777B68">
            <w:pPr>
              <w:spacing w:line="470" w:lineRule="auto"/>
              <w:rPr>
                <w:rFonts w:ascii="Arial"/>
                <w:sz w:val="21"/>
              </w:rPr>
            </w:pPr>
          </w:p>
          <w:p w14:paraId="3C3B3551">
            <w:pPr>
              <w:spacing w:before="82" w:line="189" w:lineRule="auto"/>
              <w:ind w:left="27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多彩面漆</w:t>
            </w:r>
          </w:p>
        </w:tc>
        <w:tc>
          <w:tcPr>
            <w:tcW w:w="1089" w:type="dxa"/>
            <w:vAlign w:val="top"/>
          </w:tcPr>
          <w:p w14:paraId="33E677A8">
            <w:pPr>
              <w:spacing w:line="326" w:lineRule="auto"/>
              <w:rPr>
                <w:rFonts w:ascii="Arial"/>
                <w:sz w:val="21"/>
              </w:rPr>
            </w:pPr>
          </w:p>
          <w:p w14:paraId="412621CA">
            <w:pPr>
              <w:spacing w:before="81" w:line="213" w:lineRule="auto"/>
              <w:ind w:left="442" w:right="36" w:hanging="39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水性花岗石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漆</w:t>
            </w:r>
          </w:p>
        </w:tc>
        <w:tc>
          <w:tcPr>
            <w:tcW w:w="1640" w:type="dxa"/>
            <w:vAlign w:val="top"/>
          </w:tcPr>
          <w:p w14:paraId="7ED8ED74">
            <w:pPr>
              <w:spacing w:before="134" w:line="213" w:lineRule="auto"/>
              <w:ind w:left="32" w:right="66" w:firstLine="1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HG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/T4343-2012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T/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ZZB</w:t>
            </w: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0156-</w:t>
            </w:r>
          </w:p>
          <w:p w14:paraId="1D2625F3">
            <w:pPr>
              <w:spacing w:line="179" w:lineRule="auto"/>
              <w:ind w:left="3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2016</w:t>
            </w:r>
          </w:p>
          <w:p w14:paraId="5B080F99">
            <w:pPr>
              <w:spacing w:before="47" w:line="179" w:lineRule="auto"/>
              <w:ind w:left="3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GB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 xml:space="preserve"> 24408-2009</w:t>
            </w:r>
          </w:p>
        </w:tc>
        <w:tc>
          <w:tcPr>
            <w:tcW w:w="647" w:type="dxa"/>
            <w:vAlign w:val="top"/>
          </w:tcPr>
          <w:p w14:paraId="50381A38">
            <w:pPr>
              <w:spacing w:line="241" w:lineRule="auto"/>
              <w:rPr>
                <w:rFonts w:ascii="Arial"/>
                <w:sz w:val="21"/>
              </w:rPr>
            </w:pPr>
          </w:p>
          <w:p w14:paraId="5C573734">
            <w:pPr>
              <w:spacing w:line="242" w:lineRule="auto"/>
              <w:rPr>
                <w:rFonts w:ascii="Arial"/>
                <w:sz w:val="21"/>
              </w:rPr>
            </w:pPr>
          </w:p>
          <w:p w14:paraId="0DD4822F">
            <w:pPr>
              <w:spacing w:before="81" w:line="179" w:lineRule="auto"/>
              <w:ind w:left="27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2</w:t>
            </w:r>
          </w:p>
        </w:tc>
        <w:tc>
          <w:tcPr>
            <w:tcW w:w="5929" w:type="dxa"/>
            <w:vAlign w:val="top"/>
          </w:tcPr>
          <w:p w14:paraId="29ADDCAA">
            <w:pPr>
              <w:spacing w:before="119" w:line="190" w:lineRule="auto"/>
              <w:ind w:left="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1、水性花岗石漆不允许兑水开稀；</w:t>
            </w:r>
          </w:p>
          <w:p w14:paraId="00E10950">
            <w:pPr>
              <w:spacing w:before="31" w:line="206" w:lineRule="auto"/>
              <w:ind w:left="34" w:right="115" w:firstLine="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2、选用口径合适的多彩专用喷枪，调整合适的气压，以“十”字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交叉喷涂法喷涂二道，要求：喷涂细微均匀、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厚度一致、花纹分布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一致。达到样板一致效果；</w:t>
            </w:r>
          </w:p>
        </w:tc>
        <w:tc>
          <w:tcPr>
            <w:tcW w:w="1518" w:type="dxa"/>
            <w:vAlign w:val="top"/>
          </w:tcPr>
          <w:p w14:paraId="2BA0CDCE">
            <w:pPr>
              <w:spacing w:line="328" w:lineRule="auto"/>
              <w:rPr>
                <w:rFonts w:ascii="Arial"/>
                <w:sz w:val="21"/>
              </w:rPr>
            </w:pPr>
          </w:p>
          <w:p w14:paraId="4448F040">
            <w:pPr>
              <w:spacing w:before="82" w:line="212" w:lineRule="auto"/>
              <w:ind w:left="669" w:right="41" w:hanging="59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多彩专用喷枪喷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涂</w:t>
            </w:r>
          </w:p>
        </w:tc>
        <w:tc>
          <w:tcPr>
            <w:tcW w:w="717" w:type="dxa"/>
            <w:vAlign w:val="top"/>
          </w:tcPr>
          <w:p w14:paraId="2A0B6800">
            <w:pPr>
              <w:spacing w:line="477" w:lineRule="auto"/>
              <w:rPr>
                <w:rFonts w:ascii="Arial"/>
                <w:sz w:val="21"/>
              </w:rPr>
            </w:pPr>
          </w:p>
          <w:p w14:paraId="2BFB5200">
            <w:pPr>
              <w:spacing w:before="82" w:line="183" w:lineRule="auto"/>
              <w:ind w:left="20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12h</w:t>
            </w:r>
          </w:p>
        </w:tc>
        <w:tc>
          <w:tcPr>
            <w:tcW w:w="1760" w:type="dxa"/>
            <w:vAlign w:val="top"/>
          </w:tcPr>
          <w:p w14:paraId="2AC0CFCF">
            <w:pPr>
              <w:spacing w:line="241" w:lineRule="auto"/>
              <w:rPr>
                <w:rFonts w:ascii="Arial"/>
                <w:sz w:val="21"/>
              </w:rPr>
            </w:pPr>
          </w:p>
          <w:p w14:paraId="4DCB7F19">
            <w:pPr>
              <w:spacing w:line="242" w:lineRule="auto"/>
              <w:rPr>
                <w:rFonts w:ascii="Arial"/>
                <w:sz w:val="21"/>
              </w:rPr>
            </w:pPr>
          </w:p>
          <w:p w14:paraId="20ED3064">
            <w:pPr>
              <w:spacing w:before="81" w:line="179" w:lineRule="auto"/>
              <w:ind w:left="69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0.45</w:t>
            </w:r>
          </w:p>
        </w:tc>
      </w:tr>
      <w:tr w14:paraId="5BFB57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16" w:type="dxa"/>
            <w:vAlign w:val="top"/>
          </w:tcPr>
          <w:p w14:paraId="427D908F">
            <w:pPr>
              <w:spacing w:before="243" w:line="179" w:lineRule="auto"/>
              <w:ind w:left="25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9</w:t>
            </w:r>
          </w:p>
        </w:tc>
        <w:tc>
          <w:tcPr>
            <w:tcW w:w="1352" w:type="dxa"/>
            <w:vAlign w:val="top"/>
          </w:tcPr>
          <w:p w14:paraId="4393C106">
            <w:pPr>
              <w:spacing w:before="83" w:line="203" w:lineRule="auto"/>
              <w:ind w:left="374" w:right="111" w:hanging="29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 xml:space="preserve">撕除美纹纸、 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描线条</w:t>
            </w:r>
          </w:p>
        </w:tc>
        <w:tc>
          <w:tcPr>
            <w:tcW w:w="1089" w:type="dxa"/>
            <w:vAlign w:val="top"/>
          </w:tcPr>
          <w:p w14:paraId="71674BEC">
            <w:pPr>
              <w:spacing w:before="193" w:line="236" w:lineRule="auto"/>
              <w:ind w:left="49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/</w:t>
            </w:r>
          </w:p>
        </w:tc>
        <w:tc>
          <w:tcPr>
            <w:tcW w:w="1640" w:type="dxa"/>
            <w:vAlign w:val="top"/>
          </w:tcPr>
          <w:p w14:paraId="7B295ECD">
            <w:pPr>
              <w:spacing w:before="193" w:line="236" w:lineRule="auto"/>
              <w:ind w:left="77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/</w:t>
            </w:r>
          </w:p>
        </w:tc>
        <w:tc>
          <w:tcPr>
            <w:tcW w:w="647" w:type="dxa"/>
            <w:vAlign w:val="top"/>
          </w:tcPr>
          <w:p w14:paraId="43E8CDD5">
            <w:pPr>
              <w:spacing w:before="243" w:line="179" w:lineRule="auto"/>
              <w:ind w:left="27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2</w:t>
            </w:r>
          </w:p>
        </w:tc>
        <w:tc>
          <w:tcPr>
            <w:tcW w:w="5929" w:type="dxa"/>
            <w:vAlign w:val="top"/>
          </w:tcPr>
          <w:p w14:paraId="33FBE078">
            <w:pPr>
              <w:spacing w:before="42" w:line="190" w:lineRule="auto"/>
              <w:ind w:left="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1、水性花岗石漆喷涂完成后立即撕出美纹纸。</w:t>
            </w:r>
          </w:p>
          <w:p w14:paraId="343E7216">
            <w:pPr>
              <w:spacing w:before="31" w:line="190" w:lineRule="auto"/>
              <w:ind w:left="4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2、待水性花岗石漆完全干燥后用同颜色相同漆将受污染的线条重</w:t>
            </w:r>
          </w:p>
        </w:tc>
        <w:tc>
          <w:tcPr>
            <w:tcW w:w="1518" w:type="dxa"/>
            <w:vAlign w:val="top"/>
          </w:tcPr>
          <w:p w14:paraId="694ABD6C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 w14:paraId="0C35AAB1">
            <w:pPr>
              <w:spacing w:before="238" w:line="183" w:lineRule="auto"/>
              <w:ind w:left="20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12h</w:t>
            </w:r>
          </w:p>
        </w:tc>
        <w:tc>
          <w:tcPr>
            <w:tcW w:w="1760" w:type="dxa"/>
            <w:vAlign w:val="top"/>
          </w:tcPr>
          <w:p w14:paraId="126DAF66">
            <w:pPr>
              <w:rPr>
                <w:rFonts w:ascii="Arial"/>
                <w:sz w:val="21"/>
              </w:rPr>
            </w:pPr>
          </w:p>
        </w:tc>
      </w:tr>
      <w:tr w14:paraId="06F749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616" w:type="dxa"/>
            <w:vAlign w:val="top"/>
          </w:tcPr>
          <w:p w14:paraId="728F6F37">
            <w:pPr>
              <w:spacing w:line="328" w:lineRule="auto"/>
              <w:rPr>
                <w:rFonts w:ascii="Arial"/>
                <w:sz w:val="21"/>
              </w:rPr>
            </w:pPr>
          </w:p>
          <w:p w14:paraId="66E8A699">
            <w:pPr>
              <w:spacing w:before="81" w:line="179" w:lineRule="auto"/>
              <w:ind w:left="20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3"/>
                <w:sz w:val="19"/>
                <w:szCs w:val="19"/>
              </w:rPr>
              <w:t>10</w:t>
            </w:r>
          </w:p>
        </w:tc>
        <w:tc>
          <w:tcPr>
            <w:tcW w:w="1352" w:type="dxa"/>
            <w:vAlign w:val="top"/>
          </w:tcPr>
          <w:p w14:paraId="72F0CDC7">
            <w:pPr>
              <w:spacing w:line="317" w:lineRule="auto"/>
              <w:rPr>
                <w:rFonts w:ascii="Arial"/>
                <w:sz w:val="21"/>
              </w:rPr>
            </w:pPr>
          </w:p>
          <w:p w14:paraId="61767306">
            <w:pPr>
              <w:spacing w:before="81" w:line="188" w:lineRule="auto"/>
              <w:ind w:left="48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罩光</w:t>
            </w:r>
          </w:p>
        </w:tc>
        <w:tc>
          <w:tcPr>
            <w:tcW w:w="1089" w:type="dxa"/>
            <w:vAlign w:val="top"/>
          </w:tcPr>
          <w:p w14:paraId="6ACC113B">
            <w:pPr>
              <w:spacing w:before="253" w:line="213" w:lineRule="auto"/>
              <w:ind w:left="242" w:right="36" w:hanging="19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耐污自洁罩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光面漆</w:t>
            </w:r>
          </w:p>
        </w:tc>
        <w:tc>
          <w:tcPr>
            <w:tcW w:w="1640" w:type="dxa"/>
            <w:vAlign w:val="top"/>
          </w:tcPr>
          <w:p w14:paraId="6DA5E454">
            <w:pPr>
              <w:spacing w:before="264" w:line="214" w:lineRule="auto"/>
              <w:ind w:left="38" w:right="66" w:firstLine="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HG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/T5065-2016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GB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 xml:space="preserve"> 24408-2009</w:t>
            </w:r>
          </w:p>
        </w:tc>
        <w:tc>
          <w:tcPr>
            <w:tcW w:w="647" w:type="dxa"/>
            <w:vAlign w:val="top"/>
          </w:tcPr>
          <w:p w14:paraId="7823A8F5">
            <w:pPr>
              <w:spacing w:line="328" w:lineRule="auto"/>
              <w:rPr>
                <w:rFonts w:ascii="Arial"/>
                <w:sz w:val="21"/>
              </w:rPr>
            </w:pPr>
          </w:p>
          <w:p w14:paraId="2BFACBE8">
            <w:pPr>
              <w:spacing w:before="81" w:line="179" w:lineRule="auto"/>
              <w:ind w:left="28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1</w:t>
            </w:r>
          </w:p>
        </w:tc>
        <w:tc>
          <w:tcPr>
            <w:tcW w:w="5929" w:type="dxa"/>
            <w:vAlign w:val="top"/>
          </w:tcPr>
          <w:p w14:paraId="03371675">
            <w:pPr>
              <w:spacing w:line="131" w:lineRule="exact"/>
              <w:ind w:left="34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spacing w:val="6"/>
                <w:w w:val="147"/>
                <w:position w:val="-1"/>
                <w:sz w:val="13"/>
                <w:szCs w:val="13"/>
              </w:rPr>
              <w:t>新描漆</w:t>
            </w:r>
          </w:p>
          <w:p w14:paraId="05068833">
            <w:pPr>
              <w:spacing w:line="172" w:lineRule="auto"/>
              <w:ind w:left="4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1、罩光面漆不允许用水开稀。</w:t>
            </w:r>
          </w:p>
          <w:p w14:paraId="24CC3393">
            <w:pPr>
              <w:spacing w:before="33" w:line="209" w:lineRule="auto"/>
              <w:ind w:left="34" w:right="105" w:firstLine="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2、用中毛滚筒或有气喷漆自上而下，自左而右滚涂或喷涂，要求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涂装细微、均匀，厚度及上漆量一致，无流挂、流坠等不良现象；</w:t>
            </w:r>
          </w:p>
        </w:tc>
        <w:tc>
          <w:tcPr>
            <w:tcW w:w="1518" w:type="dxa"/>
            <w:vAlign w:val="top"/>
          </w:tcPr>
          <w:p w14:paraId="420585D1">
            <w:pPr>
              <w:spacing w:before="251" w:line="212" w:lineRule="auto"/>
              <w:ind w:left="71" w:right="36" w:firstLine="1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中毛滚筒滚涂，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或有气喷枪喷涂</w:t>
            </w:r>
          </w:p>
        </w:tc>
        <w:tc>
          <w:tcPr>
            <w:tcW w:w="717" w:type="dxa"/>
            <w:vAlign w:val="top"/>
          </w:tcPr>
          <w:p w14:paraId="0A0DB420">
            <w:pPr>
              <w:spacing w:line="322" w:lineRule="auto"/>
              <w:rPr>
                <w:rFonts w:ascii="Arial"/>
                <w:sz w:val="21"/>
              </w:rPr>
            </w:pPr>
          </w:p>
          <w:p w14:paraId="6BB7E8F7">
            <w:pPr>
              <w:spacing w:before="82" w:line="183" w:lineRule="auto"/>
              <w:ind w:left="20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12h</w:t>
            </w:r>
          </w:p>
        </w:tc>
        <w:tc>
          <w:tcPr>
            <w:tcW w:w="1760" w:type="dxa"/>
            <w:vAlign w:val="top"/>
          </w:tcPr>
          <w:p w14:paraId="2F34CD57">
            <w:pPr>
              <w:spacing w:line="328" w:lineRule="auto"/>
              <w:rPr>
                <w:rFonts w:ascii="Arial"/>
                <w:sz w:val="21"/>
              </w:rPr>
            </w:pPr>
          </w:p>
          <w:p w14:paraId="577B83C4">
            <w:pPr>
              <w:spacing w:before="81" w:line="179" w:lineRule="auto"/>
              <w:ind w:left="75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0.1</w:t>
            </w:r>
          </w:p>
        </w:tc>
      </w:tr>
    </w:tbl>
    <w:p w14:paraId="0C90373D">
      <w:pPr>
        <w:rPr>
          <w:rFonts w:ascii="Arial"/>
          <w:sz w:val="21"/>
        </w:rPr>
      </w:pPr>
    </w:p>
    <w:p w14:paraId="2BBC7AC7">
      <w:pPr>
        <w:rPr>
          <w:rFonts w:ascii="Arial"/>
          <w:sz w:val="21"/>
        </w:rPr>
      </w:pPr>
    </w:p>
    <w:p w14:paraId="1F43598B">
      <w:pPr>
        <w:rPr>
          <w:rFonts w:ascii="Arial"/>
          <w:sz w:val="21"/>
        </w:rPr>
      </w:pPr>
    </w:p>
    <w:p w14:paraId="7B266566">
      <w:pPr>
        <w:rPr>
          <w:rFonts w:ascii="Arial"/>
          <w:sz w:val="21"/>
        </w:rPr>
      </w:pPr>
    </w:p>
    <w:p w14:paraId="3E8C6E7D">
      <w:pPr>
        <w:rPr>
          <w:rFonts w:ascii="Arial"/>
          <w:sz w:val="21"/>
        </w:rPr>
      </w:pPr>
    </w:p>
    <w:p w14:paraId="2AEC5D5F">
      <w:pPr>
        <w:rPr>
          <w:rFonts w:ascii="Arial"/>
          <w:sz w:val="21"/>
        </w:rPr>
      </w:pPr>
    </w:p>
    <w:p w14:paraId="2E2DCB6E">
      <w:pPr>
        <w:rPr>
          <w:rFonts w:ascii="Arial"/>
          <w:sz w:val="21"/>
        </w:rPr>
      </w:pPr>
    </w:p>
    <w:p w14:paraId="5CA694BE">
      <w:pPr>
        <w:rPr>
          <w:rFonts w:ascii="Arial"/>
          <w:sz w:val="21"/>
        </w:rPr>
      </w:pPr>
    </w:p>
    <w:p w14:paraId="0D9205A5">
      <w:pPr>
        <w:rPr>
          <w:rFonts w:ascii="Arial"/>
          <w:sz w:val="21"/>
        </w:rPr>
      </w:pPr>
    </w:p>
    <w:p w14:paraId="1CAF1F3F">
      <w:pPr>
        <w:rPr>
          <w:rFonts w:ascii="Arial"/>
          <w:sz w:val="21"/>
        </w:rPr>
      </w:pPr>
    </w:p>
    <w:p w14:paraId="7631FA74">
      <w:pPr>
        <w:rPr>
          <w:rFonts w:ascii="Arial"/>
          <w:sz w:val="21"/>
        </w:rPr>
      </w:pPr>
    </w:p>
    <w:p w14:paraId="76F2C807">
      <w:pPr>
        <w:rPr>
          <w:rFonts w:ascii="Arial"/>
          <w:sz w:val="21"/>
        </w:rPr>
      </w:pPr>
    </w:p>
    <w:p w14:paraId="201431E7">
      <w:pPr>
        <w:rPr>
          <w:rFonts w:ascii="Arial"/>
          <w:sz w:val="21"/>
        </w:rPr>
      </w:pPr>
    </w:p>
    <w:p w14:paraId="430ACCF0">
      <w:pPr>
        <w:rPr>
          <w:rFonts w:ascii="Arial"/>
          <w:sz w:val="21"/>
        </w:rPr>
      </w:pPr>
    </w:p>
    <w:p w14:paraId="2750B50C">
      <w:pPr>
        <w:rPr>
          <w:rFonts w:ascii="Arial"/>
          <w:sz w:val="21"/>
        </w:rPr>
      </w:pPr>
    </w:p>
    <w:p w14:paraId="1442482F">
      <w:pPr>
        <w:rPr>
          <w:rFonts w:ascii="Arial"/>
          <w:sz w:val="21"/>
        </w:rPr>
      </w:pPr>
    </w:p>
    <w:p w14:paraId="56145528">
      <w:pPr>
        <w:rPr>
          <w:rFonts w:ascii="Arial"/>
          <w:sz w:val="21"/>
        </w:rPr>
      </w:pPr>
    </w:p>
    <w:p w14:paraId="7F8EEB83">
      <w:pPr>
        <w:rPr>
          <w:rFonts w:ascii="Arial"/>
          <w:sz w:val="21"/>
        </w:rPr>
      </w:pPr>
    </w:p>
    <w:p w14:paraId="246725F2">
      <w:pPr>
        <w:rPr>
          <w:rFonts w:ascii="Arial"/>
          <w:sz w:val="21"/>
        </w:rPr>
      </w:pPr>
    </w:p>
    <w:p w14:paraId="1CCED3D7">
      <w:pPr>
        <w:rPr>
          <w:rFonts w:ascii="Arial"/>
          <w:sz w:val="21"/>
        </w:rPr>
      </w:pPr>
    </w:p>
    <w:p w14:paraId="50ADB5AD">
      <w:pPr>
        <w:rPr>
          <w:rFonts w:ascii="Arial"/>
          <w:sz w:val="21"/>
        </w:rPr>
      </w:pPr>
    </w:p>
    <w:p w14:paraId="2E6D83A9">
      <w:pPr>
        <w:rPr>
          <w:rFonts w:ascii="Arial"/>
          <w:sz w:val="21"/>
        </w:rPr>
      </w:pPr>
    </w:p>
    <w:p w14:paraId="75A13774">
      <w:pPr>
        <w:rPr>
          <w:rFonts w:ascii="Arial"/>
          <w:sz w:val="21"/>
        </w:rPr>
      </w:pPr>
    </w:p>
    <w:p w14:paraId="2FE04F5D">
      <w:pPr>
        <w:rPr>
          <w:rFonts w:ascii="Arial"/>
          <w:sz w:val="21"/>
        </w:rPr>
      </w:pPr>
    </w:p>
    <w:p w14:paraId="6B31539B">
      <w:pPr>
        <w:rPr>
          <w:rFonts w:ascii="Arial"/>
          <w:sz w:val="21"/>
        </w:rPr>
      </w:pPr>
    </w:p>
    <w:p w14:paraId="3FACFE44">
      <w:pPr>
        <w:rPr>
          <w:rFonts w:hint="eastAsia" w:eastAsia="宋体"/>
          <w:sz w:val="40"/>
          <w:szCs w:val="40"/>
          <w:lang w:val="en-US" w:eastAsia="zh-CN"/>
        </w:rPr>
      </w:pPr>
      <w:r>
        <w:rPr>
          <w:rFonts w:hint="eastAsia" w:eastAsia="宋体"/>
          <w:sz w:val="40"/>
          <w:szCs w:val="40"/>
          <w:lang w:val="en-US" w:eastAsia="zh-CN"/>
        </w:rPr>
        <w:t>附件2：外墙喷涂施工技术要求</w:t>
      </w:r>
    </w:p>
    <w:p w14:paraId="5BB1592C">
      <w:pPr>
        <w:rPr>
          <w:rFonts w:hint="eastAsia" w:eastAsia="宋体"/>
          <w:sz w:val="28"/>
          <w:szCs w:val="28"/>
          <w:lang w:val="en-US" w:eastAsia="zh-CN"/>
        </w:rPr>
      </w:pPr>
    </w:p>
    <w:p w14:paraId="2B117FF5">
      <w:pPr>
        <w:rPr>
          <w:rFonts w:hint="eastAsia" w:eastAsia="宋体"/>
          <w:sz w:val="28"/>
          <w:szCs w:val="28"/>
          <w:lang w:val="en-US" w:eastAsia="zh-CN"/>
        </w:rPr>
      </w:pPr>
    </w:p>
    <w:p w14:paraId="52FD6616">
      <w:pPr>
        <w:spacing w:line="480" w:lineRule="auto"/>
        <w:jc w:val="distribute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外墙喷涂施工技术要求</w:t>
      </w:r>
    </w:p>
    <w:p w14:paraId="464FB35C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一、基层处理及要求：</w:t>
      </w:r>
    </w:p>
    <w:p w14:paraId="75CB439C">
      <w:pPr>
        <w:adjustRightInd w:val="0"/>
        <w:snapToGrid w:val="0"/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1、基层表面必须坚固和无酥松、脱皮、起壳、粉化等现象；基层表面的泥土、灰尘、油污、油漆等杂物脏迹,必须洗净清除;</w:t>
      </w:r>
    </w:p>
    <w:p w14:paraId="4EBF83EE">
      <w:pPr>
        <w:adjustRightInd w:val="0"/>
        <w:snapToGrid w:val="0"/>
        <w:spacing w:line="360" w:lineRule="auto"/>
        <w:ind w:firstLine="600" w:firstLineChars="250"/>
        <w:rPr>
          <w:rFonts w:hint="eastAsia"/>
          <w:color w:val="FF0000"/>
          <w:sz w:val="24"/>
        </w:rPr>
      </w:pPr>
      <w:r>
        <w:rPr>
          <w:rFonts w:hint="eastAsia"/>
          <w:sz w:val="24"/>
        </w:rPr>
        <w:t>混凝土及水泥砂浆抹灰基层,应满刮腻子,砂纸打光,表面应平整光滑、线角顺直;</w:t>
      </w:r>
    </w:p>
    <w:p w14:paraId="1E6D692E">
      <w:pPr>
        <w:adjustRightInd w:val="0"/>
        <w:snapToGrid w:val="0"/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2、新抹砂浆常温要求7d以上,现浇混凝土常温要求28d以上,方可涂饰建筑涂料,否则会出现粉化或色泽不均匀等现象;</w:t>
      </w:r>
    </w:p>
    <w:p w14:paraId="66C8A19D">
      <w:pPr>
        <w:adjustRightInd w:val="0"/>
        <w:snapToGrid w:val="0"/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3、基层要求平整,但又不应太光滑;孔洞和不必要的沟槽应提前进行修补,修补材料可采用108胶加水泥胶与水泥配比为：20：100和适量水调成的腻子;太光滑的表面对涂料粘结性能有影响；太粗糙的表面,涂料消耗量大;其具体方法如下：</w:t>
      </w:r>
    </w:p>
    <w:p w14:paraId="4985BD88">
      <w:pPr>
        <w:adjustRightInd w:val="0"/>
        <w:snapToGrid w:val="0"/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4、水泥砂浆基层处理</w:t>
      </w:r>
    </w:p>
    <w:p w14:paraId="4F94697E">
      <w:pPr>
        <w:tabs>
          <w:tab w:val="left" w:pos="1440"/>
          <w:tab w:val="left" w:pos="1800"/>
        </w:tabs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1当水泥砂浆面层有空鼓现象时,应铲除,用聚合物水泥砂浆修补;</w:t>
      </w:r>
    </w:p>
    <w:p w14:paraId="1024BD16">
      <w:pPr>
        <w:tabs>
          <w:tab w:val="left" w:pos="1440"/>
          <w:tab w:val="left" w:pos="1800"/>
        </w:tabs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2水泥砂浆面层有孔眼时,应用水泥素浆修补;也可从剥离的界面注入环氧树脂胶粘剂;</w:t>
      </w:r>
    </w:p>
    <w:p w14:paraId="2F3B49A6">
      <w:pPr>
        <w:tabs>
          <w:tab w:val="left" w:pos="1440"/>
          <w:tab w:val="left" w:pos="1800"/>
        </w:tabs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3水泥砂浆面层凹凸不平时,应用磨光机研磨平整;</w:t>
      </w:r>
    </w:p>
    <w:p w14:paraId="21C8B97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二、涂饰施工主要工序</w:t>
      </w:r>
    </w:p>
    <w:p w14:paraId="5746DFAC">
      <w:pPr>
        <w:spacing w:line="360" w:lineRule="auto"/>
        <w:ind w:left="1276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中高级抹灰表面涂装的主要工序    </w:t>
      </w:r>
    </w:p>
    <w:tbl>
      <w:tblPr>
        <w:tblStyle w:val="3"/>
        <w:tblW w:w="0" w:type="auto"/>
        <w:tblInd w:w="1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2290"/>
        <w:gridCol w:w="1802"/>
        <w:gridCol w:w="1802"/>
      </w:tblGrid>
      <w:tr w14:paraId="3F81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 w14:paraId="7B84B15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工序</w:t>
            </w:r>
          </w:p>
        </w:tc>
        <w:tc>
          <w:tcPr>
            <w:tcW w:w="2290" w:type="dxa"/>
          </w:tcPr>
          <w:p w14:paraId="3F6DAA5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工序名称</w:t>
            </w:r>
          </w:p>
        </w:tc>
        <w:tc>
          <w:tcPr>
            <w:tcW w:w="1802" w:type="dxa"/>
          </w:tcPr>
          <w:p w14:paraId="0A09D97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中级涂装</w:t>
            </w:r>
          </w:p>
        </w:tc>
        <w:tc>
          <w:tcPr>
            <w:tcW w:w="1802" w:type="dxa"/>
          </w:tcPr>
          <w:p w14:paraId="41600C5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高级涂装</w:t>
            </w:r>
          </w:p>
        </w:tc>
      </w:tr>
      <w:tr w14:paraId="48FDF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 w14:paraId="0A90341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90" w:type="dxa"/>
          </w:tcPr>
          <w:p w14:paraId="5FAC0DC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清扫</w:t>
            </w:r>
          </w:p>
        </w:tc>
        <w:tc>
          <w:tcPr>
            <w:tcW w:w="1802" w:type="dxa"/>
          </w:tcPr>
          <w:p w14:paraId="151D841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  <w:tc>
          <w:tcPr>
            <w:tcW w:w="1802" w:type="dxa"/>
          </w:tcPr>
          <w:p w14:paraId="50E1C09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</w:tr>
      <w:tr w14:paraId="7D473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 w14:paraId="118A67B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90" w:type="dxa"/>
          </w:tcPr>
          <w:p w14:paraId="7A5C3B1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填补缝隙、磨砂纸</w:t>
            </w:r>
          </w:p>
        </w:tc>
        <w:tc>
          <w:tcPr>
            <w:tcW w:w="1802" w:type="dxa"/>
          </w:tcPr>
          <w:p w14:paraId="12B9DED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  <w:tc>
          <w:tcPr>
            <w:tcW w:w="1802" w:type="dxa"/>
          </w:tcPr>
          <w:p w14:paraId="28F28BB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</w:tr>
      <w:tr w14:paraId="5EE29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 w14:paraId="38D7A15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90" w:type="dxa"/>
          </w:tcPr>
          <w:p w14:paraId="36586AB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第一遍满刮腻子</w:t>
            </w:r>
          </w:p>
        </w:tc>
        <w:tc>
          <w:tcPr>
            <w:tcW w:w="1802" w:type="dxa"/>
          </w:tcPr>
          <w:p w14:paraId="3458B06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  <w:tc>
          <w:tcPr>
            <w:tcW w:w="1802" w:type="dxa"/>
          </w:tcPr>
          <w:p w14:paraId="442B232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</w:tr>
      <w:tr w14:paraId="6B27D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 w14:paraId="15F83FB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90" w:type="dxa"/>
          </w:tcPr>
          <w:p w14:paraId="65303B4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磨光</w:t>
            </w:r>
          </w:p>
        </w:tc>
        <w:tc>
          <w:tcPr>
            <w:tcW w:w="1802" w:type="dxa"/>
          </w:tcPr>
          <w:p w14:paraId="5BF2E9B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  <w:tc>
          <w:tcPr>
            <w:tcW w:w="1802" w:type="dxa"/>
          </w:tcPr>
          <w:p w14:paraId="5A07B85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</w:tr>
      <w:tr w14:paraId="5B25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 w14:paraId="76E6D7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90" w:type="dxa"/>
          </w:tcPr>
          <w:p w14:paraId="2547DE3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第二遍满刮腻子</w:t>
            </w:r>
          </w:p>
        </w:tc>
        <w:tc>
          <w:tcPr>
            <w:tcW w:w="1802" w:type="dxa"/>
          </w:tcPr>
          <w:p w14:paraId="772A7FCF"/>
        </w:tc>
        <w:tc>
          <w:tcPr>
            <w:tcW w:w="1802" w:type="dxa"/>
          </w:tcPr>
          <w:p w14:paraId="1202DB1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</w:tr>
      <w:tr w14:paraId="66AD2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 w14:paraId="3B8C1EC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90" w:type="dxa"/>
          </w:tcPr>
          <w:p w14:paraId="0740240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磨光</w:t>
            </w:r>
          </w:p>
        </w:tc>
        <w:tc>
          <w:tcPr>
            <w:tcW w:w="1802" w:type="dxa"/>
          </w:tcPr>
          <w:p w14:paraId="328D7D31"/>
        </w:tc>
        <w:tc>
          <w:tcPr>
            <w:tcW w:w="1802" w:type="dxa"/>
          </w:tcPr>
          <w:p w14:paraId="66C5177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</w:tr>
      <w:tr w14:paraId="061FE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 w14:paraId="6317D10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290" w:type="dxa"/>
          </w:tcPr>
          <w:p w14:paraId="7ACCDDD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干性油打底</w:t>
            </w:r>
          </w:p>
        </w:tc>
        <w:tc>
          <w:tcPr>
            <w:tcW w:w="1802" w:type="dxa"/>
          </w:tcPr>
          <w:p w14:paraId="2638A03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  <w:tc>
          <w:tcPr>
            <w:tcW w:w="1802" w:type="dxa"/>
          </w:tcPr>
          <w:p w14:paraId="23124BC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</w:tr>
      <w:tr w14:paraId="4420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 w14:paraId="4380419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290" w:type="dxa"/>
          </w:tcPr>
          <w:p w14:paraId="5F7DB00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第一遍涂料</w:t>
            </w:r>
          </w:p>
        </w:tc>
        <w:tc>
          <w:tcPr>
            <w:tcW w:w="1802" w:type="dxa"/>
          </w:tcPr>
          <w:p w14:paraId="77A4728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  <w:tc>
          <w:tcPr>
            <w:tcW w:w="1802" w:type="dxa"/>
          </w:tcPr>
          <w:p w14:paraId="160142B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</w:tr>
      <w:tr w14:paraId="31663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 w14:paraId="2AEA0E4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290" w:type="dxa"/>
          </w:tcPr>
          <w:p w14:paraId="05BB212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复补腻子</w:t>
            </w:r>
          </w:p>
        </w:tc>
        <w:tc>
          <w:tcPr>
            <w:tcW w:w="1802" w:type="dxa"/>
          </w:tcPr>
          <w:p w14:paraId="0965BA8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  <w:tc>
          <w:tcPr>
            <w:tcW w:w="1802" w:type="dxa"/>
          </w:tcPr>
          <w:p w14:paraId="1E9E3BC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</w:tr>
      <w:tr w14:paraId="3FBCA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 w14:paraId="7103F9A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290" w:type="dxa"/>
          </w:tcPr>
          <w:p w14:paraId="3942033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磨光</w:t>
            </w:r>
          </w:p>
        </w:tc>
        <w:tc>
          <w:tcPr>
            <w:tcW w:w="1802" w:type="dxa"/>
          </w:tcPr>
          <w:p w14:paraId="5C8CF37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  <w:tc>
          <w:tcPr>
            <w:tcW w:w="1802" w:type="dxa"/>
          </w:tcPr>
          <w:p w14:paraId="593B5F0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</w:tr>
      <w:tr w14:paraId="563AA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 w14:paraId="52004F7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290" w:type="dxa"/>
          </w:tcPr>
          <w:p w14:paraId="3F429D9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第二遍涂料</w:t>
            </w:r>
          </w:p>
        </w:tc>
        <w:tc>
          <w:tcPr>
            <w:tcW w:w="1802" w:type="dxa"/>
          </w:tcPr>
          <w:p w14:paraId="572CE19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  <w:tc>
          <w:tcPr>
            <w:tcW w:w="1802" w:type="dxa"/>
          </w:tcPr>
          <w:p w14:paraId="5390BF0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</w:tr>
      <w:tr w14:paraId="76354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 w14:paraId="2867DAE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290" w:type="dxa"/>
          </w:tcPr>
          <w:p w14:paraId="2AFC5C6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磨光</w:t>
            </w:r>
          </w:p>
        </w:tc>
        <w:tc>
          <w:tcPr>
            <w:tcW w:w="1802" w:type="dxa"/>
          </w:tcPr>
          <w:p w14:paraId="3329358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  <w:tc>
          <w:tcPr>
            <w:tcW w:w="1802" w:type="dxa"/>
          </w:tcPr>
          <w:p w14:paraId="1656CCF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</w:tr>
      <w:tr w14:paraId="4CE68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 w14:paraId="2153077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290" w:type="dxa"/>
          </w:tcPr>
          <w:p w14:paraId="307DCD3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第三遍涂料</w:t>
            </w:r>
          </w:p>
        </w:tc>
        <w:tc>
          <w:tcPr>
            <w:tcW w:w="1802" w:type="dxa"/>
          </w:tcPr>
          <w:p w14:paraId="68E6E22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  <w:tc>
          <w:tcPr>
            <w:tcW w:w="1802" w:type="dxa"/>
          </w:tcPr>
          <w:p w14:paraId="1B7E813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</w:tr>
      <w:tr w14:paraId="2D416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 w14:paraId="1131FEC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290" w:type="dxa"/>
          </w:tcPr>
          <w:p w14:paraId="79A9F86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磨光</w:t>
            </w:r>
          </w:p>
        </w:tc>
        <w:tc>
          <w:tcPr>
            <w:tcW w:w="1802" w:type="dxa"/>
          </w:tcPr>
          <w:p w14:paraId="1B9ADB4E"/>
        </w:tc>
        <w:tc>
          <w:tcPr>
            <w:tcW w:w="1802" w:type="dxa"/>
          </w:tcPr>
          <w:p w14:paraId="2D604C5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</w:tr>
      <w:tr w14:paraId="3DB44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 w14:paraId="1666D75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290" w:type="dxa"/>
          </w:tcPr>
          <w:p w14:paraId="77E5547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第四遍涂料</w:t>
            </w:r>
          </w:p>
        </w:tc>
        <w:tc>
          <w:tcPr>
            <w:tcW w:w="1802" w:type="dxa"/>
          </w:tcPr>
          <w:p w14:paraId="0DE78190"/>
        </w:tc>
        <w:tc>
          <w:tcPr>
            <w:tcW w:w="1802" w:type="dxa"/>
          </w:tcPr>
          <w:p w14:paraId="33934F5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</w:tr>
    </w:tbl>
    <w:p w14:paraId="47F503B5">
      <w:pPr>
        <w:spacing w:line="360" w:lineRule="auto"/>
        <w:ind w:left="1275"/>
        <w:rPr>
          <w:rFonts w:hint="eastAsia"/>
        </w:rPr>
      </w:pPr>
      <w:r>
        <w:rPr>
          <w:rFonts w:hint="eastAsia"/>
        </w:rPr>
        <w:t>注：1、表中“+”号表示应进行的工序;</w:t>
      </w:r>
    </w:p>
    <w:p w14:paraId="68DC92C8">
      <w:pPr>
        <w:spacing w:line="360" w:lineRule="auto"/>
        <w:ind w:left="1275" w:leftChars="607" w:firstLine="420" w:firstLineChars="200"/>
        <w:rPr>
          <w:rFonts w:hint="eastAsia"/>
        </w:rPr>
      </w:pPr>
      <w:r>
        <w:rPr>
          <w:rFonts w:hint="eastAsia"/>
        </w:rPr>
        <w:t>2、如涂刷乳胶漆,在每一遍满刮腻子之前应刷一遍乳胶水溶液;</w:t>
      </w:r>
    </w:p>
    <w:p w14:paraId="26B0A4C9">
      <w:pPr>
        <w:spacing w:line="360" w:lineRule="auto"/>
        <w:ind w:left="855"/>
        <w:rPr>
          <w:rFonts w:hint="eastAsia"/>
        </w:rPr>
      </w:pPr>
      <w:r>
        <w:rPr>
          <w:rFonts w:hint="eastAsia"/>
        </w:rPr>
        <w:t xml:space="preserve">        3、第一遍满刮腻子前,如加刷干性油时,应用油性腻子涂抹;</w:t>
      </w:r>
    </w:p>
    <w:p w14:paraId="2C2E1AD9">
      <w:pPr>
        <w:spacing w:line="360" w:lineRule="auto"/>
        <w:ind w:firstLine="1680" w:firstLineChars="70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混凝土及抹灰外墙表面薄涂料工程的主要工序</w:t>
      </w:r>
    </w:p>
    <w:tbl>
      <w:tblPr>
        <w:tblStyle w:val="3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20"/>
        <w:gridCol w:w="1440"/>
        <w:gridCol w:w="1800"/>
        <w:gridCol w:w="1574"/>
      </w:tblGrid>
      <w:tr w14:paraId="7BDF9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46D3ECCE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项次</w:t>
            </w:r>
          </w:p>
        </w:tc>
        <w:tc>
          <w:tcPr>
            <w:tcW w:w="2520" w:type="dxa"/>
          </w:tcPr>
          <w:p w14:paraId="1AA67D4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工序名称</w:t>
            </w:r>
          </w:p>
        </w:tc>
        <w:tc>
          <w:tcPr>
            <w:tcW w:w="1440" w:type="dxa"/>
          </w:tcPr>
          <w:p w14:paraId="01B1F65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乳液薄涂料</w:t>
            </w:r>
          </w:p>
        </w:tc>
        <w:tc>
          <w:tcPr>
            <w:tcW w:w="1800" w:type="dxa"/>
          </w:tcPr>
          <w:p w14:paraId="7A0C5A8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溶剂型薄涂料</w:t>
            </w:r>
          </w:p>
        </w:tc>
        <w:tc>
          <w:tcPr>
            <w:tcW w:w="1574" w:type="dxa"/>
          </w:tcPr>
          <w:p w14:paraId="4B77B3D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无机薄涂料</w:t>
            </w:r>
          </w:p>
        </w:tc>
      </w:tr>
      <w:tr w14:paraId="0540A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4613B822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520" w:type="dxa"/>
          </w:tcPr>
          <w:p w14:paraId="194BB65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  补</w:t>
            </w:r>
          </w:p>
        </w:tc>
        <w:tc>
          <w:tcPr>
            <w:tcW w:w="1440" w:type="dxa"/>
          </w:tcPr>
          <w:p w14:paraId="5EC89D4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  <w:tc>
          <w:tcPr>
            <w:tcW w:w="1800" w:type="dxa"/>
          </w:tcPr>
          <w:p w14:paraId="272CAB5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  <w:tc>
          <w:tcPr>
            <w:tcW w:w="1574" w:type="dxa"/>
          </w:tcPr>
          <w:p w14:paraId="7CD759E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</w:tr>
      <w:tr w14:paraId="5E468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3A97C8E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520" w:type="dxa"/>
          </w:tcPr>
          <w:p w14:paraId="0D40DBB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  扫</w:t>
            </w:r>
          </w:p>
        </w:tc>
        <w:tc>
          <w:tcPr>
            <w:tcW w:w="1440" w:type="dxa"/>
          </w:tcPr>
          <w:p w14:paraId="2880573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  <w:tc>
          <w:tcPr>
            <w:tcW w:w="1800" w:type="dxa"/>
          </w:tcPr>
          <w:p w14:paraId="77C1EDB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  <w:tc>
          <w:tcPr>
            <w:tcW w:w="1574" w:type="dxa"/>
          </w:tcPr>
          <w:p w14:paraId="31A58AE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</w:tr>
      <w:tr w14:paraId="1E5F4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6DCD6D01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520" w:type="dxa"/>
          </w:tcPr>
          <w:p w14:paraId="7919130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填补缝隙、局部刮腻子</w:t>
            </w:r>
          </w:p>
        </w:tc>
        <w:tc>
          <w:tcPr>
            <w:tcW w:w="1440" w:type="dxa"/>
          </w:tcPr>
          <w:p w14:paraId="5EF0074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  <w:tc>
          <w:tcPr>
            <w:tcW w:w="1800" w:type="dxa"/>
          </w:tcPr>
          <w:p w14:paraId="26DCA85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  <w:tc>
          <w:tcPr>
            <w:tcW w:w="1574" w:type="dxa"/>
          </w:tcPr>
          <w:p w14:paraId="1D296D0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</w:tr>
      <w:tr w14:paraId="510B4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4B3CBF10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520" w:type="dxa"/>
          </w:tcPr>
          <w:p w14:paraId="6988CE2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磨  平</w:t>
            </w:r>
          </w:p>
        </w:tc>
        <w:tc>
          <w:tcPr>
            <w:tcW w:w="1440" w:type="dxa"/>
          </w:tcPr>
          <w:p w14:paraId="019B917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  <w:tc>
          <w:tcPr>
            <w:tcW w:w="1800" w:type="dxa"/>
          </w:tcPr>
          <w:p w14:paraId="6B34F43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  <w:tc>
          <w:tcPr>
            <w:tcW w:w="1574" w:type="dxa"/>
          </w:tcPr>
          <w:p w14:paraId="7F79A62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</w:tr>
      <w:tr w14:paraId="23E02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5BDBD4E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520" w:type="dxa"/>
          </w:tcPr>
          <w:p w14:paraId="4628219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第一遍涂料</w:t>
            </w:r>
          </w:p>
        </w:tc>
        <w:tc>
          <w:tcPr>
            <w:tcW w:w="1440" w:type="dxa"/>
          </w:tcPr>
          <w:p w14:paraId="34E4F1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  <w:tc>
          <w:tcPr>
            <w:tcW w:w="1800" w:type="dxa"/>
          </w:tcPr>
          <w:p w14:paraId="4B4D0F6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  <w:tc>
          <w:tcPr>
            <w:tcW w:w="1574" w:type="dxa"/>
          </w:tcPr>
          <w:p w14:paraId="53DB8AC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</w:tr>
      <w:tr w14:paraId="52293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52F34926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520" w:type="dxa"/>
          </w:tcPr>
          <w:p w14:paraId="1F79DA2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第二遍涂料</w:t>
            </w:r>
          </w:p>
        </w:tc>
        <w:tc>
          <w:tcPr>
            <w:tcW w:w="1440" w:type="dxa"/>
          </w:tcPr>
          <w:p w14:paraId="43E0004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  <w:tc>
          <w:tcPr>
            <w:tcW w:w="1800" w:type="dxa"/>
          </w:tcPr>
          <w:p w14:paraId="3C8A7DF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  <w:tc>
          <w:tcPr>
            <w:tcW w:w="1574" w:type="dxa"/>
          </w:tcPr>
          <w:p w14:paraId="4EB5C2A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</w:tr>
    </w:tbl>
    <w:p w14:paraId="429E5898">
      <w:pPr>
        <w:spacing w:line="360" w:lineRule="auto"/>
        <w:ind w:left="1275"/>
        <w:rPr>
          <w:rFonts w:hint="eastAsia"/>
        </w:rPr>
      </w:pPr>
      <w:r>
        <w:rPr>
          <w:rFonts w:hint="eastAsia"/>
        </w:rPr>
        <w:t>注：1、表中“+”号表示应进行的工序;</w:t>
      </w:r>
    </w:p>
    <w:p w14:paraId="6B7F8BAA">
      <w:pPr>
        <w:spacing w:line="360" w:lineRule="auto"/>
        <w:ind w:firstLine="1680" w:firstLineChars="800"/>
        <w:rPr>
          <w:rFonts w:hint="eastAsia"/>
        </w:rPr>
      </w:pPr>
      <w:r>
        <w:rPr>
          <w:rFonts w:hint="eastAsia"/>
        </w:rPr>
        <w:t>2、机械喷涂可不受表中涂料遍数的限制,以达到质量要求为准;</w:t>
      </w:r>
    </w:p>
    <w:p w14:paraId="41B3640B">
      <w:pPr>
        <w:spacing w:line="360" w:lineRule="auto"/>
        <w:ind w:left="855" w:leftChars="407" w:firstLine="840" w:firstLineChars="400"/>
        <w:rPr>
          <w:rFonts w:hint="eastAsia"/>
        </w:rPr>
      </w:pPr>
      <w:r>
        <w:rPr>
          <w:rFonts w:hint="eastAsia"/>
        </w:rPr>
        <w:t>3、如施涂第二遍涂料后,装饰效果不理想时,可增加1~2遍涂料;</w:t>
      </w:r>
    </w:p>
    <w:p w14:paraId="2F624DCB">
      <w:pPr>
        <w:spacing w:line="360" w:lineRule="auto"/>
        <w:ind w:left="855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混凝土及抹灰外墙表面厚涂料工程的主要工序</w:t>
      </w:r>
    </w:p>
    <w:tbl>
      <w:tblPr>
        <w:tblStyle w:val="3"/>
        <w:tblW w:w="810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20"/>
        <w:gridCol w:w="3240"/>
        <w:gridCol w:w="1620"/>
      </w:tblGrid>
      <w:tr w14:paraId="4845E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3B60AC5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项次</w:t>
            </w:r>
          </w:p>
        </w:tc>
        <w:tc>
          <w:tcPr>
            <w:tcW w:w="2520" w:type="dxa"/>
            <w:vAlign w:val="center"/>
          </w:tcPr>
          <w:p w14:paraId="64A6EF9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工序名称</w:t>
            </w:r>
          </w:p>
        </w:tc>
        <w:tc>
          <w:tcPr>
            <w:tcW w:w="3240" w:type="dxa"/>
            <w:vAlign w:val="center"/>
          </w:tcPr>
          <w:p w14:paraId="293EB9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合成树脂乳液厚涂料</w:t>
            </w:r>
          </w:p>
          <w:p w14:paraId="215C14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合成树脂乳液砂浆状涂料</w:t>
            </w:r>
          </w:p>
        </w:tc>
        <w:tc>
          <w:tcPr>
            <w:tcW w:w="1620" w:type="dxa"/>
            <w:vAlign w:val="center"/>
          </w:tcPr>
          <w:p w14:paraId="178D71D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无机厚涂料</w:t>
            </w:r>
          </w:p>
        </w:tc>
      </w:tr>
      <w:tr w14:paraId="0B8DE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2B8E0BC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 w14:paraId="29B6F7E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  补</w:t>
            </w:r>
          </w:p>
        </w:tc>
        <w:tc>
          <w:tcPr>
            <w:tcW w:w="3240" w:type="dxa"/>
            <w:vAlign w:val="center"/>
          </w:tcPr>
          <w:p w14:paraId="74C4B7F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  <w:tc>
          <w:tcPr>
            <w:tcW w:w="1620" w:type="dxa"/>
            <w:vAlign w:val="center"/>
          </w:tcPr>
          <w:p w14:paraId="4CDD3B0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</w:tr>
      <w:tr w14:paraId="5BD34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1526E28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520" w:type="dxa"/>
            <w:vAlign w:val="center"/>
          </w:tcPr>
          <w:p w14:paraId="1458465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  扫</w:t>
            </w:r>
          </w:p>
        </w:tc>
        <w:tc>
          <w:tcPr>
            <w:tcW w:w="3240" w:type="dxa"/>
            <w:vAlign w:val="center"/>
          </w:tcPr>
          <w:p w14:paraId="00099A3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  <w:tc>
          <w:tcPr>
            <w:tcW w:w="1620" w:type="dxa"/>
            <w:vAlign w:val="center"/>
          </w:tcPr>
          <w:p w14:paraId="7D84E5A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</w:tr>
      <w:tr w14:paraId="10AA3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5D77FE7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520" w:type="dxa"/>
            <w:vAlign w:val="center"/>
          </w:tcPr>
          <w:p w14:paraId="13C24BC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填补缝隙、局部刮腻子</w:t>
            </w:r>
          </w:p>
        </w:tc>
        <w:tc>
          <w:tcPr>
            <w:tcW w:w="3240" w:type="dxa"/>
            <w:vAlign w:val="center"/>
          </w:tcPr>
          <w:p w14:paraId="52BAB68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  <w:tc>
          <w:tcPr>
            <w:tcW w:w="1620" w:type="dxa"/>
            <w:vAlign w:val="center"/>
          </w:tcPr>
          <w:p w14:paraId="5E213D8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</w:tr>
      <w:tr w14:paraId="2F93E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38ABB3C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520" w:type="dxa"/>
            <w:vAlign w:val="center"/>
          </w:tcPr>
          <w:p w14:paraId="56FD49B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磨  平</w:t>
            </w:r>
          </w:p>
        </w:tc>
        <w:tc>
          <w:tcPr>
            <w:tcW w:w="3240" w:type="dxa"/>
            <w:vAlign w:val="center"/>
          </w:tcPr>
          <w:p w14:paraId="527D8B6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  <w:tc>
          <w:tcPr>
            <w:tcW w:w="1620" w:type="dxa"/>
            <w:vAlign w:val="center"/>
          </w:tcPr>
          <w:p w14:paraId="69A4D21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</w:tr>
      <w:tr w14:paraId="2412A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509E6AA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520" w:type="dxa"/>
            <w:vAlign w:val="center"/>
          </w:tcPr>
          <w:p w14:paraId="7C6B222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第一遍厚涂料</w:t>
            </w:r>
          </w:p>
        </w:tc>
        <w:tc>
          <w:tcPr>
            <w:tcW w:w="3240" w:type="dxa"/>
            <w:vAlign w:val="center"/>
          </w:tcPr>
          <w:p w14:paraId="3DAF7D9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  <w:tc>
          <w:tcPr>
            <w:tcW w:w="1620" w:type="dxa"/>
            <w:vAlign w:val="center"/>
          </w:tcPr>
          <w:p w14:paraId="2660832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</w:tr>
      <w:tr w14:paraId="6A6D5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3BD48D6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520" w:type="dxa"/>
            <w:vAlign w:val="center"/>
          </w:tcPr>
          <w:p w14:paraId="5975153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第二遍厚涂料</w:t>
            </w:r>
          </w:p>
        </w:tc>
        <w:tc>
          <w:tcPr>
            <w:tcW w:w="3240" w:type="dxa"/>
            <w:vAlign w:val="center"/>
          </w:tcPr>
          <w:p w14:paraId="0053B18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  <w:tc>
          <w:tcPr>
            <w:tcW w:w="1620" w:type="dxa"/>
            <w:vAlign w:val="center"/>
          </w:tcPr>
          <w:p w14:paraId="08C8ECA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+</w:t>
            </w:r>
          </w:p>
        </w:tc>
      </w:tr>
    </w:tbl>
    <w:p w14:paraId="0B967C4C">
      <w:pPr>
        <w:spacing w:line="360" w:lineRule="auto"/>
        <w:ind w:left="855"/>
        <w:rPr>
          <w:rFonts w:hint="eastAsia"/>
        </w:rPr>
      </w:pPr>
      <w:r>
        <w:rPr>
          <w:rFonts w:hint="eastAsia"/>
        </w:rPr>
        <w:t>注：1、表中“+”号表示应进行的工序;</w:t>
      </w:r>
    </w:p>
    <w:p w14:paraId="0C473F84">
      <w:pPr>
        <w:spacing w:line="360" w:lineRule="auto"/>
        <w:ind w:left="855"/>
        <w:rPr>
          <w:rFonts w:hint="eastAsia"/>
        </w:rPr>
      </w:pPr>
      <w:r>
        <w:rPr>
          <w:rFonts w:hint="eastAsia"/>
        </w:rPr>
        <w:t xml:space="preserve">    2、机械喷涂可不受表中涂料遍数的限制,以达到质量要求为准;</w:t>
      </w:r>
    </w:p>
    <w:p w14:paraId="22A762A7">
      <w:pPr>
        <w:spacing w:line="360" w:lineRule="auto"/>
        <w:ind w:left="855"/>
        <w:rPr>
          <w:rFonts w:hint="eastAsia"/>
        </w:rPr>
      </w:pPr>
      <w:r>
        <w:rPr>
          <w:rFonts w:hint="eastAsia"/>
        </w:rPr>
        <w:t xml:space="preserve">    3、合成树脂乳液和无机厚涂料有云母状、砂粒状;</w:t>
      </w:r>
    </w:p>
    <w:p w14:paraId="01FF3756">
      <w:pPr>
        <w:spacing w:line="360" w:lineRule="auto"/>
        <w:ind w:left="1695" w:leftChars="407" w:hanging="840" w:hangingChars="400"/>
        <w:rPr>
          <w:rFonts w:hint="eastAsia"/>
        </w:rPr>
      </w:pPr>
      <w:r>
        <w:rPr>
          <w:rFonts w:hint="eastAsia"/>
        </w:rPr>
        <w:t xml:space="preserve">    4、砂壁状建筑涂料必须采用机械喷涂方法施涂,否则将影响装饰效果,砂粒状厚涂料宜采用喷涂方法施涂;</w:t>
      </w:r>
    </w:p>
    <w:p w14:paraId="7D5B35FE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三、涂饰程序和作业条件</w:t>
      </w:r>
    </w:p>
    <w:p w14:paraId="75E376C5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1、涂饰程序</w:t>
      </w:r>
    </w:p>
    <w:p w14:paraId="02160AEC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外墙面涂饰时,不论采用什么工艺,一般均应由上而下,分段分步进行涂饰,分段分片的部位应选择在门、窗、拐角、水落管等处,因为这些部位易于掩盖;</w:t>
      </w:r>
    </w:p>
    <w:p w14:paraId="008FDD38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2、作业条件</w:t>
      </w:r>
    </w:p>
    <w:p w14:paraId="1067BA75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外墙面涂饰时,脚手架或吊篮已搭设完毕；墙面空洞已修补；门窗设备管线已安装,洞口已堵严抹平；涂饰样板已经坚定合格；不涂饰的部位已遮挡等;</w:t>
      </w:r>
    </w:p>
    <w:p w14:paraId="412B318C">
      <w:pPr>
        <w:spacing w:line="360" w:lineRule="auto"/>
        <w:ind w:left="540"/>
        <w:rPr>
          <w:rFonts w:hint="eastAsia"/>
          <w:sz w:val="24"/>
        </w:rPr>
      </w:pPr>
      <w:r>
        <w:rPr>
          <w:rFonts w:hint="eastAsia"/>
          <w:sz w:val="24"/>
        </w:rPr>
        <w:t>四、喷涂施工要点</w:t>
      </w:r>
    </w:p>
    <w:p w14:paraId="35E4468F">
      <w:pPr>
        <w:spacing w:line="360" w:lineRule="auto"/>
        <w:ind w:left="540"/>
        <w:rPr>
          <w:rFonts w:hint="eastAsia"/>
          <w:sz w:val="24"/>
        </w:rPr>
      </w:pPr>
      <w:r>
        <w:rPr>
          <w:rFonts w:hint="eastAsia"/>
          <w:sz w:val="24"/>
        </w:rPr>
        <w:t>喷涂宜用含粗填料或云母片的涂料</w:t>
      </w:r>
    </w:p>
    <w:p w14:paraId="09118E66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在喷涂施工中,涂料稠度、空气压力、喷射距离、喷枪运行中的角度和速度等方面均有一定的要求;涂料稠度必须适中,太稠,不便施工；太稀,影响涂层厚度,且容易流淌;空气压力在~mm平方之间选择确定,压力选得过低或过高,涂层质感差,涂料损耗多;喷射距离一般为40~60cm,喷嘴离被涂墙面过近,涂层厚薄难控制,易出现过厚或挂流等现象；喷嘴距离过远,则涂料损耗多;喷枪运行中喷嘴中心线必须与墙面垂直,喷枪应与被涂墙面平行移动,运行速度保持一致,运行过快,涂层较薄,色泽不均；运行过慢,涂料粘附太多,容易流淌;喷涂施工,希望连续作业,一气呵成,争取到分格缝处再停歇;</w:t>
      </w:r>
    </w:p>
    <w:p w14:paraId="33EBB5E1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外墙喷涂一般为两遍,较好的饰面为三遍;喷涂时要注意三个基本要素,；罩面喷涂时,喷离脚手架10~20cm处,往下另行再喷;作业段分割线应设在水落管、接缝、雨罩等处;  </w:t>
      </w:r>
    </w:p>
    <w:p w14:paraId="389EFA45"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五、注意事项</w:t>
      </w:r>
    </w:p>
    <w:p w14:paraId="444AC8FA"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1、选用涂料的颜色应完全一致,发现颜色有深浅时,应分别堆放、贮存,分别使用;</w:t>
      </w:r>
    </w:p>
    <w:p w14:paraId="18568709"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2、涂料使用前必须经过充分搅拌,其工作黏度或稠度,应保证施涂时不流坠、不显刷纹;使用过程中亦需不断搅拌并不得任意加水或其他溶液稀释;</w:t>
      </w:r>
    </w:p>
    <w:p w14:paraId="33850F24"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3、任何一种水性外墙建筑涂料,在施工过程中,都不能随意掺水或随意掺加颜料,也不宜在夜间灯光下施工;掺水后,涂层会掉粉,掺颜色或在夜间施工,会使涂层色泽不均匀;涂料过稠或过稀不易施工时,涂料颜色不合要求时,均应在生产厂指导下进行调整;</w:t>
      </w:r>
    </w:p>
    <w:p w14:paraId="74A1A5A9"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4、在施工过程中,要尽量避免涂料污染门窗等不需涂装的部位;万一污染了,务必在涂料未干时就揩去;</w:t>
      </w:r>
    </w:p>
    <w:p w14:paraId="7C4DFBE3"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5、要防止有水分从涂层的背面渗透过来;如果女儿墙、卫生间、换洗间等,应在室内墙根处做防水封闭层;否则,外墙正面的涂层容易起粉、发花、鼓泡或被污染,严重影响装饰效果;</w:t>
      </w:r>
    </w:p>
    <w:p w14:paraId="4EC7DE6F"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6、施工所用的一切机具、用具等必须事先洗净,不得将灰尘、油垢等杂志带入涂料中,施工完毕或间断时,机具、用具应及时洗净,以便后用;</w:t>
      </w:r>
    </w:p>
    <w:p w14:paraId="3E0678AF"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7、水性外墙建筑涂料不能冒雨进行施工,预计有雨时应停止施工;风力四级以上时不能进行喷涂施工;施工气温最低不得低于涂料的最低成膜温度;涂料的贮存管理应按规定要求进行,过高或过低的存放温度都会影响涂料的物化及施工性能,涂料的使用时间应在涂料贮存期之内;</w:t>
      </w:r>
    </w:p>
    <w:p w14:paraId="0139501F"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六、质量要求</w:t>
      </w:r>
    </w:p>
    <w:p w14:paraId="0111C1E7"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1、主控项目</w:t>
      </w:r>
    </w:p>
    <w:tbl>
      <w:tblPr>
        <w:tblStyle w:val="4"/>
        <w:tblW w:w="8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803"/>
        <w:gridCol w:w="3780"/>
      </w:tblGrid>
      <w:tr w14:paraId="2ADF4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14:paraId="7EDC341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项次</w:t>
            </w:r>
          </w:p>
        </w:tc>
        <w:tc>
          <w:tcPr>
            <w:tcW w:w="3803" w:type="dxa"/>
            <w:vAlign w:val="center"/>
          </w:tcPr>
          <w:p w14:paraId="439F03C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3780" w:type="dxa"/>
            <w:vAlign w:val="center"/>
          </w:tcPr>
          <w:p w14:paraId="1277152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检验方法</w:t>
            </w:r>
          </w:p>
        </w:tc>
      </w:tr>
      <w:tr w14:paraId="3A147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14:paraId="5B4CAFF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03" w:type="dxa"/>
          </w:tcPr>
          <w:p w14:paraId="2C29D853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涂饰工程所用涂料的品种、型号和性能符合设计要求</w:t>
            </w:r>
          </w:p>
        </w:tc>
        <w:tc>
          <w:tcPr>
            <w:tcW w:w="3780" w:type="dxa"/>
          </w:tcPr>
          <w:p w14:paraId="401BB888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检查产品合格证书、性能检测报告和进场验收记录</w:t>
            </w:r>
          </w:p>
        </w:tc>
      </w:tr>
      <w:tr w14:paraId="376CD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14:paraId="7B31D98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03" w:type="dxa"/>
          </w:tcPr>
          <w:p w14:paraId="73C5718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涂饰工程的颜色和图案应符合设计要求</w:t>
            </w:r>
          </w:p>
        </w:tc>
        <w:tc>
          <w:tcPr>
            <w:tcW w:w="3780" w:type="dxa"/>
            <w:vAlign w:val="center"/>
          </w:tcPr>
          <w:p w14:paraId="388CC4A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观察</w:t>
            </w:r>
          </w:p>
        </w:tc>
      </w:tr>
      <w:tr w14:paraId="59D84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14:paraId="3B96460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03" w:type="dxa"/>
          </w:tcPr>
          <w:p w14:paraId="67DD2F7E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涂饰工程应涂饰均匀、粘贴牢固,不得漏涂、透底、起皮和掉粉</w:t>
            </w:r>
          </w:p>
        </w:tc>
        <w:tc>
          <w:tcPr>
            <w:tcW w:w="3780" w:type="dxa"/>
            <w:vAlign w:val="center"/>
          </w:tcPr>
          <w:p w14:paraId="7031CC02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观察；手摸检查</w:t>
            </w:r>
          </w:p>
        </w:tc>
      </w:tr>
      <w:tr w14:paraId="60940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14:paraId="4850A3E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803" w:type="dxa"/>
          </w:tcPr>
          <w:p w14:paraId="0F5F7593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涂饰工程的基层处理应符合基层要求</w:t>
            </w:r>
          </w:p>
        </w:tc>
        <w:tc>
          <w:tcPr>
            <w:tcW w:w="3780" w:type="dxa"/>
            <w:vAlign w:val="center"/>
          </w:tcPr>
          <w:p w14:paraId="0E642007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观察；手摸检查；检查施工记录</w:t>
            </w:r>
          </w:p>
        </w:tc>
      </w:tr>
    </w:tbl>
    <w:p w14:paraId="5B60168C"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2、一般项目</w:t>
      </w:r>
    </w:p>
    <w:p w14:paraId="5527FDFA"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1薄涂料的涂饰质量和检验方法</w:t>
      </w: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40"/>
        <w:gridCol w:w="1944"/>
        <w:gridCol w:w="1296"/>
        <w:gridCol w:w="2520"/>
      </w:tblGrid>
      <w:tr w14:paraId="1A763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14:paraId="2FDFC13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项次</w:t>
            </w:r>
          </w:p>
        </w:tc>
        <w:tc>
          <w:tcPr>
            <w:tcW w:w="2340" w:type="dxa"/>
            <w:vAlign w:val="center"/>
          </w:tcPr>
          <w:p w14:paraId="69A6027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944" w:type="dxa"/>
            <w:vAlign w:val="center"/>
          </w:tcPr>
          <w:p w14:paraId="175A7F4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普通涂饰</w:t>
            </w:r>
          </w:p>
        </w:tc>
        <w:tc>
          <w:tcPr>
            <w:tcW w:w="1296" w:type="dxa"/>
            <w:vAlign w:val="center"/>
          </w:tcPr>
          <w:p w14:paraId="6D68775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高级涂饰</w:t>
            </w:r>
          </w:p>
        </w:tc>
        <w:tc>
          <w:tcPr>
            <w:tcW w:w="2520" w:type="dxa"/>
            <w:vAlign w:val="center"/>
          </w:tcPr>
          <w:p w14:paraId="1839758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检验方法</w:t>
            </w:r>
          </w:p>
        </w:tc>
      </w:tr>
      <w:tr w14:paraId="17AA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14:paraId="33ED1C7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14:paraId="6338A93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颜色</w:t>
            </w:r>
          </w:p>
        </w:tc>
        <w:tc>
          <w:tcPr>
            <w:tcW w:w="1944" w:type="dxa"/>
            <w:vAlign w:val="center"/>
          </w:tcPr>
          <w:p w14:paraId="7D4B68F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均匀一致</w:t>
            </w:r>
          </w:p>
        </w:tc>
        <w:tc>
          <w:tcPr>
            <w:tcW w:w="1296" w:type="dxa"/>
            <w:vAlign w:val="center"/>
          </w:tcPr>
          <w:p w14:paraId="6BAE439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均匀一致</w:t>
            </w:r>
          </w:p>
        </w:tc>
        <w:tc>
          <w:tcPr>
            <w:tcW w:w="2520" w:type="dxa"/>
            <w:vMerge w:val="restart"/>
            <w:vAlign w:val="center"/>
          </w:tcPr>
          <w:p w14:paraId="36729F7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观察</w:t>
            </w:r>
          </w:p>
        </w:tc>
      </w:tr>
      <w:tr w14:paraId="42C5A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14:paraId="093AE29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14:paraId="2F72AE0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泛碱、咬色</w:t>
            </w:r>
          </w:p>
        </w:tc>
        <w:tc>
          <w:tcPr>
            <w:tcW w:w="1944" w:type="dxa"/>
            <w:vAlign w:val="center"/>
          </w:tcPr>
          <w:p w14:paraId="616228B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允许少量轻微</w:t>
            </w:r>
          </w:p>
        </w:tc>
        <w:tc>
          <w:tcPr>
            <w:tcW w:w="1296" w:type="dxa"/>
            <w:vAlign w:val="center"/>
          </w:tcPr>
          <w:p w14:paraId="68C5D1E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不允许</w:t>
            </w:r>
          </w:p>
        </w:tc>
        <w:tc>
          <w:tcPr>
            <w:tcW w:w="2520" w:type="dxa"/>
            <w:vMerge w:val="continue"/>
            <w:vAlign w:val="center"/>
          </w:tcPr>
          <w:p w14:paraId="61EBF526"/>
        </w:tc>
      </w:tr>
      <w:tr w14:paraId="40E87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14:paraId="7516461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14:paraId="00D40C1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流坠、疙瘩</w:t>
            </w:r>
          </w:p>
        </w:tc>
        <w:tc>
          <w:tcPr>
            <w:tcW w:w="1944" w:type="dxa"/>
            <w:vAlign w:val="center"/>
          </w:tcPr>
          <w:p w14:paraId="0DDEFA9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允许少量轻微</w:t>
            </w:r>
          </w:p>
        </w:tc>
        <w:tc>
          <w:tcPr>
            <w:tcW w:w="1296" w:type="dxa"/>
            <w:vAlign w:val="center"/>
          </w:tcPr>
          <w:p w14:paraId="25098A5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不允许</w:t>
            </w:r>
          </w:p>
        </w:tc>
        <w:tc>
          <w:tcPr>
            <w:tcW w:w="2520" w:type="dxa"/>
            <w:vMerge w:val="continue"/>
            <w:vAlign w:val="center"/>
          </w:tcPr>
          <w:p w14:paraId="008B447F"/>
        </w:tc>
      </w:tr>
      <w:tr w14:paraId="0526E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14:paraId="6031AA8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14:paraId="4BED1F8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砂眼、刷纹</w:t>
            </w:r>
          </w:p>
        </w:tc>
        <w:tc>
          <w:tcPr>
            <w:tcW w:w="1944" w:type="dxa"/>
            <w:vAlign w:val="center"/>
          </w:tcPr>
          <w:p w14:paraId="060CF87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允许少量轻微砂眼,刷纹顺直</w:t>
            </w:r>
          </w:p>
        </w:tc>
        <w:tc>
          <w:tcPr>
            <w:tcW w:w="1296" w:type="dxa"/>
            <w:vAlign w:val="center"/>
          </w:tcPr>
          <w:p w14:paraId="77A9339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无砂眼</w:t>
            </w:r>
          </w:p>
          <w:p w14:paraId="2F5FF09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无刷纹</w:t>
            </w:r>
          </w:p>
        </w:tc>
        <w:tc>
          <w:tcPr>
            <w:tcW w:w="2520" w:type="dxa"/>
            <w:vMerge w:val="continue"/>
            <w:vAlign w:val="center"/>
          </w:tcPr>
          <w:p w14:paraId="4B946E4E"/>
        </w:tc>
      </w:tr>
      <w:tr w14:paraId="1E13A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14:paraId="594B37F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14:paraId="4F6D4B4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装饰线、分色线直线度允许偏差mm</w:t>
            </w:r>
          </w:p>
        </w:tc>
        <w:tc>
          <w:tcPr>
            <w:tcW w:w="1944" w:type="dxa"/>
            <w:vAlign w:val="center"/>
          </w:tcPr>
          <w:p w14:paraId="0ED817A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96" w:type="dxa"/>
            <w:vAlign w:val="center"/>
          </w:tcPr>
          <w:p w14:paraId="4E44DEB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 w14:paraId="638F161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拉5m线,不足5m拉通线,用钢直尺检查</w:t>
            </w:r>
          </w:p>
        </w:tc>
      </w:tr>
    </w:tbl>
    <w:p w14:paraId="294DA77E"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2厚涂料的涂饰质量和检验方法</w:t>
      </w: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40"/>
        <w:gridCol w:w="1944"/>
        <w:gridCol w:w="1296"/>
        <w:gridCol w:w="2520"/>
      </w:tblGrid>
      <w:tr w14:paraId="74866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14:paraId="620D91D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项次</w:t>
            </w:r>
          </w:p>
        </w:tc>
        <w:tc>
          <w:tcPr>
            <w:tcW w:w="2340" w:type="dxa"/>
            <w:vAlign w:val="center"/>
          </w:tcPr>
          <w:p w14:paraId="27BFE84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944" w:type="dxa"/>
            <w:vAlign w:val="center"/>
          </w:tcPr>
          <w:p w14:paraId="074332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普通涂饰</w:t>
            </w:r>
          </w:p>
        </w:tc>
        <w:tc>
          <w:tcPr>
            <w:tcW w:w="1296" w:type="dxa"/>
            <w:vAlign w:val="center"/>
          </w:tcPr>
          <w:p w14:paraId="1E955D3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高级涂饰</w:t>
            </w:r>
          </w:p>
        </w:tc>
        <w:tc>
          <w:tcPr>
            <w:tcW w:w="2520" w:type="dxa"/>
            <w:vAlign w:val="center"/>
          </w:tcPr>
          <w:p w14:paraId="000BE09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检验方法</w:t>
            </w:r>
          </w:p>
        </w:tc>
      </w:tr>
      <w:tr w14:paraId="17D69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14:paraId="623438E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14:paraId="760B71A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颜色</w:t>
            </w:r>
          </w:p>
        </w:tc>
        <w:tc>
          <w:tcPr>
            <w:tcW w:w="1944" w:type="dxa"/>
            <w:vAlign w:val="center"/>
          </w:tcPr>
          <w:p w14:paraId="238920E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均匀一致</w:t>
            </w:r>
          </w:p>
        </w:tc>
        <w:tc>
          <w:tcPr>
            <w:tcW w:w="1296" w:type="dxa"/>
            <w:vAlign w:val="center"/>
          </w:tcPr>
          <w:p w14:paraId="29D74E1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均匀一致</w:t>
            </w:r>
          </w:p>
        </w:tc>
        <w:tc>
          <w:tcPr>
            <w:tcW w:w="2520" w:type="dxa"/>
            <w:vMerge w:val="restart"/>
            <w:vAlign w:val="center"/>
          </w:tcPr>
          <w:p w14:paraId="7F2EAA6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观察</w:t>
            </w:r>
          </w:p>
        </w:tc>
      </w:tr>
      <w:tr w14:paraId="3FC2D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14:paraId="4A33C95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14:paraId="7307D41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泛碱、咬色</w:t>
            </w:r>
          </w:p>
        </w:tc>
        <w:tc>
          <w:tcPr>
            <w:tcW w:w="1944" w:type="dxa"/>
            <w:vAlign w:val="center"/>
          </w:tcPr>
          <w:p w14:paraId="7383581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允许少量轻微</w:t>
            </w:r>
          </w:p>
        </w:tc>
        <w:tc>
          <w:tcPr>
            <w:tcW w:w="1296" w:type="dxa"/>
            <w:vAlign w:val="center"/>
          </w:tcPr>
          <w:p w14:paraId="09FCE30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不允许</w:t>
            </w:r>
          </w:p>
        </w:tc>
        <w:tc>
          <w:tcPr>
            <w:tcW w:w="2520" w:type="dxa"/>
            <w:vMerge w:val="continue"/>
            <w:vAlign w:val="center"/>
          </w:tcPr>
          <w:p w14:paraId="2B014971"/>
        </w:tc>
      </w:tr>
      <w:tr w14:paraId="4733B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14:paraId="447B357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14:paraId="5F9941D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点状分布</w:t>
            </w:r>
          </w:p>
        </w:tc>
        <w:tc>
          <w:tcPr>
            <w:tcW w:w="1944" w:type="dxa"/>
            <w:vAlign w:val="center"/>
          </w:tcPr>
          <w:p w14:paraId="1446637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96" w:type="dxa"/>
            <w:vAlign w:val="center"/>
          </w:tcPr>
          <w:p w14:paraId="40810A5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疏密均匀</w:t>
            </w:r>
          </w:p>
        </w:tc>
        <w:tc>
          <w:tcPr>
            <w:tcW w:w="2520" w:type="dxa"/>
            <w:vMerge w:val="continue"/>
            <w:vAlign w:val="center"/>
          </w:tcPr>
          <w:p w14:paraId="699F241E"/>
        </w:tc>
      </w:tr>
    </w:tbl>
    <w:p w14:paraId="0B4BDD5D"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3复层涂料的涂饰质量和检验方法</w:t>
      </w: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40"/>
        <w:gridCol w:w="3240"/>
        <w:gridCol w:w="2520"/>
      </w:tblGrid>
      <w:tr w14:paraId="2E80E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14:paraId="5CA898E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项次</w:t>
            </w:r>
          </w:p>
        </w:tc>
        <w:tc>
          <w:tcPr>
            <w:tcW w:w="2340" w:type="dxa"/>
            <w:vAlign w:val="center"/>
          </w:tcPr>
          <w:p w14:paraId="19EC493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3240" w:type="dxa"/>
            <w:vAlign w:val="center"/>
          </w:tcPr>
          <w:p w14:paraId="4B35AE2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质量要求</w:t>
            </w:r>
          </w:p>
        </w:tc>
        <w:tc>
          <w:tcPr>
            <w:tcW w:w="2520" w:type="dxa"/>
            <w:vAlign w:val="center"/>
          </w:tcPr>
          <w:p w14:paraId="784613C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检验方法</w:t>
            </w:r>
          </w:p>
        </w:tc>
      </w:tr>
      <w:tr w14:paraId="469FD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14:paraId="3334C1C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14:paraId="2AE29B1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颜色</w:t>
            </w:r>
          </w:p>
        </w:tc>
        <w:tc>
          <w:tcPr>
            <w:tcW w:w="3240" w:type="dxa"/>
            <w:vAlign w:val="center"/>
          </w:tcPr>
          <w:p w14:paraId="5E93CF3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均匀一致</w:t>
            </w:r>
          </w:p>
        </w:tc>
        <w:tc>
          <w:tcPr>
            <w:tcW w:w="2520" w:type="dxa"/>
            <w:vMerge w:val="restart"/>
            <w:vAlign w:val="center"/>
          </w:tcPr>
          <w:p w14:paraId="0057A85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观察</w:t>
            </w:r>
          </w:p>
        </w:tc>
      </w:tr>
      <w:tr w14:paraId="4B812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14:paraId="72097D8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14:paraId="6AD40CB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泛碱、咬色</w:t>
            </w:r>
          </w:p>
        </w:tc>
        <w:tc>
          <w:tcPr>
            <w:tcW w:w="3240" w:type="dxa"/>
            <w:vAlign w:val="center"/>
          </w:tcPr>
          <w:p w14:paraId="07BC39C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不允许</w:t>
            </w:r>
          </w:p>
        </w:tc>
        <w:tc>
          <w:tcPr>
            <w:tcW w:w="2520" w:type="dxa"/>
            <w:vMerge w:val="continue"/>
            <w:vAlign w:val="center"/>
          </w:tcPr>
          <w:p w14:paraId="1340174E"/>
        </w:tc>
      </w:tr>
      <w:tr w14:paraId="1D83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14:paraId="6679CF6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14:paraId="4E10137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喷点疏密程度</w:t>
            </w:r>
          </w:p>
        </w:tc>
        <w:tc>
          <w:tcPr>
            <w:tcW w:w="3240" w:type="dxa"/>
            <w:vAlign w:val="center"/>
          </w:tcPr>
          <w:p w14:paraId="66691DC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均匀,不允许连片</w:t>
            </w:r>
          </w:p>
        </w:tc>
        <w:tc>
          <w:tcPr>
            <w:tcW w:w="2520" w:type="dxa"/>
            <w:vMerge w:val="continue"/>
            <w:vAlign w:val="center"/>
          </w:tcPr>
          <w:p w14:paraId="16833E38"/>
        </w:tc>
      </w:tr>
    </w:tbl>
    <w:p w14:paraId="73634EF8"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4涂层与其他装修材料和设备衔接处应吻合,界面应清晰;</w:t>
      </w:r>
    </w:p>
    <w:p w14:paraId="08D09FBC">
      <w:pPr>
        <w:spacing w:line="360" w:lineRule="auto"/>
        <w:ind w:firstLine="600" w:firstLineChars="250"/>
        <w:rPr>
          <w:rFonts w:hint="eastAsia"/>
          <w:sz w:val="24"/>
        </w:rPr>
      </w:pPr>
    </w:p>
    <w:p w14:paraId="004B72F8">
      <w:pPr>
        <w:spacing w:line="360" w:lineRule="auto"/>
        <w:ind w:firstLine="600" w:firstLineChars="250"/>
        <w:rPr>
          <w:rFonts w:hint="eastAsia"/>
          <w:sz w:val="24"/>
        </w:rPr>
      </w:pPr>
    </w:p>
    <w:p w14:paraId="15A43157">
      <w:pPr>
        <w:spacing w:line="360" w:lineRule="auto"/>
        <w:ind w:firstLine="600" w:firstLineChars="250"/>
        <w:rPr>
          <w:rFonts w:hint="eastAsia"/>
          <w:sz w:val="24"/>
        </w:rPr>
      </w:pPr>
    </w:p>
    <w:p w14:paraId="1E8D28EE"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（1）外墙腻子、修补材</w:t>
      </w:r>
    </w:p>
    <w:p w14:paraId="1702A15A"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性能：JG/T 157-2009《建筑外墙用腻子》</w:t>
      </w:r>
    </w:p>
    <w:p w14:paraId="45A93DE0"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环保：GB 24408-2009《外墙涂料有害物质限量》</w:t>
      </w:r>
    </w:p>
    <w:p w14:paraId="07FC3DA5"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（2）底漆</w:t>
      </w:r>
    </w:p>
    <w:p w14:paraId="63F95253"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性能：JG/T 210-2007《建筑内外墙用底漆》</w:t>
      </w:r>
    </w:p>
    <w:p w14:paraId="0D881F44"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环保：GB 24408-2009《外墙涂料有害物质限量》</w:t>
      </w:r>
    </w:p>
    <w:p w14:paraId="434FD1FE"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（3）中层及面漆</w:t>
      </w:r>
    </w:p>
    <w:p w14:paraId="7AC9DE6E"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多彩漆</w:t>
      </w:r>
    </w:p>
    <w:p w14:paraId="24072164"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性能：HG/T 4343-2012《水性多彩建筑涂料》</w:t>
      </w:r>
    </w:p>
    <w:p w14:paraId="2DAB644A"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环保：GB 24408-2009《外墙涂料有害物质限量》</w:t>
      </w:r>
    </w:p>
    <w:p w14:paraId="3B433DE3"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（4）清漆</w:t>
      </w:r>
    </w:p>
    <w:p w14:paraId="18C748C9"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性能：GB/T 9755-2014《合成树脂乳液外墙涂料》中除对比率以外的</w:t>
      </w:r>
    </w:p>
    <w:p w14:paraId="6C559B20"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指标或者企业标准</w:t>
      </w:r>
    </w:p>
    <w:p w14:paraId="0ED3FFC3"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环保：GB 24408-2009《外墙涂料有害物质限量》</w:t>
      </w:r>
    </w:p>
    <w:p w14:paraId="116EE595">
      <w:pPr>
        <w:rPr>
          <w:rFonts w:hint="default" w:eastAsia="宋体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12" w:type="default"/>
      <w:pgSz w:w="16837" w:h="11905"/>
      <w:pgMar w:top="400" w:right="771" w:bottom="675" w:left="782" w:header="0" w:footer="5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F73BF">
    <w:pPr>
      <w:spacing w:line="172" w:lineRule="auto"/>
      <w:ind w:left="4145"/>
      <w:outlineLvl w:val="0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7CEB0">
    <w:pPr>
      <w:pStyle w:val="2"/>
      <w:spacing w:line="171" w:lineRule="auto"/>
      <w:ind w:left="4508"/>
      <w:rPr>
        <w:sz w:val="16"/>
        <w:szCs w:val="16"/>
      </w:rPr>
    </w:pPr>
    <w:r>
      <w:rPr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5FEA4">
    <w:pPr>
      <w:pStyle w:val="2"/>
      <w:spacing w:line="171" w:lineRule="auto"/>
      <w:ind w:left="4618"/>
      <w:rPr>
        <w:sz w:val="16"/>
        <w:szCs w:val="16"/>
      </w:rPr>
    </w:pPr>
    <w:r>
      <w:rPr>
        <w:sz w:val="16"/>
        <w:szCs w:val="16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9410D">
    <w:pPr>
      <w:pStyle w:val="2"/>
      <w:spacing w:line="171" w:lineRule="auto"/>
      <w:ind w:left="4614"/>
      <w:rPr>
        <w:sz w:val="16"/>
        <w:szCs w:val="16"/>
      </w:rPr>
    </w:pPr>
    <w:r>
      <w:rPr>
        <w:sz w:val="16"/>
        <w:szCs w:val="16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2C0AC">
    <w:pPr>
      <w:pStyle w:val="2"/>
      <w:spacing w:line="170" w:lineRule="auto"/>
      <w:ind w:left="4497"/>
      <w:rPr>
        <w:sz w:val="16"/>
        <w:szCs w:val="16"/>
      </w:rPr>
    </w:pPr>
    <w:r>
      <w:rPr>
        <w:sz w:val="16"/>
        <w:szCs w:val="16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4ECB7">
    <w:pPr>
      <w:pStyle w:val="2"/>
      <w:spacing w:line="171" w:lineRule="auto"/>
      <w:ind w:left="7603"/>
      <w:rPr>
        <w:sz w:val="16"/>
        <w:szCs w:val="16"/>
      </w:rPr>
    </w:pPr>
    <w:r>
      <w:rPr>
        <w:sz w:val="16"/>
        <w:szCs w:val="16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C9A78">
    <w:pPr>
      <w:pStyle w:val="2"/>
      <w:spacing w:line="170" w:lineRule="auto"/>
      <w:ind w:left="7606"/>
      <w:rPr>
        <w:sz w:val="16"/>
        <w:szCs w:val="16"/>
      </w:rPr>
    </w:pPr>
    <w:r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CCC4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Q4NmE1NDllYWZmM2M5YTU3NmE0M2EzNDM1Y2ZlNTkifQ=="/>
  </w:docVars>
  <w:rsids>
    <w:rsidRoot w:val="00000000"/>
    <w:rsid w:val="10600E38"/>
    <w:rsid w:val="389C57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2.jpeg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2406</Words>
  <Characters>2897</Characters>
  <TotalTime>0</TotalTime>
  <ScaleCrop>false</ScaleCrop>
  <LinksUpToDate>false</LinksUpToDate>
  <CharactersWithSpaces>3062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2024-07-31T21:25:00Z</dcterms:created>
  <dc:creator>AIA03.刘继忠</dc:creator>
  <cp:lastModifiedBy>依明江</cp:lastModifiedBy>
  <dcterms:modified xsi:type="dcterms:W3CDTF">2024-08-06T15:00:55Z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2024-08-06T22:55:49Z</vt:filetime>
  </property>
  <property fmtid="{D5CDD505-2E9C-101B-9397-08002B2CF9AE}" pid="4" name="KSOProductBuildVer">
    <vt:lpwstr>2052-12.1.0.17147</vt:lpwstr>
  </property>
  <property fmtid="{D5CDD505-2E9C-101B-9397-08002B2CF9AE}" pid="5" name="ICV">
    <vt:lpwstr>5D13134526414FD4B35056E93090452C_12</vt:lpwstr>
  </property>
</Properties>
</file>