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61924"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商 务 要 求</w:t>
      </w:r>
      <w:bookmarkStart w:id="0" w:name="_GoBack"/>
      <w:bookmarkEnd w:id="0"/>
    </w:p>
    <w:p w14:paraId="27B794DE"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提供生产厂家授权在有效期内的质量管理体系认证证书、环境管理体系认证证书、职业健康安全管理体系认证证书、企业诚信管理体系认证证书。</w:t>
      </w:r>
    </w:p>
    <w:p w14:paraId="4F057106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提供生产厂家授权在有效期内的投标产品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CMA和CNAS认证</w:t>
      </w:r>
      <w:r>
        <w:rPr>
          <w:rFonts w:hint="eastAsia"/>
          <w:sz w:val="28"/>
          <w:szCs w:val="36"/>
          <w:lang w:val="en-US" w:eastAsia="zh-CN"/>
        </w:rPr>
        <w:t>质检报告。</w:t>
      </w:r>
    </w:p>
    <w:p w14:paraId="7711F9BA">
      <w:pPr>
        <w:numPr>
          <w:ilvl w:val="0"/>
          <w:numId w:val="1"/>
        </w:numPr>
        <w:bidi w:val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报价结束后接到甲方通知按时地点提供样品，如无法完成按时提供样品自动弃标处理。</w:t>
      </w:r>
    </w:p>
    <w:p w14:paraId="568145B0">
      <w:pPr>
        <w:numPr>
          <w:ilvl w:val="0"/>
          <w:numId w:val="1"/>
        </w:numPr>
        <w:bidi w:val="0"/>
        <w:rPr>
          <w:rFonts w:hint="eastAsia"/>
          <w:sz w:val="28"/>
          <w:szCs w:val="36"/>
          <w:lang w:val="en-US" w:eastAsia="zh-CN"/>
        </w:rPr>
      </w:pPr>
      <w:r>
        <w:rPr>
          <w:sz w:val="28"/>
          <w:szCs w:val="36"/>
        </w:rPr>
        <w:t>售后服务承诺书：接到通知后20分钟做出响应，2小时到达现场，12小时内解决问题，如解决不了更换同质量、同价的新产品。注：在本地有服务</w:t>
      </w:r>
      <w:r>
        <w:rPr>
          <w:rFonts w:hint="eastAsia"/>
          <w:sz w:val="28"/>
          <w:szCs w:val="36"/>
          <w:lang w:val="en-US" w:eastAsia="zh-CN"/>
        </w:rPr>
        <w:t>团队、驻地</w:t>
      </w:r>
      <w:r>
        <w:rPr>
          <w:sz w:val="28"/>
          <w:szCs w:val="36"/>
        </w:rPr>
        <w:t>（提供相关证明</w:t>
      </w:r>
      <w:r>
        <w:rPr>
          <w:rFonts w:hint="eastAsia"/>
          <w:sz w:val="28"/>
          <w:szCs w:val="36"/>
          <w:lang w:val="en-US" w:eastAsia="zh-CN"/>
        </w:rPr>
        <w:t>或在当地有房屋租赁合同</w:t>
      </w:r>
      <w:r>
        <w:rPr>
          <w:sz w:val="28"/>
          <w:szCs w:val="36"/>
        </w:rPr>
        <w:t>）</w:t>
      </w:r>
    </w:p>
    <w:p w14:paraId="34183A85">
      <w:pPr>
        <w:numPr>
          <w:ilvl w:val="0"/>
          <w:numId w:val="1"/>
        </w:numPr>
        <w:bidi w:val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供货期：</w:t>
      </w:r>
      <w:r>
        <w:rPr>
          <w:rFonts w:hint="eastAsia"/>
          <w:sz w:val="28"/>
          <w:szCs w:val="36"/>
        </w:rPr>
        <w:t>签订合同后3天内</w:t>
      </w:r>
      <w:r>
        <w:rPr>
          <w:rFonts w:hint="eastAsia"/>
          <w:sz w:val="28"/>
          <w:szCs w:val="36"/>
          <w:lang w:eastAsia="zh-CN"/>
        </w:rPr>
        <w:t>。</w:t>
      </w:r>
    </w:p>
    <w:p w14:paraId="47EB4310">
      <w:pPr>
        <w:numPr>
          <w:ilvl w:val="0"/>
          <w:numId w:val="1"/>
        </w:numPr>
        <w:bidi w:val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验收方式：严格按参数验收，如不合格因退货由此产生的费用有投标方负责。</w:t>
      </w:r>
    </w:p>
    <w:p w14:paraId="66C65FC9">
      <w:pPr>
        <w:numPr>
          <w:ilvl w:val="0"/>
          <w:numId w:val="1"/>
        </w:numPr>
        <w:bidi w:val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质保期：所以产品需质保3年。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35B6E3"/>
    <w:multiLevelType w:val="singleLevel"/>
    <w:tmpl w:val="9B35B6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33773"/>
    <w:rsid w:val="0FF93349"/>
    <w:rsid w:val="45A2514E"/>
    <w:rsid w:val="50533773"/>
    <w:rsid w:val="54420CBA"/>
    <w:rsid w:val="7CF4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290</Characters>
  <Lines>0</Lines>
  <Paragraphs>0</Paragraphs>
  <TotalTime>0</TotalTime>
  <ScaleCrop>false</ScaleCrop>
  <LinksUpToDate>false</LinksUpToDate>
  <CharactersWithSpaces>294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2025-03-23T12:41:00Z</dcterms:created>
  <dc:creator>翱翔天空</dc:creator>
  <cp:lastModifiedBy>翱翔天空</cp:lastModifiedBy>
  <dcterms:modified xsi:type="dcterms:W3CDTF">2025-03-23T13:21:51Z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36BBA1B6DE13492B9D0F0253C99B937E_11</vt:lpwstr>
  </property>
  <property fmtid="{D5CDD505-2E9C-101B-9397-08002B2CF9AE}" pid="4" name="KSOTemplateDocerSaveRecord">
    <vt:lpwstr>eyJoZGlkIjoiMDljYzUzMWQ4OWI0YzBkYjYzMDRhZTY5ZjZkYmFmYTgiLCJ1c2VySWQiOiI1OTAyMTY3OTgifQ==</vt:lpwstr>
  </property>
</Properties>
</file>