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77F92DD2">
      <w:pPr>
        <w:jc w:val="center"/>
        <w:rPr>
          <w:rFonts w:hint="eastAsia" w:eastAsia="仿宋"/>
          <w:sz w:val="44"/>
          <w:szCs w:val="44"/>
          <w:u w:val="single"/>
          <w:lang w:eastAsia="zh-CN"/>
        </w:rPr>
      </w:pPr>
      <w:r>
        <w:rPr>
          <w:rFonts w:hint="default" w:ascii="Times New Roman" w:hAnsi="Times New Roman" w:eastAsia="仿宋" w:cs="Times New Roman"/>
          <w:sz w:val="44"/>
          <w:szCs w:val="44"/>
          <w:u w:val="single"/>
          <w:lang w:val="en-US" w:eastAsia="zh-CN"/>
        </w:rPr>
        <w:t>疏附县</w:t>
      </w:r>
      <w:r>
        <w:rPr>
          <w:rFonts w:hint="eastAsia" w:ascii="Times New Roman" w:hAnsi="Times New Roman" w:eastAsia="仿宋" w:cs="Times New Roman"/>
          <w:sz w:val="44"/>
          <w:szCs w:val="44"/>
          <w:u w:val="single"/>
          <w:lang w:val="en-US" w:eastAsia="zh-CN"/>
        </w:rPr>
        <w:t>XXX单位机关</w:t>
      </w:r>
      <w:r>
        <w:rPr>
          <w:rFonts w:hint="default" w:ascii="Times New Roman" w:hAnsi="Times New Roman" w:eastAsia="仿宋" w:cs="Times New Roman"/>
          <w:sz w:val="44"/>
          <w:szCs w:val="44"/>
          <w:u w:val="single"/>
          <w:lang w:val="en-US" w:eastAsia="zh-CN"/>
        </w:rPr>
        <w:t>大院</w:t>
      </w:r>
      <w:r>
        <w:rPr>
          <w:rFonts w:hint="eastAsia" w:eastAsia="仿宋"/>
          <w:sz w:val="44"/>
          <w:szCs w:val="44"/>
          <w:u w:val="single"/>
        </w:rPr>
        <w:t>能源</w:t>
      </w:r>
      <w:r>
        <w:rPr>
          <w:rFonts w:hint="eastAsia" w:eastAsia="仿宋"/>
          <w:sz w:val="44"/>
          <w:szCs w:val="44"/>
          <w:u w:val="single"/>
          <w:lang w:eastAsia="zh-CN"/>
        </w:rPr>
        <w:t>评估</w:t>
      </w:r>
    </w:p>
    <w:p w14:paraId="37C494D8">
      <w:pPr>
        <w:jc w:val="center"/>
        <w:rPr>
          <w:rFonts w:hint="eastAsia" w:eastAsia="仿宋"/>
          <w:sz w:val="44"/>
          <w:szCs w:val="44"/>
          <w:lang w:val="en-US" w:eastAsia="zh-CN"/>
        </w:rPr>
      </w:pPr>
      <w:r>
        <w:rPr>
          <w:rFonts w:hint="eastAsia" w:eastAsia="仿宋"/>
          <w:sz w:val="44"/>
          <w:szCs w:val="44"/>
          <w:u w:val="single"/>
        </w:rPr>
        <w:t>审计服务</w:t>
      </w:r>
      <w:bookmarkStart w:id="0" w:name="_GoBack"/>
      <w:bookmarkEnd w:id="0"/>
      <w:r>
        <w:rPr>
          <w:rFonts w:hint="eastAsia" w:eastAsia="仿宋"/>
          <w:sz w:val="44"/>
          <w:szCs w:val="44"/>
          <w:u w:val="single"/>
          <w:lang w:eastAsia="zh-CN"/>
        </w:rPr>
        <w:t>需求</w:t>
      </w:r>
    </w:p>
    <w:p w14:paraId="02BAAD91">
      <w:pPr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1、能源审计者应满足以下要求：</w:t>
      </w:r>
    </w:p>
    <w:p w14:paraId="7E06EA0C">
      <w:pPr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ａ） 具备相关教育 、培训背景 ；</w:t>
      </w:r>
    </w:p>
    <w:p w14:paraId="6CA093CB">
      <w:pPr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ｂ） 熟悉能源审计相关法律 、法规 、标准等 ；</w:t>
      </w:r>
    </w:p>
    <w:p w14:paraId="5EDC9EBD">
      <w:pPr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ｃ） 具有能源审计相关技术 、管理和职业经验 ；</w:t>
      </w:r>
    </w:p>
    <w:p w14:paraId="0AF745FA">
      <w:pPr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ｄ） 熟悉用能单位的能源利用过程 ；</w:t>
      </w:r>
    </w:p>
    <w:p w14:paraId="528822CD">
      <w:pPr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ｅ） 保守用能单位的商业秘密。</w:t>
      </w:r>
    </w:p>
    <w:p w14:paraId="578E7F97">
      <w:pPr>
        <w:numPr>
          <w:ilvl w:val="0"/>
          <w:numId w:val="1"/>
        </w:numPr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根据公共机构能源审计标准（《能源审计技术通则》），结合我方提供的资料文件及项目现场实际情况，编制符合要求的能源审计报告，并向我方提供电子版与纸质版本的文档。</w:t>
      </w:r>
    </w:p>
    <w:p w14:paraId="6747C107">
      <w:pPr>
        <w:numPr>
          <w:ilvl w:val="0"/>
          <w:numId w:val="1"/>
        </w:numPr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基于我单位全年及分月用水、电、蒸汽、天然气、油、可再生能源及其他能源等账单或能耗统计记录数据，计算建筑年总能耗和单位建筑面积能耗等能耗指标，如能源消耗基准数，并根据能源消耗基准数制定我单位面积能源引导值、先锋值。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220611BD"/>
    <w:multiLevelType w:val="singleLevel"/>
    <w:tmpl w:val="220611BD"/>
    <w:lvl w:ilvl="0" w:tentative="0">
      <w:start w:val="2"/>
      <w:numFmt w:val="decimal"/>
      <w:suff w:val="nothing"/>
      <w:lvlText w:val="%1、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8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4B8F7333"/>
    <w:rsid w:val="54CF3292"/>
    <w:rsid w:val="5CAA50B8"/>
    <w:rsid w:val="7F935C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303</Words>
  <Characters>305</Characters>
  <Lines>0</Lines>
  <Paragraphs>0</Paragraphs>
  <TotalTime>1</TotalTime>
  <ScaleCrop>false</ScaleCrop>
  <LinksUpToDate>false</LinksUpToDate>
  <CharactersWithSpaces>318</CharactersWithSpaces>
  <Application>WPS Office_12.1.0.19302_F1E327BC-269C-435d-A152-05C5408002CA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2025-02-18T09:07:00Z</dcterms:created>
  <dc:creator>Administrator</dc:creator>
  <cp:lastModifiedBy>把黑夜当晚餐</cp:lastModifiedBy>
  <dcterms:modified xsi:type="dcterms:W3CDTF">2025-02-18T10:52:09Z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2052-12.1.0.19302</vt:lpwstr>
  </property>
  <property fmtid="{D5CDD505-2E9C-101B-9397-08002B2CF9AE}" pid="3" name="KSOTemplateDocerSaveRecord">
    <vt:lpwstr>eyJoZGlkIjoiYjU2OGIxNjM4ZWQxZjFkYmE1ZjRmZTFiZGIxMDg3ODQiLCJ1c2VySWQiOiI4NzYyODMxNzQifQ==</vt:lpwstr>
  </property>
  <property fmtid="{D5CDD505-2E9C-101B-9397-08002B2CF9AE}" pid="4" name="ICV">
    <vt:lpwstr>D296FFD4EA674B53BA0C8FF2EBCAEB24_12</vt:lpwstr>
  </property>
</Properties>
</file>