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沙疗床参数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标准尺寸规格1.2*2.2*0.6(宽 长 高)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功率1900W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底部一个加热器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四周加热器，5个面都可以同时升温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设备可以拼装，电压220V家用电即可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77130" cy="5619750"/>
            <wp:effectExtent l="0" t="0" r="13970" b="0"/>
            <wp:docPr id="1" name="图片 1" descr="16dbc9b8c1018709a77ae7dd68db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dbc9b8c1018709a77ae7dd68dbe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NjMzQ3M2E1Yjg3MjVkMzNmZjZhYjczYzM3OWQifQ=="/>
  </w:docVars>
  <w:rsids>
    <w:rsidRoot w:val="0E9650CB"/>
    <w:rsid w:val="0E9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2024-05-15T10:03:00Z</dcterms:created>
  <dc:creator>西部男孩</dc:creator>
  <cp:lastModifiedBy>西部男孩</cp:lastModifiedBy>
  <dcterms:modified xsi:type="dcterms:W3CDTF">2024-05-15T10:08:03Z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957286DD2E1743A4A1BB6BB697F52347_11</vt:lpwstr>
  </property>
</Properties>
</file>