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便携式1</w:t>
      </w:r>
      <w:r>
        <w:rPr>
          <w:rFonts w:hint="eastAsia"/>
          <w:b/>
          <w:bCs/>
          <w:sz w:val="32"/>
          <w:szCs w:val="32"/>
          <w:lang w:val="en-US" w:eastAsia="zh-CN"/>
        </w:rPr>
        <w:t>8</w:t>
      </w:r>
      <w:r>
        <w:rPr>
          <w:rFonts w:hint="eastAsia"/>
          <w:b/>
          <w:bCs/>
          <w:sz w:val="32"/>
          <w:szCs w:val="32"/>
        </w:rPr>
        <w:t>导心电图机</w:t>
      </w:r>
    </w:p>
    <w:p/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1.心电输入：12导联同步采集，10电极 支持12</w:t>
      </w:r>
      <w:r>
        <w:rPr>
          <w:rFonts w:hint="eastAsia"/>
          <w:sz w:val="28"/>
          <w:szCs w:val="28"/>
          <w:lang w:val="en-US" w:eastAsia="zh-CN"/>
        </w:rPr>
        <w:t>/18</w:t>
      </w:r>
      <w:r>
        <w:rPr>
          <w:rFonts w:hint="eastAsia"/>
          <w:sz w:val="28"/>
          <w:szCs w:val="28"/>
        </w:rPr>
        <w:t>导联采集方式；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2.性能 频率响应:0.05-150Hz (-3db),耐极化电压:±500mV,±1%；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3.共模抑制比：≥89dB(关闭工频滤波状态下)；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A/D转换＞20bit；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5.测量心率范围：30bpm-300bpm，测量精度≤±1bmp或相对误差≤±1%；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6.除颤保护：具有抗除颤电击保护功能，除颤器冲击的能量损失 ≤1%，支持心脏起搏信号检测；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7.具有电极脱落提示功能，明确显示脱落电极；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8.外观及附件 心电采集盒显示屏尺寸≤2.4寸TFT彩色液晶屏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9.便携性：机身需小巧轻便，采集设备重量＜122g。即可配置专业推车，固定安放设备，应用在移动查房；也可配置便携性收纳包，应用在出诊和急救场景；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10.支持多种打印机连接方式，包括直连打印机、WIFI连接网络打印机和蓝牙打印机等；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11.软件功能 支持自动分析结果；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12.支持快捷诊断结果输入，用户可自定义诊断结果输入模板；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13.支持原始波形数据远程传输及展现，实现</w:t>
      </w:r>
      <w:r>
        <w:rPr>
          <w:rFonts w:hint="eastAsia"/>
          <w:sz w:val="28"/>
          <w:szCs w:val="28"/>
          <w:lang w:eastAsia="zh-CN"/>
        </w:rPr>
        <w:t>乡镇</w:t>
      </w:r>
      <w:r>
        <w:rPr>
          <w:rFonts w:hint="eastAsia"/>
          <w:sz w:val="28"/>
          <w:szCs w:val="28"/>
        </w:rPr>
        <w:t>医院与</w:t>
      </w:r>
      <w:r>
        <w:rPr>
          <w:rFonts w:hint="eastAsia"/>
          <w:sz w:val="28"/>
          <w:szCs w:val="28"/>
          <w:lang w:eastAsia="zh-CN"/>
        </w:rPr>
        <w:t>上级</w:t>
      </w:r>
      <w:r>
        <w:rPr>
          <w:rFonts w:hint="eastAsia"/>
          <w:sz w:val="28"/>
          <w:szCs w:val="28"/>
        </w:rPr>
        <w:t>医院间的心电会诊功能；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14.支持新病例接收语音提醒；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15.支持单个心拍自动识别和选中放大对比功能，12</w:t>
      </w:r>
      <w:r>
        <w:rPr>
          <w:rFonts w:hint="eastAsia"/>
          <w:sz w:val="28"/>
          <w:szCs w:val="28"/>
          <w:lang w:val="en-US" w:eastAsia="zh-CN"/>
        </w:rPr>
        <w:t>/18</w:t>
      </w:r>
      <w:r>
        <w:rPr>
          <w:rFonts w:hint="eastAsia"/>
          <w:sz w:val="28"/>
          <w:szCs w:val="28"/>
        </w:rPr>
        <w:t>导叠加对比功能，提供多项专业测量参数；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16.支持手机APP心电图读图诊断功能，方便会诊医生及时诊断；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17.支持</w:t>
      </w:r>
      <w:r>
        <w:rPr>
          <w:rFonts w:hint="eastAsia"/>
          <w:sz w:val="28"/>
          <w:szCs w:val="28"/>
          <w:lang w:eastAsia="zh-CN"/>
        </w:rPr>
        <w:t>插入</w:t>
      </w:r>
      <w:r>
        <w:rPr>
          <w:rFonts w:hint="eastAsia"/>
          <w:sz w:val="28"/>
          <w:szCs w:val="28"/>
          <w:lang w:val="en-US" w:eastAsia="zh-CN"/>
        </w:rPr>
        <w:t>SIM卡，物联卡，</w:t>
      </w:r>
      <w:r>
        <w:rPr>
          <w:rFonts w:hint="eastAsia"/>
          <w:sz w:val="28"/>
          <w:szCs w:val="28"/>
        </w:rPr>
        <w:t>WIFI连接网络</w:t>
      </w:r>
      <w:r>
        <w:rPr>
          <w:rFonts w:hint="eastAsia"/>
          <w:sz w:val="28"/>
          <w:szCs w:val="28"/>
          <w:lang w:eastAsia="zh-CN"/>
        </w:rPr>
        <w:t>，蓝牙功能，支持网络远程传输心电图功能，支持远程诊断系统回报功能。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18.</w:t>
      </w:r>
      <w:r>
        <w:rPr>
          <w:rFonts w:hint="eastAsia"/>
          <w:sz w:val="28"/>
          <w:szCs w:val="28"/>
          <w:lang w:eastAsia="zh-CN"/>
        </w:rPr>
        <w:t>支持户外急救，不受固定网络等条件限制，实现远程传输及远程会诊功能。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19.</w:t>
      </w:r>
      <w:r>
        <w:rPr>
          <w:rFonts w:hint="eastAsia"/>
          <w:sz w:val="28"/>
          <w:szCs w:val="28"/>
          <w:lang w:eastAsia="zh-CN"/>
        </w:rPr>
        <w:t>支持时钟统一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20.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支持采集数据电子化存档，可反复多次查看及打印，建立区域居民健康数据库。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.电源 交直流两用 自动转换，交流电源：交流 220V  50Hz，直流电源：内置可充电锂离子电池，充满电后可连续工作5小时以上；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NjhmNDUzMTYwYzA4MzMwYTM5YTc0YjRiN2NkYjQifQ=="/>
  </w:docVars>
  <w:rsids>
    <w:rsidRoot w:val="00000000"/>
    <w:rsid w:val="46962737"/>
    <w:rsid w:val="57D36447"/>
    <w:rsid w:val="63310BCD"/>
    <w:rsid w:val="68C7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764</Characters>
  <Lines>0</Lines>
  <Paragraphs>0</Paragraphs>
  <TotalTime>3</TotalTime>
  <ScaleCrop>false</ScaleCrop>
  <LinksUpToDate>false</LinksUpToDate>
  <CharactersWithSpaces>776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2022-05-22T02:41:00Z</dcterms:created>
  <dc:creator>Administrator</dc:creator>
  <cp:lastModifiedBy>cg</cp:lastModifiedBy>
  <dcterms:modified xsi:type="dcterms:W3CDTF">2024-06-14T05:25:39Z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993E3D16320147F4B4013A8CB41CFE8B</vt:lpwstr>
  </property>
</Properties>
</file>