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bookmarkStart w:id="0" w:name="_Toc3176_WPSOffice_Level1"/>
      <w:bookmarkStart w:id="1" w:name="_Hlk67066335"/>
      <w:r>
        <w:rPr>
          <w:rFonts w:hint="eastAsia" w:ascii="宋体" w:hAnsi="宋体" w:eastAsia="宋体"/>
          <w:b/>
          <w:bCs/>
          <w:kern w:val="44"/>
          <w:sz w:val="36"/>
          <w:szCs w:val="36"/>
          <w:lang w:val="en-US" w:eastAsia="zh-CN"/>
        </w:rPr>
        <w:t>阿合奇哈拉奇乡农村道路建设项目设计服务采购</w:t>
      </w:r>
      <w:r>
        <w:rPr>
          <w:rFonts w:hint="eastAsia" w:ascii="宋体" w:hAnsi="宋体" w:eastAsia="宋体"/>
          <w:b/>
          <w:bCs/>
          <w:kern w:val="44"/>
          <w:sz w:val="36"/>
          <w:szCs w:val="36"/>
        </w:rPr>
        <w:t>反向竞价需求一览表</w:t>
      </w:r>
    </w:p>
    <w:p>
      <w:pPr>
        <w:adjustRightInd w:val="0"/>
        <w:spacing w:line="340" w:lineRule="exact"/>
        <w:rPr>
          <w:rFonts w:ascii="宋体" w:hAnsi="宋体"/>
          <w:bC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626"/>
        <w:gridCol w:w="980"/>
        <w:gridCol w:w="5361"/>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1" w:type="dxa"/>
            <w:vAlign w:val="center"/>
          </w:tcPr>
          <w:p>
            <w:pPr>
              <w:pStyle w:val="2"/>
              <w:spacing w:after="0"/>
              <w:jc w:val="center"/>
              <w:rPr>
                <w:rFonts w:asciiTheme="majorEastAsia" w:hAnsiTheme="majorEastAsia" w:eastAsiaTheme="majorEastAsia"/>
                <w:szCs w:val="21"/>
              </w:rPr>
            </w:pPr>
            <w:r>
              <w:rPr>
                <w:rFonts w:hint="eastAsia" w:cs="宋体" w:asciiTheme="majorEastAsia" w:hAnsiTheme="majorEastAsia" w:eastAsiaTheme="majorEastAsia"/>
                <w:b/>
                <w:bCs/>
                <w:kern w:val="0"/>
                <w:szCs w:val="21"/>
              </w:rPr>
              <w:t>序号</w:t>
            </w:r>
          </w:p>
        </w:tc>
        <w:tc>
          <w:tcPr>
            <w:tcW w:w="1626" w:type="dxa"/>
            <w:vAlign w:val="center"/>
          </w:tcPr>
          <w:p>
            <w:pPr>
              <w:pStyle w:val="2"/>
              <w:spacing w:after="0"/>
              <w:jc w:val="center"/>
              <w:rPr>
                <w:rFonts w:asciiTheme="majorEastAsia" w:hAnsiTheme="majorEastAsia" w:eastAsiaTheme="majorEastAsia"/>
                <w:szCs w:val="21"/>
              </w:rPr>
            </w:pPr>
            <w:r>
              <w:rPr>
                <w:rFonts w:hint="eastAsia" w:cs="宋体" w:asciiTheme="majorEastAsia" w:hAnsiTheme="majorEastAsia" w:eastAsiaTheme="majorEastAsia"/>
                <w:b/>
                <w:bCs/>
                <w:kern w:val="0"/>
                <w:szCs w:val="21"/>
              </w:rPr>
              <w:t>名称</w:t>
            </w:r>
          </w:p>
        </w:tc>
        <w:tc>
          <w:tcPr>
            <w:tcW w:w="980" w:type="dxa"/>
            <w:vAlign w:val="center"/>
          </w:tcPr>
          <w:p>
            <w:pPr>
              <w:pStyle w:val="2"/>
              <w:spacing w:after="0"/>
              <w:jc w:val="center"/>
              <w:rPr>
                <w:rFonts w:asciiTheme="majorEastAsia" w:hAnsiTheme="majorEastAsia" w:eastAsiaTheme="majorEastAsia"/>
                <w:szCs w:val="21"/>
              </w:rPr>
            </w:pPr>
            <w:r>
              <w:rPr>
                <w:rFonts w:hint="eastAsia" w:cs="宋体" w:asciiTheme="majorEastAsia" w:hAnsiTheme="majorEastAsia" w:eastAsiaTheme="majorEastAsia"/>
                <w:b/>
                <w:bCs/>
                <w:kern w:val="0"/>
                <w:szCs w:val="21"/>
              </w:rPr>
              <w:t>数量</w:t>
            </w:r>
          </w:p>
        </w:tc>
        <w:tc>
          <w:tcPr>
            <w:tcW w:w="5361" w:type="dxa"/>
            <w:vAlign w:val="center"/>
          </w:tcPr>
          <w:p>
            <w:pPr>
              <w:pStyle w:val="2"/>
              <w:spacing w:after="0"/>
              <w:jc w:val="center"/>
              <w:rPr>
                <w:rFonts w:asciiTheme="majorEastAsia" w:hAnsiTheme="majorEastAsia" w:eastAsiaTheme="majorEastAsia"/>
                <w:szCs w:val="21"/>
              </w:rPr>
            </w:pPr>
            <w:r>
              <w:rPr>
                <w:rFonts w:hint="eastAsia" w:cs="宋体" w:asciiTheme="majorEastAsia" w:hAnsiTheme="majorEastAsia" w:eastAsiaTheme="majorEastAsia"/>
                <w:b/>
                <w:bCs/>
                <w:kern w:val="0"/>
                <w:szCs w:val="21"/>
              </w:rPr>
              <w:t>技术参数要求</w:t>
            </w:r>
          </w:p>
        </w:tc>
        <w:tc>
          <w:tcPr>
            <w:tcW w:w="1156" w:type="dxa"/>
            <w:vAlign w:val="center"/>
          </w:tcPr>
          <w:p>
            <w:pPr>
              <w:pStyle w:val="2"/>
              <w:spacing w:after="0"/>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731" w:type="dxa"/>
            <w:vAlign w:val="center"/>
          </w:tcPr>
          <w:p>
            <w:pPr>
              <w:pStyle w:val="2"/>
              <w:spacing w:after="0"/>
              <w:jc w:val="center"/>
              <w:rPr>
                <w:rFonts w:asciiTheme="majorEastAsia" w:hAnsiTheme="majorEastAsia" w:eastAsiaTheme="majorEastAsia"/>
                <w:szCs w:val="21"/>
              </w:rPr>
            </w:pPr>
            <w:r>
              <w:rPr>
                <w:rFonts w:cs="Times New Roman" w:asciiTheme="majorEastAsia" w:hAnsiTheme="majorEastAsia" w:eastAsiaTheme="majorEastAsia"/>
                <w:kern w:val="0"/>
                <w:szCs w:val="21"/>
              </w:rPr>
              <w:t>1</w:t>
            </w:r>
          </w:p>
        </w:tc>
        <w:tc>
          <w:tcPr>
            <w:tcW w:w="1626" w:type="dxa"/>
            <w:vAlign w:val="center"/>
          </w:tcPr>
          <w:p>
            <w:pPr>
              <w:pStyle w:val="2"/>
              <w:spacing w:after="0"/>
              <w:jc w:val="center"/>
              <w:rPr>
                <w:rFonts w:asciiTheme="majorEastAsia" w:hAnsiTheme="majorEastAsia" w:eastAsiaTheme="majorEastAsia"/>
                <w:szCs w:val="21"/>
              </w:rPr>
            </w:pPr>
            <w:r>
              <w:rPr>
                <w:rFonts w:hint="eastAsia" w:asciiTheme="majorEastAsia" w:hAnsiTheme="majorEastAsia" w:eastAsiaTheme="majorEastAsia"/>
                <w:szCs w:val="21"/>
                <w:lang w:val="en-US" w:eastAsia="zh-CN"/>
              </w:rPr>
              <w:t>阿合奇哈拉奇乡农村道路建设项目设计服务采购</w:t>
            </w:r>
          </w:p>
        </w:tc>
        <w:tc>
          <w:tcPr>
            <w:tcW w:w="980" w:type="dxa"/>
            <w:vAlign w:val="center"/>
          </w:tcPr>
          <w:p>
            <w:pPr>
              <w:pStyle w:val="2"/>
              <w:spacing w:after="0"/>
              <w:jc w:val="center"/>
              <w:rPr>
                <w:rFonts w:asciiTheme="majorEastAsia" w:hAnsiTheme="majorEastAsia" w:eastAsiaTheme="majorEastAsia"/>
                <w:szCs w:val="21"/>
              </w:rPr>
            </w:pPr>
            <w:r>
              <w:rPr>
                <w:rFonts w:hint="eastAsia" w:asciiTheme="majorEastAsia" w:hAnsiTheme="majorEastAsia" w:eastAsiaTheme="majorEastAsia"/>
                <w:szCs w:val="21"/>
              </w:rPr>
              <w:t>1项</w:t>
            </w:r>
          </w:p>
        </w:tc>
        <w:tc>
          <w:tcPr>
            <w:tcW w:w="5361" w:type="dxa"/>
            <w:vAlign w:val="center"/>
          </w:tcPr>
          <w:p>
            <w:pPr>
              <w:widowControl/>
              <w:ind w:firstLine="409" w:firstLineChars="195"/>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rPr>
              <w:t xml:space="preserve"> </w:t>
            </w:r>
            <w:r>
              <w:rPr>
                <w:rFonts w:hint="eastAsia" w:cs="宋体" w:asciiTheme="majorEastAsia" w:hAnsiTheme="majorEastAsia" w:eastAsiaTheme="majorEastAsia"/>
                <w:kern w:val="0"/>
                <w:szCs w:val="21"/>
                <w:lang w:val="en-US" w:eastAsia="zh-CN"/>
              </w:rPr>
              <w:t>一、项目名称：阿合奇哈拉奇乡农村道路建设项目设计服务采购</w:t>
            </w:r>
          </w:p>
          <w:p>
            <w:pPr>
              <w:widowControl/>
              <w:ind w:firstLine="409" w:firstLineChars="195"/>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二、项目概况：</w:t>
            </w:r>
          </w:p>
          <w:p>
            <w:pPr>
              <w:widowControl/>
              <w:ind w:firstLine="409" w:firstLineChars="195"/>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总投资：2000万元</w:t>
            </w:r>
          </w:p>
          <w:p>
            <w:pPr>
              <w:widowControl/>
              <w:ind w:firstLine="409" w:firstLineChars="195"/>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建设地点：阿合奇县</w:t>
            </w:r>
          </w:p>
          <w:p>
            <w:pPr>
              <w:widowControl/>
              <w:ind w:firstLine="409" w:firstLineChars="195"/>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建设内容：项目位于阿合奇县哈拉奇乡，道路全长约45KM，拟采用公路等级为三级路、四级路、等外路，,路基宽度 7m/ 4.5m，，路面宽度6.5m/ 4.0m，路面结构为沥青路面、砂石路面，采用荷载公路-Ⅱ级。                        。</w:t>
            </w:r>
          </w:p>
          <w:p>
            <w:pPr>
              <w:widowControl/>
              <w:ind w:firstLine="409" w:firstLineChars="195"/>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三、采购内容：阿合奇哈拉奇乡农村道路建设项目设计服务采购。</w:t>
            </w:r>
          </w:p>
          <w:p>
            <w:pPr>
              <w:widowControl/>
              <w:ind w:firstLine="409" w:firstLineChars="195"/>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四、采购需求及服务方案：</w:t>
            </w:r>
            <w:r>
              <w:rPr>
                <w:rFonts w:hint="eastAsia" w:cs="宋体" w:asciiTheme="majorEastAsia" w:hAnsiTheme="majorEastAsia" w:eastAsiaTheme="majorEastAsia"/>
                <w:kern w:val="0"/>
                <w:szCs w:val="21"/>
              </w:rPr>
              <w:t>按照国家及地方相关的法律法规、技术规范规定的具体要求，</w:t>
            </w:r>
            <w:r>
              <w:rPr>
                <w:rFonts w:hint="eastAsia" w:cs="宋体" w:asciiTheme="majorEastAsia" w:hAnsiTheme="majorEastAsia" w:eastAsiaTheme="majorEastAsia"/>
                <w:kern w:val="0"/>
                <w:szCs w:val="21"/>
                <w:lang w:val="en-US" w:eastAsia="zh-CN"/>
              </w:rPr>
              <w:t>提供对阿合奇哈拉奇乡农村道路建设项目设计服务采购的可行性研究报告、初步设计等服务，并完成相关的审批工作。</w:t>
            </w:r>
          </w:p>
          <w:p>
            <w:pPr>
              <w:widowControl/>
              <w:ind w:firstLine="409" w:firstLineChars="195"/>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初步设计编制的内容必须有可靠的依据，详细的计算数据、可行性研究报告、初步设计、施工图设计、概预算文件编制工作、编制工程量清单、配合招标文件的编制、施工后续服务、配合验收等，所有最终成果资料需以经相关部门审批通过之后为准。</w:t>
            </w:r>
          </w:p>
          <w:p>
            <w:pPr>
              <w:widowControl/>
              <w:ind w:firstLine="409" w:firstLineChars="195"/>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2、设计深度应符合国家建设项目初步设计深度要求，最终以主管部门审批通过为准。</w:t>
            </w:r>
          </w:p>
          <w:p>
            <w:pPr>
              <w:widowControl/>
              <w:ind w:firstLine="409" w:firstLineChars="195"/>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3、按照采购人要求的形式、份数提供初步设计资料（提交的设计成果包括但不限于可行性研究报告、设计说明、设计图纸等文件）。</w:t>
            </w:r>
          </w:p>
          <w:p>
            <w:pPr>
              <w:widowControl/>
              <w:ind w:firstLine="409" w:firstLineChars="195"/>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val="en-US" w:eastAsia="zh-CN"/>
              </w:rPr>
              <w:t>4、</w:t>
            </w:r>
            <w:r>
              <w:rPr>
                <w:rFonts w:hint="eastAsia" w:cs="宋体" w:asciiTheme="majorEastAsia" w:hAnsiTheme="majorEastAsia" w:eastAsiaTheme="majorEastAsia"/>
                <w:kern w:val="0"/>
                <w:szCs w:val="21"/>
                <w:lang w:eastAsia="zh-CN"/>
              </w:rPr>
              <w:t>配合采购单位向建设行政等主管部门报审方案设计等管理程序必须的技术文件及办理有关手续。</w:t>
            </w:r>
          </w:p>
        </w:tc>
        <w:tc>
          <w:tcPr>
            <w:tcW w:w="1156" w:type="dxa"/>
            <w:vAlign w:val="center"/>
          </w:tcPr>
          <w:p>
            <w:pPr>
              <w:pStyle w:val="2"/>
              <w:spacing w:after="0"/>
              <w:jc w:val="center"/>
              <w:rPr>
                <w:rFonts w:asciiTheme="majorEastAsia" w:hAnsiTheme="majorEastAsia" w:eastAsiaTheme="majorEastAsia"/>
                <w:szCs w:val="21"/>
              </w:rPr>
            </w:pPr>
          </w:p>
        </w:tc>
      </w:tr>
    </w:tbl>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rPr>
        <w:tc>
          <w:tcPr>
            <w:tcW w:w="9854" w:type="dxa"/>
            <w:gridSpan w:val="2"/>
            <w:vAlign w:val="center"/>
          </w:tcPr>
          <w:p>
            <w:pPr>
              <w:pStyle w:val="2"/>
              <w:spacing w:after="0"/>
              <w:jc w:val="center"/>
              <w:rPr>
                <w:rFonts w:hint="eastAsia" w:cs="宋体"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pStyle w:val="2"/>
              <w:spacing w:after="0"/>
              <w:jc w:val="center"/>
              <w:rPr>
                <w:rFonts w:asciiTheme="majorEastAsia" w:hAnsiTheme="majorEastAsia" w:eastAsiaTheme="majorEastAsia"/>
                <w:szCs w:val="21"/>
              </w:rPr>
            </w:pPr>
            <w:r>
              <w:rPr>
                <w:rFonts w:hint="eastAsia" w:asciiTheme="majorEastAsia" w:hAnsiTheme="majorEastAsia" w:eastAsiaTheme="majorEastAsia"/>
                <w:szCs w:val="21"/>
              </w:rPr>
              <w:t>商务条款</w:t>
            </w:r>
          </w:p>
        </w:tc>
        <w:tc>
          <w:tcPr>
            <w:tcW w:w="9123" w:type="dxa"/>
            <w:vAlign w:val="center"/>
          </w:tcPr>
          <w:p>
            <w:pPr>
              <w:pStyle w:val="2"/>
              <w:spacing w:after="0"/>
              <w:jc w:val="left"/>
              <w:rPr>
                <w:rFonts w:asciiTheme="majorEastAsia" w:hAnsiTheme="majorEastAsia" w:eastAsiaTheme="majorEastAsia"/>
                <w:b/>
                <w:szCs w:val="21"/>
              </w:rPr>
            </w:pPr>
            <w:r>
              <w:rPr>
                <w:rFonts w:hint="eastAsia" w:asciiTheme="majorEastAsia" w:hAnsiTheme="majorEastAsia" w:eastAsiaTheme="majorEastAsia"/>
                <w:szCs w:val="21"/>
              </w:rPr>
              <w:t>一、</w:t>
            </w:r>
            <w:r>
              <w:rPr>
                <w:rFonts w:hint="eastAsia" w:asciiTheme="majorEastAsia" w:hAnsiTheme="majorEastAsia" w:eastAsiaTheme="majorEastAsia"/>
                <w:b/>
                <w:szCs w:val="21"/>
              </w:rPr>
              <w:t>供应商资格要求</w:t>
            </w:r>
          </w:p>
          <w:p>
            <w:r>
              <w:rPr>
                <w:rFonts w:hint="eastAsia"/>
              </w:rPr>
              <w:t>1.符合《中华人民共和国政府采购法》第二十二条规定，具有独立法人资格。</w:t>
            </w:r>
          </w:p>
          <w:p>
            <w:r>
              <w:rPr>
                <w:rFonts w:hint="eastAsia"/>
              </w:rPr>
              <w:t>2.供应商须具备公路行业（公路）专业设计乙级及以上资质。</w:t>
            </w:r>
          </w:p>
          <w:p>
            <w:pPr>
              <w:rPr>
                <w:rFonts w:hint="eastAsia"/>
              </w:rPr>
            </w:pPr>
            <w:r>
              <w:rPr>
                <w:rFonts w:hint="eastAsia"/>
              </w:rPr>
              <w:t>3.</w:t>
            </w:r>
            <w:r>
              <w:rPr>
                <w:rFonts w:hint="eastAsia"/>
                <w:lang w:val="en-US" w:eastAsia="zh-CN"/>
              </w:rPr>
              <w:t>设计负责人资格要求</w:t>
            </w:r>
            <w:r>
              <w:rPr>
                <w:rFonts w:hint="eastAsia"/>
              </w:rPr>
              <w:t>：具有公路工程相关专业高级工程师及以上职称。</w:t>
            </w:r>
          </w:p>
          <w:p>
            <w:pPr>
              <w:pStyle w:val="2"/>
            </w:pPr>
            <w:r>
              <w:rPr>
                <w:rFonts w:hint="eastAsia"/>
                <w:lang w:val="en-US" w:eastAsia="zh-CN"/>
              </w:rPr>
              <w:t>4.竞</w:t>
            </w:r>
            <w:r>
              <w:rPr>
                <w:rFonts w:hint="eastAsia"/>
              </w:rPr>
              <w:t>标人应进入交通运输部“全国公路建设市场信用信息管理系统”中的公路</w:t>
            </w:r>
            <w:r>
              <w:rPr>
                <w:rFonts w:hint="eastAsia"/>
                <w:lang w:val="en-US" w:eastAsia="zh-CN"/>
              </w:rPr>
              <w:t>工程设计</w:t>
            </w:r>
            <w:r>
              <w:rPr>
                <w:rFonts w:hint="eastAsia"/>
              </w:rPr>
              <w:t>资质企业名录，且</w:t>
            </w:r>
            <w:r>
              <w:rPr>
                <w:rFonts w:hint="eastAsia"/>
                <w:lang w:val="en-US" w:eastAsia="zh-CN"/>
              </w:rPr>
              <w:t>竞</w:t>
            </w:r>
            <w:r>
              <w:rPr>
                <w:rFonts w:hint="eastAsia"/>
              </w:rPr>
              <w:t>标人名称和资质与该名录中的相应企业名称和资质完全一致</w:t>
            </w:r>
          </w:p>
          <w:p>
            <w:r>
              <w:rPr>
                <w:rFonts w:hint="eastAsia"/>
                <w:lang w:val="en-US" w:eastAsia="zh-CN"/>
              </w:rPr>
              <w:t>5</w:t>
            </w:r>
            <w:r>
              <w:rPr>
                <w:rFonts w:hint="eastAsia"/>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w:t>
            </w:r>
          </w:p>
          <w:p>
            <w:pPr>
              <w:pStyle w:val="2"/>
              <w:jc w:val="left"/>
              <w:rPr>
                <w:rFonts w:asciiTheme="majorEastAsia" w:hAnsiTheme="majorEastAsia" w:eastAsiaTheme="majorEastAsia"/>
                <w:b/>
                <w:szCs w:val="21"/>
              </w:rPr>
            </w:pPr>
            <w:r>
              <w:rPr>
                <w:rFonts w:hint="eastAsia" w:asciiTheme="majorEastAsia" w:hAnsiTheme="majorEastAsia" w:eastAsiaTheme="majorEastAsia"/>
                <w:b/>
                <w:szCs w:val="21"/>
              </w:rPr>
              <w:t>二、报价要求</w:t>
            </w:r>
          </w:p>
          <w:p>
            <w:pPr>
              <w:pStyle w:val="2"/>
              <w:jc w:val="left"/>
              <w:rPr>
                <w:rFonts w:asciiTheme="majorEastAsia" w:hAnsiTheme="majorEastAsia" w:eastAsiaTheme="majorEastAsia"/>
                <w:szCs w:val="21"/>
              </w:rPr>
            </w:pPr>
            <w:r>
              <w:rPr>
                <w:rFonts w:hint="eastAsia" w:asciiTheme="majorEastAsia" w:hAnsiTheme="majorEastAsia" w:eastAsiaTheme="majorEastAsia"/>
                <w:szCs w:val="21"/>
              </w:rPr>
              <w:t>报总价，总价包干。报价是投标人为完成本项目所发生的一切费用。报价时投标人应综合考虑项目的风险、难易程度，报价估算错误或漏项的风险由投标人自行承担。投标人的最后报价即为签订合同价，在合同期内任何人工工资、材料价格和政府收费的调整及变更将不对该合同价款作调整。</w:t>
            </w:r>
          </w:p>
          <w:p>
            <w:pPr>
              <w:pStyle w:val="2"/>
              <w:jc w:val="left"/>
              <w:rPr>
                <w:rFonts w:asciiTheme="majorEastAsia" w:hAnsiTheme="majorEastAsia" w:eastAsiaTheme="majorEastAsia"/>
                <w:b/>
                <w:szCs w:val="21"/>
              </w:rPr>
            </w:pPr>
            <w:r>
              <w:rPr>
                <w:rFonts w:hint="eastAsia" w:asciiTheme="majorEastAsia" w:hAnsiTheme="majorEastAsia" w:eastAsiaTheme="majorEastAsia"/>
                <w:b/>
                <w:szCs w:val="21"/>
              </w:rPr>
              <w:t>三、服务要求</w:t>
            </w:r>
          </w:p>
          <w:p>
            <w:pPr>
              <w:pStyle w:val="2"/>
              <w:jc w:val="left"/>
              <w:rPr>
                <w:rFonts w:asciiTheme="majorEastAsia" w:hAnsiTheme="majorEastAsia" w:eastAsiaTheme="majorEastAsia"/>
                <w:bCs/>
                <w:color w:val="000000" w:themeColor="text1"/>
                <w:szCs w:val="21"/>
                <w14:textFill>
                  <w14:solidFill>
                    <w14:schemeClr w14:val="tx1"/>
                  </w14:solidFill>
                </w14:textFill>
              </w:rPr>
            </w:pPr>
            <w:r>
              <w:rPr>
                <w:rFonts w:hint="eastAsia" w:asciiTheme="majorEastAsia" w:hAnsiTheme="majorEastAsia" w:eastAsiaTheme="majorEastAsia"/>
                <w:bCs/>
                <w:color w:val="000000" w:themeColor="text1"/>
                <w:szCs w:val="21"/>
                <w14:textFill>
                  <w14:solidFill>
                    <w14:schemeClr w14:val="tx1"/>
                  </w14:solidFill>
                </w14:textFill>
              </w:rPr>
              <w:t>要严格按</w:t>
            </w:r>
            <w:r>
              <w:rPr>
                <w:rFonts w:hint="eastAsia" w:asciiTheme="majorEastAsia" w:hAnsiTheme="majorEastAsia" w:eastAsiaTheme="majorEastAsia"/>
                <w:bCs/>
                <w:color w:val="000000" w:themeColor="text1"/>
                <w:szCs w:val="21"/>
                <w:lang w:val="en-US" w:eastAsia="zh-CN"/>
                <w14:textFill>
                  <w14:solidFill>
                    <w14:schemeClr w14:val="tx1"/>
                  </w14:solidFill>
                </w14:textFill>
              </w:rPr>
              <w:t>公路</w:t>
            </w:r>
            <w:r>
              <w:rPr>
                <w:rFonts w:hint="eastAsia" w:asciiTheme="majorEastAsia" w:hAnsiTheme="majorEastAsia" w:eastAsiaTheme="majorEastAsia"/>
                <w:bCs/>
                <w:color w:val="000000" w:themeColor="text1"/>
                <w:szCs w:val="21"/>
                <w14:textFill>
                  <w14:solidFill>
                    <w14:schemeClr w14:val="tx1"/>
                  </w14:solidFill>
                </w14:textFill>
              </w:rPr>
              <w:t>设计规范和我</w:t>
            </w:r>
            <w:r>
              <w:rPr>
                <w:rFonts w:hint="eastAsia" w:asciiTheme="majorEastAsia" w:hAnsiTheme="majorEastAsia" w:eastAsiaTheme="majorEastAsia"/>
                <w:bCs/>
                <w:color w:val="000000" w:themeColor="text1"/>
                <w:szCs w:val="21"/>
                <w:lang w:val="en-US" w:eastAsia="zh-CN"/>
                <w14:textFill>
                  <w14:solidFill>
                    <w14:schemeClr w14:val="tx1"/>
                  </w14:solidFill>
                </w14:textFill>
              </w:rPr>
              <w:t>单位</w:t>
            </w:r>
            <w:r>
              <w:rPr>
                <w:rFonts w:hint="eastAsia" w:asciiTheme="majorEastAsia" w:hAnsiTheme="majorEastAsia" w:eastAsiaTheme="majorEastAsia"/>
                <w:bCs/>
                <w:color w:val="000000" w:themeColor="text1"/>
                <w:szCs w:val="21"/>
                <w14:textFill>
                  <w14:solidFill>
                    <w14:schemeClr w14:val="tx1"/>
                  </w14:solidFill>
                </w14:textFill>
              </w:rPr>
              <w:t>设计需求进行施工设计图、效果图及概算等相关设计工作。</w:t>
            </w:r>
          </w:p>
          <w:p>
            <w:pPr>
              <w:pStyle w:val="2"/>
              <w:jc w:val="left"/>
              <w:rPr>
                <w:rFonts w:asciiTheme="majorEastAsia" w:hAnsiTheme="majorEastAsia" w:eastAsiaTheme="majorEastAsia"/>
                <w:b/>
                <w:szCs w:val="21"/>
              </w:rPr>
            </w:pPr>
            <w:r>
              <w:rPr>
                <w:rFonts w:hint="eastAsia" w:asciiTheme="majorEastAsia" w:hAnsiTheme="majorEastAsia" w:eastAsiaTheme="majorEastAsia"/>
                <w:b/>
                <w:szCs w:val="21"/>
              </w:rPr>
              <w:t>四、合同签订及服务时间</w:t>
            </w:r>
          </w:p>
          <w:p>
            <w:pPr>
              <w:pStyle w:val="2"/>
              <w:rPr>
                <w:rFonts w:asciiTheme="majorEastAsia" w:hAnsiTheme="majorEastAsia" w:eastAsiaTheme="majorEastAsia"/>
                <w:szCs w:val="21"/>
              </w:rPr>
            </w:pPr>
            <w:r>
              <w:rPr>
                <w:rFonts w:hint="eastAsia" w:asciiTheme="majorEastAsia" w:hAnsiTheme="majorEastAsia" w:eastAsiaTheme="majorEastAsia"/>
                <w:bCs/>
                <w:szCs w:val="21"/>
              </w:rPr>
              <w:t>1.合同签订时间：自</w:t>
            </w:r>
            <w:r>
              <w:rPr>
                <w:rFonts w:hint="eastAsia" w:asciiTheme="majorEastAsia" w:hAnsiTheme="majorEastAsia" w:eastAsiaTheme="majorEastAsia"/>
                <w:bCs/>
                <w:szCs w:val="21"/>
                <w:lang w:val="en-US" w:eastAsia="zh-CN"/>
              </w:rPr>
              <w:t>竞价结束</w:t>
            </w:r>
            <w:r>
              <w:rPr>
                <w:rFonts w:hint="eastAsia" w:asciiTheme="majorEastAsia" w:hAnsiTheme="majorEastAsia" w:eastAsiaTheme="majorEastAsia"/>
                <w:bCs/>
                <w:szCs w:val="21"/>
              </w:rPr>
              <w:t>之日起</w:t>
            </w:r>
            <w:r>
              <w:rPr>
                <w:rFonts w:hint="eastAsia" w:asciiTheme="majorEastAsia" w:hAnsiTheme="majorEastAsia" w:eastAsiaTheme="majorEastAsia"/>
                <w:bCs/>
                <w:szCs w:val="21"/>
                <w:lang w:val="en-US" w:eastAsia="zh-CN"/>
              </w:rPr>
              <w:t>5</w:t>
            </w:r>
            <w:r>
              <w:rPr>
                <w:rFonts w:hint="eastAsia" w:asciiTheme="majorEastAsia" w:hAnsiTheme="majorEastAsia" w:eastAsiaTheme="majorEastAsia"/>
                <w:bCs/>
                <w:szCs w:val="21"/>
              </w:rPr>
              <w:t>个工作日内。</w:t>
            </w:r>
          </w:p>
          <w:p>
            <w:pPr>
              <w:pStyle w:val="2"/>
              <w:jc w:val="left"/>
              <w:rPr>
                <w:rFonts w:asciiTheme="majorEastAsia" w:hAnsiTheme="majorEastAsia" w:eastAsiaTheme="majorEastAsia"/>
                <w:szCs w:val="21"/>
              </w:rPr>
            </w:pPr>
            <w:r>
              <w:rPr>
                <w:rFonts w:hint="eastAsia" w:asciiTheme="majorEastAsia" w:hAnsiTheme="majorEastAsia" w:eastAsiaTheme="majorEastAsia"/>
                <w:bCs/>
                <w:szCs w:val="21"/>
              </w:rPr>
              <w:t>2.服务时间：</w:t>
            </w:r>
            <w:r>
              <w:rPr>
                <w:rFonts w:hint="eastAsia" w:asciiTheme="majorEastAsia" w:hAnsiTheme="majorEastAsia" w:eastAsiaTheme="majorEastAsia"/>
                <w:color w:val="000000" w:themeColor="text1"/>
                <w:szCs w:val="21"/>
                <w14:textFill>
                  <w14:solidFill>
                    <w14:schemeClr w14:val="tx1"/>
                  </w14:solidFill>
                </w14:textFill>
              </w:rPr>
              <w:t>签订合同之日起在</w:t>
            </w:r>
            <w:r>
              <w:rPr>
                <w:rFonts w:hint="eastAsia" w:asciiTheme="majorEastAsia" w:hAnsiTheme="majorEastAsia" w:eastAsiaTheme="majorEastAsia"/>
                <w:color w:val="000000" w:themeColor="text1"/>
                <w:szCs w:val="21"/>
                <w:lang w:val="en-US" w:eastAsia="zh-CN"/>
                <w14:textFill>
                  <w14:solidFill>
                    <w14:schemeClr w14:val="tx1"/>
                  </w14:solidFill>
                </w14:textFill>
              </w:rPr>
              <w:t>60</w:t>
            </w:r>
            <w:r>
              <w:rPr>
                <w:rFonts w:hint="eastAsia" w:asciiTheme="majorEastAsia" w:hAnsiTheme="majorEastAsia" w:eastAsiaTheme="majorEastAsia"/>
                <w:color w:val="000000" w:themeColor="text1"/>
                <w:szCs w:val="21"/>
                <w14:textFill>
                  <w14:solidFill>
                    <w14:schemeClr w14:val="tx1"/>
                  </w14:solidFill>
                </w14:textFill>
              </w:rPr>
              <w:t>个工作日完成施工设计图、效果图及概算，且通过论证小组评审合格</w:t>
            </w:r>
            <w:r>
              <w:rPr>
                <w:rFonts w:hint="eastAsia" w:asciiTheme="majorEastAsia" w:hAnsiTheme="majorEastAsia" w:eastAsiaTheme="majorEastAsia"/>
                <w:szCs w:val="21"/>
              </w:rPr>
              <w:t>。</w:t>
            </w:r>
          </w:p>
          <w:p>
            <w:pPr>
              <w:pStyle w:val="2"/>
              <w:jc w:val="left"/>
              <w:rPr>
                <w:rFonts w:hint="eastAsia" w:asciiTheme="majorEastAsia" w:hAnsiTheme="majorEastAsia" w:eastAsiaTheme="majorEastAsia"/>
                <w:b/>
                <w:szCs w:val="21"/>
              </w:rPr>
            </w:pPr>
            <w:r>
              <w:rPr>
                <w:rFonts w:hint="eastAsia" w:asciiTheme="majorEastAsia" w:hAnsiTheme="majorEastAsia" w:eastAsiaTheme="majorEastAsia"/>
                <w:b/>
                <w:szCs w:val="21"/>
              </w:rPr>
              <w:t>五、付款方式</w:t>
            </w:r>
          </w:p>
          <w:p>
            <w:pPr>
              <w:pStyle w:val="2"/>
              <w:jc w:val="left"/>
              <w:rPr>
                <w:rFonts w:hint="eastAsia" w:asciiTheme="majorEastAsia" w:hAnsiTheme="majorEastAsia" w:eastAsiaTheme="majorEastAsia"/>
                <w:b/>
                <w:szCs w:val="21"/>
              </w:rPr>
            </w:pPr>
            <w:r>
              <w:rPr>
                <w:rFonts w:hint="eastAsia" w:asciiTheme="majorEastAsia" w:hAnsiTheme="majorEastAsia" w:eastAsiaTheme="majorEastAsia"/>
                <w:bCs/>
                <w:szCs w:val="21"/>
                <w:lang w:val="en-US" w:eastAsia="zh-CN"/>
              </w:rPr>
              <w:t>初步设计完成后</w:t>
            </w:r>
            <w:bookmarkStart w:id="2" w:name="_GoBack"/>
            <w:bookmarkEnd w:id="2"/>
            <w:r>
              <w:rPr>
                <w:rFonts w:hint="eastAsia" w:asciiTheme="majorEastAsia" w:hAnsiTheme="majorEastAsia" w:eastAsiaTheme="majorEastAsia"/>
                <w:bCs/>
                <w:szCs w:val="21"/>
                <w:lang w:val="en-US" w:eastAsia="zh-CN"/>
              </w:rPr>
              <w:t>，支付设计费总额的30%。完成全部设计文件，内容满足交通部有关规范及标准，验收合格后7日内，支付设计费总额的40%。项目交工验收合格后支付设计费总额的30%。</w:t>
            </w:r>
          </w:p>
          <w:p>
            <w:pPr>
              <w:pStyle w:val="2"/>
              <w:jc w:val="left"/>
              <w:rPr>
                <w:rFonts w:hint="default" w:asciiTheme="majorEastAsia" w:hAnsiTheme="majorEastAsia" w:eastAsiaTheme="majorEastAsia"/>
                <w:szCs w:val="21"/>
                <w:lang w:val="en-US" w:eastAsia="zh-CN"/>
              </w:rPr>
            </w:pPr>
            <w:r>
              <w:rPr>
                <w:rFonts w:hint="eastAsia" w:asciiTheme="majorEastAsia" w:hAnsiTheme="majorEastAsia" w:eastAsiaTheme="majorEastAsia"/>
                <w:b/>
                <w:szCs w:val="21"/>
              </w:rPr>
              <w:t>六、其他要求：</w:t>
            </w:r>
            <w:r>
              <w:rPr>
                <w:rFonts w:hint="eastAsia" w:asciiTheme="majorEastAsia" w:hAnsiTheme="majorEastAsia" w:eastAsiaTheme="majorEastAsia"/>
                <w:szCs w:val="21"/>
              </w:rPr>
              <w:t>为了更好的完成设计，请有意向的竞价供应商需在竞价前进行现场</w:t>
            </w:r>
            <w:r>
              <w:rPr>
                <w:rFonts w:hint="eastAsia" w:asciiTheme="majorEastAsia" w:hAnsiTheme="majorEastAsia" w:eastAsiaTheme="majorEastAsia"/>
                <w:szCs w:val="21"/>
                <w:lang w:val="en-US" w:eastAsia="zh-CN"/>
              </w:rPr>
              <w:t>踏勘</w:t>
            </w:r>
            <w:r>
              <w:rPr>
                <w:rFonts w:hint="eastAsia" w:asciiTheme="majorEastAsia" w:hAnsiTheme="majorEastAsia" w:eastAsiaTheme="majorEastAsia"/>
                <w:szCs w:val="21"/>
              </w:rPr>
              <w:t>，</w:t>
            </w:r>
            <w:r>
              <w:rPr>
                <w:rFonts w:hint="eastAsia" w:asciiTheme="majorEastAsia" w:hAnsiTheme="majorEastAsia" w:eastAsiaTheme="majorEastAsia"/>
                <w:szCs w:val="21"/>
                <w:lang w:val="en-US" w:eastAsia="zh-CN"/>
              </w:rPr>
              <w:t>踏勘</w:t>
            </w:r>
            <w:r>
              <w:rPr>
                <w:rFonts w:hint="eastAsia" w:asciiTheme="majorEastAsia" w:hAnsiTheme="majorEastAsia" w:eastAsiaTheme="majorEastAsia"/>
                <w:szCs w:val="21"/>
              </w:rPr>
              <w:t>联系人：</w:t>
            </w:r>
            <w:r>
              <w:rPr>
                <w:rFonts w:hint="eastAsia" w:asciiTheme="majorEastAsia" w:hAnsiTheme="majorEastAsia" w:eastAsiaTheme="majorEastAsia"/>
                <w:szCs w:val="21"/>
                <w:lang w:val="en-US" w:eastAsia="zh-CN"/>
              </w:rPr>
              <w:t xml:space="preserve"> 李刚     </w:t>
            </w:r>
            <w:r>
              <w:rPr>
                <w:rFonts w:hint="eastAsia" w:asciiTheme="majorEastAsia" w:hAnsiTheme="majorEastAsia" w:eastAsiaTheme="majorEastAsia"/>
                <w:szCs w:val="21"/>
              </w:rPr>
              <w:t xml:space="preserve">  联系方式：</w:t>
            </w:r>
            <w:r>
              <w:rPr>
                <w:rFonts w:hint="eastAsia" w:asciiTheme="majorEastAsia" w:hAnsiTheme="majorEastAsia" w:eastAsiaTheme="majorEastAsia"/>
                <w:szCs w:val="21"/>
                <w:lang w:val="en-US" w:eastAsia="zh-CN"/>
              </w:rPr>
              <w:t>18809080961</w:t>
            </w:r>
          </w:p>
          <w:p>
            <w:pPr>
              <w:pStyle w:val="2"/>
              <w:jc w:val="left"/>
              <w:rPr>
                <w:rFonts w:asciiTheme="majorEastAsia" w:hAnsiTheme="majorEastAsia" w:eastAsiaTheme="majorEastAsia"/>
                <w:b/>
                <w:szCs w:val="21"/>
              </w:rPr>
            </w:pPr>
            <w:r>
              <w:rPr>
                <w:rFonts w:hint="eastAsia" w:asciiTheme="majorEastAsia" w:hAnsiTheme="majorEastAsia" w:eastAsiaTheme="majorEastAsia"/>
                <w:b/>
                <w:szCs w:val="21"/>
              </w:rPr>
              <w:t>七、响应文件要求</w:t>
            </w:r>
          </w:p>
          <w:p>
            <w:pPr>
              <w:pStyle w:val="2"/>
              <w:jc w:val="left"/>
              <w:rPr>
                <w:rFonts w:asciiTheme="majorEastAsia" w:hAnsiTheme="majorEastAsia" w:eastAsiaTheme="majorEastAsia"/>
                <w:szCs w:val="21"/>
              </w:rPr>
            </w:pPr>
            <w:r>
              <w:rPr>
                <w:rFonts w:hint="eastAsia" w:asciiTheme="majorEastAsia" w:hAnsiTheme="majorEastAsia" w:eastAsiaTheme="majorEastAsia"/>
                <w:szCs w:val="21"/>
              </w:rPr>
              <w:t>1.项目报价文件（格式见附件2）；</w:t>
            </w:r>
          </w:p>
          <w:p>
            <w:pPr>
              <w:pStyle w:val="2"/>
              <w:jc w:val="left"/>
              <w:rPr>
                <w:rFonts w:asciiTheme="majorEastAsia" w:hAnsiTheme="majorEastAsia" w:eastAsiaTheme="majorEastAsia"/>
                <w:szCs w:val="21"/>
              </w:rPr>
            </w:pPr>
            <w:r>
              <w:rPr>
                <w:rFonts w:hint="eastAsia" w:asciiTheme="majorEastAsia" w:hAnsiTheme="majorEastAsia" w:eastAsiaTheme="majorEastAsia"/>
                <w:szCs w:val="21"/>
              </w:rPr>
              <w:t>2.现场</w:t>
            </w:r>
            <w:r>
              <w:rPr>
                <w:rFonts w:hint="eastAsia" w:asciiTheme="majorEastAsia" w:hAnsiTheme="majorEastAsia" w:eastAsiaTheme="majorEastAsia"/>
                <w:szCs w:val="21"/>
                <w:lang w:val="en-US" w:eastAsia="zh-CN"/>
              </w:rPr>
              <w:t>踏勘</w:t>
            </w:r>
            <w:r>
              <w:rPr>
                <w:rFonts w:hint="eastAsia" w:asciiTheme="majorEastAsia" w:hAnsiTheme="majorEastAsia" w:eastAsiaTheme="majorEastAsia"/>
                <w:szCs w:val="21"/>
              </w:rPr>
              <w:t>证明；</w:t>
            </w:r>
          </w:p>
          <w:p>
            <w:pPr>
              <w:pStyle w:val="2"/>
              <w:jc w:val="left"/>
              <w:rPr>
                <w:rFonts w:asciiTheme="majorEastAsia" w:hAnsiTheme="majorEastAsia" w:eastAsiaTheme="majorEastAsia"/>
                <w:szCs w:val="21"/>
              </w:rPr>
            </w:pPr>
            <w:r>
              <w:rPr>
                <w:rFonts w:hint="eastAsia" w:asciiTheme="majorEastAsia" w:hAnsiTheme="majorEastAsia" w:eastAsiaTheme="majorEastAsia"/>
                <w:szCs w:val="21"/>
              </w:rPr>
              <w:t>3.公司营业执照副本、资质证书副本复印件；</w:t>
            </w:r>
          </w:p>
          <w:p>
            <w:pPr>
              <w:pStyle w:val="2"/>
              <w:jc w:val="left"/>
              <w:rPr>
                <w:rFonts w:asciiTheme="majorEastAsia" w:hAnsiTheme="majorEastAsia" w:eastAsiaTheme="majorEastAsia"/>
                <w:szCs w:val="21"/>
              </w:rPr>
            </w:pPr>
            <w:r>
              <w:rPr>
                <w:rFonts w:hint="eastAsia" w:asciiTheme="majorEastAsia" w:hAnsiTheme="majorEastAsia" w:eastAsiaTheme="majorEastAsia"/>
                <w:szCs w:val="21"/>
                <w:lang w:val="en-US" w:eastAsia="zh-CN"/>
              </w:rPr>
              <w:t>4</w:t>
            </w:r>
            <w:r>
              <w:rPr>
                <w:rFonts w:hint="eastAsia" w:asciiTheme="majorEastAsia" w:hAnsiTheme="majorEastAsia" w:eastAsiaTheme="majorEastAsia"/>
                <w:szCs w:val="21"/>
              </w:rPr>
              <w:t>.拟投入本项目实施人员一览表（团队人员需附上身份证、注册证、职称证以及最近三个月内任意一个月的社保证明复印件</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w:t>
            </w:r>
          </w:p>
          <w:p>
            <w:pPr>
              <w:pStyle w:val="2"/>
              <w:jc w:val="left"/>
              <w:rPr>
                <w:rFonts w:asciiTheme="majorEastAsia" w:hAnsiTheme="majorEastAsia" w:eastAsiaTheme="majorEastAsia"/>
                <w:szCs w:val="21"/>
              </w:rPr>
            </w:pPr>
            <w:r>
              <w:rPr>
                <w:rFonts w:hint="eastAsia" w:asciiTheme="majorEastAsia" w:hAnsiTheme="majorEastAsia" w:eastAsiaTheme="majorEastAsia"/>
                <w:szCs w:val="21"/>
                <w:lang w:val="en-US" w:eastAsia="zh-CN"/>
              </w:rPr>
              <w:t>5</w:t>
            </w:r>
            <w:r>
              <w:rPr>
                <w:rFonts w:hint="eastAsia" w:asciiTheme="majorEastAsia" w:hAnsiTheme="majorEastAsia" w:eastAsiaTheme="majorEastAsia"/>
                <w:szCs w:val="21"/>
              </w:rPr>
              <w:t>.委托代理须提供有效的企业法定代表人授权委托书原件、企业法定代表人有效身份证和委托代理人身份证复印件(委托代理时必须提供)。</w:t>
            </w:r>
          </w:p>
          <w:p>
            <w:pPr>
              <w:pStyle w:val="2"/>
              <w:spacing w:after="0"/>
              <w:jc w:val="left"/>
              <w:rPr>
                <w:rFonts w:asciiTheme="majorEastAsia" w:hAnsiTheme="majorEastAsia" w:eastAsiaTheme="majorEastAsia"/>
                <w:szCs w:val="21"/>
              </w:rPr>
            </w:pPr>
            <w:r>
              <w:rPr>
                <w:rFonts w:hint="eastAsia" w:asciiTheme="majorEastAsia" w:hAnsiTheme="majorEastAsia" w:eastAsiaTheme="majorEastAsia"/>
                <w:b/>
                <w:szCs w:val="21"/>
              </w:rPr>
              <w:t>（注：除授权委托书、报价表须提供原件，其他材料可提供复印件，且复印件均需加盖单位公章）。报价时报价人必须将以上全部材料扫描件打包上传到报价平台，</w:t>
            </w:r>
            <w:r>
              <w:rPr>
                <w:rFonts w:hint="eastAsia" w:asciiTheme="majorEastAsia" w:hAnsiTheme="majorEastAsia" w:eastAsiaTheme="majorEastAsia"/>
                <w:b/>
                <w:szCs w:val="21"/>
                <w:lang w:val="en-US" w:eastAsia="zh-CN"/>
              </w:rPr>
              <w:t>否则视为无效竞价</w:t>
            </w:r>
            <w:r>
              <w:rPr>
                <w:rFonts w:hint="eastAsia" w:asciiTheme="majorEastAsia" w:hAnsiTheme="majorEastAsia" w:eastAsiaTheme="majorEastAsia"/>
                <w:b/>
                <w:szCs w:val="21"/>
              </w:rPr>
              <w:t>。</w:t>
            </w:r>
          </w:p>
          <w:p>
            <w:pPr>
              <w:pStyle w:val="2"/>
              <w:spacing w:after="0"/>
              <w:jc w:val="left"/>
              <w:rPr>
                <w:rFonts w:asciiTheme="majorEastAsia" w:hAnsiTheme="majorEastAsia" w:eastAsiaTheme="majorEastAsia"/>
                <w:szCs w:val="21"/>
              </w:rPr>
            </w:pPr>
          </w:p>
        </w:tc>
      </w:tr>
      <w:bookmarkEnd w:id="0"/>
      <w:bookmarkEnd w:id="1"/>
    </w:tbl>
    <w:p>
      <w:pPr>
        <w:pStyle w:val="2"/>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2767954"/>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YTIwZjZiYTQ0YmYxZjBlYTk4ODdlNDQzZGMyYjkifQ=="/>
  </w:docVars>
  <w:rsids>
    <w:rsidRoot w:val="00BA0C1A"/>
    <w:rsid w:val="00003D38"/>
    <w:rsid w:val="00014E08"/>
    <w:rsid w:val="000152AC"/>
    <w:rsid w:val="0001695F"/>
    <w:rsid w:val="00016B61"/>
    <w:rsid w:val="00031D87"/>
    <w:rsid w:val="00033D57"/>
    <w:rsid w:val="00036E1A"/>
    <w:rsid w:val="0006055A"/>
    <w:rsid w:val="000637C1"/>
    <w:rsid w:val="00071585"/>
    <w:rsid w:val="00074C4E"/>
    <w:rsid w:val="00075938"/>
    <w:rsid w:val="00080B1E"/>
    <w:rsid w:val="00081EDC"/>
    <w:rsid w:val="0008237F"/>
    <w:rsid w:val="00084170"/>
    <w:rsid w:val="0009288B"/>
    <w:rsid w:val="000933BF"/>
    <w:rsid w:val="000A283D"/>
    <w:rsid w:val="000A4C4C"/>
    <w:rsid w:val="000A547E"/>
    <w:rsid w:val="000A6975"/>
    <w:rsid w:val="000A78A3"/>
    <w:rsid w:val="000C51B7"/>
    <w:rsid w:val="000E40FC"/>
    <w:rsid w:val="000E5064"/>
    <w:rsid w:val="000E5A25"/>
    <w:rsid w:val="000F4BA9"/>
    <w:rsid w:val="000F6B83"/>
    <w:rsid w:val="00103ADA"/>
    <w:rsid w:val="00107032"/>
    <w:rsid w:val="00107CE4"/>
    <w:rsid w:val="00116A29"/>
    <w:rsid w:val="00120E6D"/>
    <w:rsid w:val="001262D6"/>
    <w:rsid w:val="001361B5"/>
    <w:rsid w:val="00142F0B"/>
    <w:rsid w:val="001439F6"/>
    <w:rsid w:val="0014465B"/>
    <w:rsid w:val="00145536"/>
    <w:rsid w:val="00146436"/>
    <w:rsid w:val="00152D22"/>
    <w:rsid w:val="00153A9D"/>
    <w:rsid w:val="00153BD1"/>
    <w:rsid w:val="00166309"/>
    <w:rsid w:val="00166AC9"/>
    <w:rsid w:val="00172EE0"/>
    <w:rsid w:val="00176002"/>
    <w:rsid w:val="00192B6C"/>
    <w:rsid w:val="00194819"/>
    <w:rsid w:val="00197C69"/>
    <w:rsid w:val="001A1E51"/>
    <w:rsid w:val="001A273A"/>
    <w:rsid w:val="001B3344"/>
    <w:rsid w:val="001B4BB9"/>
    <w:rsid w:val="0020022D"/>
    <w:rsid w:val="00212838"/>
    <w:rsid w:val="002156D8"/>
    <w:rsid w:val="0021668E"/>
    <w:rsid w:val="00216EB9"/>
    <w:rsid w:val="00222B18"/>
    <w:rsid w:val="0022365A"/>
    <w:rsid w:val="00223B99"/>
    <w:rsid w:val="00224D4B"/>
    <w:rsid w:val="002252E2"/>
    <w:rsid w:val="0022597B"/>
    <w:rsid w:val="0023340B"/>
    <w:rsid w:val="00253A1C"/>
    <w:rsid w:val="002572A6"/>
    <w:rsid w:val="00262F8C"/>
    <w:rsid w:val="00272557"/>
    <w:rsid w:val="00275022"/>
    <w:rsid w:val="00297555"/>
    <w:rsid w:val="002A52C5"/>
    <w:rsid w:val="002A5E2B"/>
    <w:rsid w:val="002B3339"/>
    <w:rsid w:val="002C25B1"/>
    <w:rsid w:val="002D0659"/>
    <w:rsid w:val="002D30AD"/>
    <w:rsid w:val="002D3C56"/>
    <w:rsid w:val="002D6065"/>
    <w:rsid w:val="002E0D90"/>
    <w:rsid w:val="002E5313"/>
    <w:rsid w:val="002F2FB7"/>
    <w:rsid w:val="002F5BE6"/>
    <w:rsid w:val="00315A28"/>
    <w:rsid w:val="00321662"/>
    <w:rsid w:val="003312B0"/>
    <w:rsid w:val="00347020"/>
    <w:rsid w:val="00350073"/>
    <w:rsid w:val="003506C0"/>
    <w:rsid w:val="00356075"/>
    <w:rsid w:val="00356C6E"/>
    <w:rsid w:val="00363716"/>
    <w:rsid w:val="00367A89"/>
    <w:rsid w:val="00371DC9"/>
    <w:rsid w:val="00372530"/>
    <w:rsid w:val="00373BF4"/>
    <w:rsid w:val="003746FB"/>
    <w:rsid w:val="00377E76"/>
    <w:rsid w:val="00384233"/>
    <w:rsid w:val="003861B3"/>
    <w:rsid w:val="00386590"/>
    <w:rsid w:val="003869A9"/>
    <w:rsid w:val="003A7279"/>
    <w:rsid w:val="003C0585"/>
    <w:rsid w:val="003C1B93"/>
    <w:rsid w:val="003C1EB7"/>
    <w:rsid w:val="003C2618"/>
    <w:rsid w:val="003C2CDB"/>
    <w:rsid w:val="003D42C7"/>
    <w:rsid w:val="003D5511"/>
    <w:rsid w:val="003E2AEC"/>
    <w:rsid w:val="003E3985"/>
    <w:rsid w:val="003F32F1"/>
    <w:rsid w:val="004003F3"/>
    <w:rsid w:val="0041026E"/>
    <w:rsid w:val="004122E3"/>
    <w:rsid w:val="0041305F"/>
    <w:rsid w:val="00413DBA"/>
    <w:rsid w:val="004257BB"/>
    <w:rsid w:val="004267B9"/>
    <w:rsid w:val="00431A41"/>
    <w:rsid w:val="00441711"/>
    <w:rsid w:val="0044186C"/>
    <w:rsid w:val="0044476C"/>
    <w:rsid w:val="00481511"/>
    <w:rsid w:val="004858D7"/>
    <w:rsid w:val="00485B5E"/>
    <w:rsid w:val="00491C86"/>
    <w:rsid w:val="004A20A4"/>
    <w:rsid w:val="004A53F8"/>
    <w:rsid w:val="004A55DD"/>
    <w:rsid w:val="004A6B77"/>
    <w:rsid w:val="004B184F"/>
    <w:rsid w:val="004B609E"/>
    <w:rsid w:val="004B699E"/>
    <w:rsid w:val="004C114F"/>
    <w:rsid w:val="004C50D6"/>
    <w:rsid w:val="004C5EFF"/>
    <w:rsid w:val="004C669D"/>
    <w:rsid w:val="004C7B99"/>
    <w:rsid w:val="004D2B1C"/>
    <w:rsid w:val="004D45E0"/>
    <w:rsid w:val="004D7679"/>
    <w:rsid w:val="004F5C87"/>
    <w:rsid w:val="00502F45"/>
    <w:rsid w:val="00506DAF"/>
    <w:rsid w:val="00511350"/>
    <w:rsid w:val="00513632"/>
    <w:rsid w:val="00522751"/>
    <w:rsid w:val="005270BF"/>
    <w:rsid w:val="0053358D"/>
    <w:rsid w:val="00537788"/>
    <w:rsid w:val="00550371"/>
    <w:rsid w:val="0055118D"/>
    <w:rsid w:val="00570CFE"/>
    <w:rsid w:val="0057295E"/>
    <w:rsid w:val="005738F7"/>
    <w:rsid w:val="00581C10"/>
    <w:rsid w:val="005820D2"/>
    <w:rsid w:val="00592777"/>
    <w:rsid w:val="0059531B"/>
    <w:rsid w:val="0059749E"/>
    <w:rsid w:val="005A7156"/>
    <w:rsid w:val="005B1486"/>
    <w:rsid w:val="005C3615"/>
    <w:rsid w:val="005C4268"/>
    <w:rsid w:val="005D4DA6"/>
    <w:rsid w:val="005E483C"/>
    <w:rsid w:val="005E6331"/>
    <w:rsid w:val="005F57A7"/>
    <w:rsid w:val="0060213A"/>
    <w:rsid w:val="00604473"/>
    <w:rsid w:val="00610A91"/>
    <w:rsid w:val="0061121C"/>
    <w:rsid w:val="00616505"/>
    <w:rsid w:val="00620E91"/>
    <w:rsid w:val="0062213C"/>
    <w:rsid w:val="00625EE4"/>
    <w:rsid w:val="00627F9D"/>
    <w:rsid w:val="0063311D"/>
    <w:rsid w:val="00633EAE"/>
    <w:rsid w:val="00633F40"/>
    <w:rsid w:val="00641FEB"/>
    <w:rsid w:val="00644BC4"/>
    <w:rsid w:val="006549AD"/>
    <w:rsid w:val="00663405"/>
    <w:rsid w:val="00664720"/>
    <w:rsid w:val="0066559A"/>
    <w:rsid w:val="00684D9C"/>
    <w:rsid w:val="006857A2"/>
    <w:rsid w:val="00693CFA"/>
    <w:rsid w:val="006A0005"/>
    <w:rsid w:val="006C142D"/>
    <w:rsid w:val="006C2A77"/>
    <w:rsid w:val="006C3A56"/>
    <w:rsid w:val="006D61D4"/>
    <w:rsid w:val="006D70DF"/>
    <w:rsid w:val="006E63C2"/>
    <w:rsid w:val="007040AE"/>
    <w:rsid w:val="00705D7A"/>
    <w:rsid w:val="00711C28"/>
    <w:rsid w:val="00714D99"/>
    <w:rsid w:val="00717586"/>
    <w:rsid w:val="0072264E"/>
    <w:rsid w:val="00733BA0"/>
    <w:rsid w:val="00736801"/>
    <w:rsid w:val="00737653"/>
    <w:rsid w:val="007405B0"/>
    <w:rsid w:val="00740F87"/>
    <w:rsid w:val="0075294B"/>
    <w:rsid w:val="007576CB"/>
    <w:rsid w:val="007739EC"/>
    <w:rsid w:val="007814D2"/>
    <w:rsid w:val="007833D6"/>
    <w:rsid w:val="0078464A"/>
    <w:rsid w:val="007A7128"/>
    <w:rsid w:val="007B2D53"/>
    <w:rsid w:val="007C49F4"/>
    <w:rsid w:val="007C53A1"/>
    <w:rsid w:val="007C73C2"/>
    <w:rsid w:val="007D4FF3"/>
    <w:rsid w:val="007D6F74"/>
    <w:rsid w:val="007E26B2"/>
    <w:rsid w:val="007E44E5"/>
    <w:rsid w:val="007E7103"/>
    <w:rsid w:val="007F44A5"/>
    <w:rsid w:val="007F69B8"/>
    <w:rsid w:val="008110B5"/>
    <w:rsid w:val="008151AF"/>
    <w:rsid w:val="008301C8"/>
    <w:rsid w:val="00844363"/>
    <w:rsid w:val="00847E29"/>
    <w:rsid w:val="008503F7"/>
    <w:rsid w:val="00851698"/>
    <w:rsid w:val="00862C29"/>
    <w:rsid w:val="0087173F"/>
    <w:rsid w:val="00876E1C"/>
    <w:rsid w:val="0088012D"/>
    <w:rsid w:val="00893082"/>
    <w:rsid w:val="00893A2C"/>
    <w:rsid w:val="008974E0"/>
    <w:rsid w:val="00897FC8"/>
    <w:rsid w:val="008A1DEB"/>
    <w:rsid w:val="008A7013"/>
    <w:rsid w:val="008A7890"/>
    <w:rsid w:val="008B5A61"/>
    <w:rsid w:val="008B623A"/>
    <w:rsid w:val="008B7F76"/>
    <w:rsid w:val="008C052F"/>
    <w:rsid w:val="008C7853"/>
    <w:rsid w:val="008C7E00"/>
    <w:rsid w:val="008D02D7"/>
    <w:rsid w:val="008E0702"/>
    <w:rsid w:val="008E2620"/>
    <w:rsid w:val="008E4450"/>
    <w:rsid w:val="008E567D"/>
    <w:rsid w:val="008F30CE"/>
    <w:rsid w:val="00902323"/>
    <w:rsid w:val="009042FD"/>
    <w:rsid w:val="009044DF"/>
    <w:rsid w:val="00906EC0"/>
    <w:rsid w:val="00910B29"/>
    <w:rsid w:val="00925D74"/>
    <w:rsid w:val="00943AB7"/>
    <w:rsid w:val="0094785B"/>
    <w:rsid w:val="00953972"/>
    <w:rsid w:val="0095616D"/>
    <w:rsid w:val="00956257"/>
    <w:rsid w:val="00972BA6"/>
    <w:rsid w:val="00977F73"/>
    <w:rsid w:val="00982D4A"/>
    <w:rsid w:val="00994E78"/>
    <w:rsid w:val="009A0C62"/>
    <w:rsid w:val="009A0D1E"/>
    <w:rsid w:val="009A4FBB"/>
    <w:rsid w:val="009A5582"/>
    <w:rsid w:val="009B30C1"/>
    <w:rsid w:val="009C0212"/>
    <w:rsid w:val="009C1C11"/>
    <w:rsid w:val="009C5239"/>
    <w:rsid w:val="009C6551"/>
    <w:rsid w:val="009C77B7"/>
    <w:rsid w:val="009D0C82"/>
    <w:rsid w:val="009D1741"/>
    <w:rsid w:val="009D6C34"/>
    <w:rsid w:val="009E3E65"/>
    <w:rsid w:val="009E4651"/>
    <w:rsid w:val="009E665B"/>
    <w:rsid w:val="009F09A2"/>
    <w:rsid w:val="009F72BB"/>
    <w:rsid w:val="00A00911"/>
    <w:rsid w:val="00A0498D"/>
    <w:rsid w:val="00A30FA9"/>
    <w:rsid w:val="00A51968"/>
    <w:rsid w:val="00A54DF9"/>
    <w:rsid w:val="00A55C1D"/>
    <w:rsid w:val="00A56382"/>
    <w:rsid w:val="00A60633"/>
    <w:rsid w:val="00A65083"/>
    <w:rsid w:val="00A6695D"/>
    <w:rsid w:val="00A712CC"/>
    <w:rsid w:val="00A76F77"/>
    <w:rsid w:val="00A779D5"/>
    <w:rsid w:val="00A77B81"/>
    <w:rsid w:val="00A848DC"/>
    <w:rsid w:val="00A87472"/>
    <w:rsid w:val="00A87AEA"/>
    <w:rsid w:val="00A9294A"/>
    <w:rsid w:val="00A94495"/>
    <w:rsid w:val="00A94AA7"/>
    <w:rsid w:val="00A97360"/>
    <w:rsid w:val="00AA1B1E"/>
    <w:rsid w:val="00AA39E2"/>
    <w:rsid w:val="00AA5E52"/>
    <w:rsid w:val="00AB7FA8"/>
    <w:rsid w:val="00AC2247"/>
    <w:rsid w:val="00AC26C9"/>
    <w:rsid w:val="00AD0F68"/>
    <w:rsid w:val="00AD53FC"/>
    <w:rsid w:val="00AF5252"/>
    <w:rsid w:val="00B027E6"/>
    <w:rsid w:val="00B074D3"/>
    <w:rsid w:val="00B103CA"/>
    <w:rsid w:val="00B167A4"/>
    <w:rsid w:val="00B1689F"/>
    <w:rsid w:val="00B168DD"/>
    <w:rsid w:val="00B17F46"/>
    <w:rsid w:val="00B25191"/>
    <w:rsid w:val="00B31B8D"/>
    <w:rsid w:val="00B36B44"/>
    <w:rsid w:val="00B37F9F"/>
    <w:rsid w:val="00B43489"/>
    <w:rsid w:val="00B63745"/>
    <w:rsid w:val="00B67F30"/>
    <w:rsid w:val="00B752EC"/>
    <w:rsid w:val="00B80BFC"/>
    <w:rsid w:val="00B8175C"/>
    <w:rsid w:val="00B87086"/>
    <w:rsid w:val="00B90CCA"/>
    <w:rsid w:val="00BA0C1A"/>
    <w:rsid w:val="00BA1142"/>
    <w:rsid w:val="00BA739D"/>
    <w:rsid w:val="00BB0187"/>
    <w:rsid w:val="00BB2EAC"/>
    <w:rsid w:val="00BC5F64"/>
    <w:rsid w:val="00BC6C0C"/>
    <w:rsid w:val="00BD4AB0"/>
    <w:rsid w:val="00BE0ABE"/>
    <w:rsid w:val="00BF1937"/>
    <w:rsid w:val="00C05182"/>
    <w:rsid w:val="00C061CB"/>
    <w:rsid w:val="00C10C1A"/>
    <w:rsid w:val="00C12298"/>
    <w:rsid w:val="00C124B4"/>
    <w:rsid w:val="00C21A95"/>
    <w:rsid w:val="00C22DD4"/>
    <w:rsid w:val="00C27E90"/>
    <w:rsid w:val="00C31EC7"/>
    <w:rsid w:val="00C35B63"/>
    <w:rsid w:val="00C360BE"/>
    <w:rsid w:val="00C46DCC"/>
    <w:rsid w:val="00C47044"/>
    <w:rsid w:val="00C47987"/>
    <w:rsid w:val="00C604EC"/>
    <w:rsid w:val="00C701E4"/>
    <w:rsid w:val="00C70B13"/>
    <w:rsid w:val="00C734A3"/>
    <w:rsid w:val="00C742C3"/>
    <w:rsid w:val="00C742CA"/>
    <w:rsid w:val="00C77DEA"/>
    <w:rsid w:val="00C8134A"/>
    <w:rsid w:val="00C822BC"/>
    <w:rsid w:val="00C82861"/>
    <w:rsid w:val="00C8306A"/>
    <w:rsid w:val="00C8657C"/>
    <w:rsid w:val="00C8718A"/>
    <w:rsid w:val="00C956B9"/>
    <w:rsid w:val="00CA3691"/>
    <w:rsid w:val="00CB7631"/>
    <w:rsid w:val="00CC6886"/>
    <w:rsid w:val="00CD1344"/>
    <w:rsid w:val="00CD29E9"/>
    <w:rsid w:val="00CD3840"/>
    <w:rsid w:val="00CD5307"/>
    <w:rsid w:val="00CE11CE"/>
    <w:rsid w:val="00CE300C"/>
    <w:rsid w:val="00CE5987"/>
    <w:rsid w:val="00CE6344"/>
    <w:rsid w:val="00CF5846"/>
    <w:rsid w:val="00D05944"/>
    <w:rsid w:val="00D10260"/>
    <w:rsid w:val="00D107C8"/>
    <w:rsid w:val="00D11344"/>
    <w:rsid w:val="00D11DC6"/>
    <w:rsid w:val="00D13EDA"/>
    <w:rsid w:val="00D158E9"/>
    <w:rsid w:val="00D17AFF"/>
    <w:rsid w:val="00D23F51"/>
    <w:rsid w:val="00D25CD6"/>
    <w:rsid w:val="00D261E8"/>
    <w:rsid w:val="00D463C3"/>
    <w:rsid w:val="00D524C7"/>
    <w:rsid w:val="00D70DDF"/>
    <w:rsid w:val="00D82092"/>
    <w:rsid w:val="00D84633"/>
    <w:rsid w:val="00D873DB"/>
    <w:rsid w:val="00D91444"/>
    <w:rsid w:val="00DA245A"/>
    <w:rsid w:val="00DB50A9"/>
    <w:rsid w:val="00DC1751"/>
    <w:rsid w:val="00DD56C1"/>
    <w:rsid w:val="00DE5287"/>
    <w:rsid w:val="00E1557F"/>
    <w:rsid w:val="00E26251"/>
    <w:rsid w:val="00E34D88"/>
    <w:rsid w:val="00E41C4B"/>
    <w:rsid w:val="00E4368D"/>
    <w:rsid w:val="00E54972"/>
    <w:rsid w:val="00E64F7F"/>
    <w:rsid w:val="00E65878"/>
    <w:rsid w:val="00E66E9B"/>
    <w:rsid w:val="00E74CC2"/>
    <w:rsid w:val="00E8130B"/>
    <w:rsid w:val="00E8521E"/>
    <w:rsid w:val="00E86383"/>
    <w:rsid w:val="00EA1799"/>
    <w:rsid w:val="00EA1EE8"/>
    <w:rsid w:val="00EB0B3C"/>
    <w:rsid w:val="00EB74DF"/>
    <w:rsid w:val="00EC331E"/>
    <w:rsid w:val="00ED2C45"/>
    <w:rsid w:val="00EE57A8"/>
    <w:rsid w:val="00EF32D7"/>
    <w:rsid w:val="00F03057"/>
    <w:rsid w:val="00F05872"/>
    <w:rsid w:val="00F12054"/>
    <w:rsid w:val="00F334C9"/>
    <w:rsid w:val="00F41052"/>
    <w:rsid w:val="00F45CC5"/>
    <w:rsid w:val="00F53662"/>
    <w:rsid w:val="00F57EF3"/>
    <w:rsid w:val="00F62A71"/>
    <w:rsid w:val="00F648CB"/>
    <w:rsid w:val="00F65C18"/>
    <w:rsid w:val="00F70F8E"/>
    <w:rsid w:val="00F71EA7"/>
    <w:rsid w:val="00F71F57"/>
    <w:rsid w:val="00F8714A"/>
    <w:rsid w:val="00F87AC0"/>
    <w:rsid w:val="00FA0961"/>
    <w:rsid w:val="00FA2332"/>
    <w:rsid w:val="00FB60CA"/>
    <w:rsid w:val="00FC1B6A"/>
    <w:rsid w:val="00FC5915"/>
    <w:rsid w:val="00FC7F9C"/>
    <w:rsid w:val="00FD1B9B"/>
    <w:rsid w:val="00FD2CE4"/>
    <w:rsid w:val="00FD33E3"/>
    <w:rsid w:val="00FD34B1"/>
    <w:rsid w:val="00FE0FAA"/>
    <w:rsid w:val="00FE5F3D"/>
    <w:rsid w:val="00FF0179"/>
    <w:rsid w:val="00FF22B0"/>
    <w:rsid w:val="00FF3735"/>
    <w:rsid w:val="00FF57D8"/>
    <w:rsid w:val="01206DC9"/>
    <w:rsid w:val="01627303"/>
    <w:rsid w:val="0195120F"/>
    <w:rsid w:val="019E4C69"/>
    <w:rsid w:val="01A12B87"/>
    <w:rsid w:val="01A731F3"/>
    <w:rsid w:val="01D65964"/>
    <w:rsid w:val="01D81EA2"/>
    <w:rsid w:val="01E63F31"/>
    <w:rsid w:val="021740DA"/>
    <w:rsid w:val="026514FD"/>
    <w:rsid w:val="026F3D2E"/>
    <w:rsid w:val="02A00A50"/>
    <w:rsid w:val="02D82A82"/>
    <w:rsid w:val="0369545B"/>
    <w:rsid w:val="03CE0AD7"/>
    <w:rsid w:val="03D45C7F"/>
    <w:rsid w:val="03FF4992"/>
    <w:rsid w:val="041A2029"/>
    <w:rsid w:val="04524075"/>
    <w:rsid w:val="047D7444"/>
    <w:rsid w:val="048510EF"/>
    <w:rsid w:val="04C70DA8"/>
    <w:rsid w:val="051E41BB"/>
    <w:rsid w:val="052B374B"/>
    <w:rsid w:val="05452C62"/>
    <w:rsid w:val="05654A99"/>
    <w:rsid w:val="056C4447"/>
    <w:rsid w:val="057D326B"/>
    <w:rsid w:val="05A91964"/>
    <w:rsid w:val="05E73ACA"/>
    <w:rsid w:val="05F30F49"/>
    <w:rsid w:val="06090DA6"/>
    <w:rsid w:val="060B7C56"/>
    <w:rsid w:val="060E0AE7"/>
    <w:rsid w:val="067179B3"/>
    <w:rsid w:val="067B424E"/>
    <w:rsid w:val="06974D18"/>
    <w:rsid w:val="06F743F3"/>
    <w:rsid w:val="071D4141"/>
    <w:rsid w:val="074D099C"/>
    <w:rsid w:val="083D07F0"/>
    <w:rsid w:val="08CD7ADC"/>
    <w:rsid w:val="08E824EF"/>
    <w:rsid w:val="091C20A2"/>
    <w:rsid w:val="092958C6"/>
    <w:rsid w:val="09317A0B"/>
    <w:rsid w:val="094372A5"/>
    <w:rsid w:val="0A46797F"/>
    <w:rsid w:val="0A7839DD"/>
    <w:rsid w:val="0A787E4D"/>
    <w:rsid w:val="0A9D2BE2"/>
    <w:rsid w:val="0AA44945"/>
    <w:rsid w:val="0AF8638B"/>
    <w:rsid w:val="0B1F386E"/>
    <w:rsid w:val="0B3461F5"/>
    <w:rsid w:val="0B7F33AA"/>
    <w:rsid w:val="0BBC1FE7"/>
    <w:rsid w:val="0BC4152F"/>
    <w:rsid w:val="0C074B6D"/>
    <w:rsid w:val="0C2870D3"/>
    <w:rsid w:val="0C3429FF"/>
    <w:rsid w:val="0D052B5B"/>
    <w:rsid w:val="0D506C57"/>
    <w:rsid w:val="0D612D35"/>
    <w:rsid w:val="0D9B4538"/>
    <w:rsid w:val="0DC93265"/>
    <w:rsid w:val="0DD111E8"/>
    <w:rsid w:val="0DE43CC8"/>
    <w:rsid w:val="0E035B2B"/>
    <w:rsid w:val="0E1C4A2D"/>
    <w:rsid w:val="0E374841"/>
    <w:rsid w:val="0E5A5AEF"/>
    <w:rsid w:val="0E9A6ABE"/>
    <w:rsid w:val="0EAC0E19"/>
    <w:rsid w:val="0EB15B98"/>
    <w:rsid w:val="0ED70C9B"/>
    <w:rsid w:val="0F1A6E3E"/>
    <w:rsid w:val="0F3F4E86"/>
    <w:rsid w:val="0F5D5F10"/>
    <w:rsid w:val="0F7E0447"/>
    <w:rsid w:val="10342374"/>
    <w:rsid w:val="10415D6E"/>
    <w:rsid w:val="105E03D2"/>
    <w:rsid w:val="105E3B74"/>
    <w:rsid w:val="10751C7F"/>
    <w:rsid w:val="10B6365A"/>
    <w:rsid w:val="11D20973"/>
    <w:rsid w:val="11F118C7"/>
    <w:rsid w:val="11F2187A"/>
    <w:rsid w:val="12636F7F"/>
    <w:rsid w:val="12A17259"/>
    <w:rsid w:val="12E47486"/>
    <w:rsid w:val="12F964AC"/>
    <w:rsid w:val="13041A96"/>
    <w:rsid w:val="13280E5A"/>
    <w:rsid w:val="13350F1F"/>
    <w:rsid w:val="136407EF"/>
    <w:rsid w:val="1392218C"/>
    <w:rsid w:val="1393048D"/>
    <w:rsid w:val="13CA4214"/>
    <w:rsid w:val="13D95957"/>
    <w:rsid w:val="13E53645"/>
    <w:rsid w:val="13E9010F"/>
    <w:rsid w:val="14784FBC"/>
    <w:rsid w:val="150C3FC7"/>
    <w:rsid w:val="152E345B"/>
    <w:rsid w:val="15334F73"/>
    <w:rsid w:val="15695983"/>
    <w:rsid w:val="15712BA1"/>
    <w:rsid w:val="15B5405F"/>
    <w:rsid w:val="15FF4A05"/>
    <w:rsid w:val="160F0472"/>
    <w:rsid w:val="161D23CD"/>
    <w:rsid w:val="16534E40"/>
    <w:rsid w:val="16737A40"/>
    <w:rsid w:val="168F2326"/>
    <w:rsid w:val="16E755E2"/>
    <w:rsid w:val="17531974"/>
    <w:rsid w:val="175B1F04"/>
    <w:rsid w:val="17AB3805"/>
    <w:rsid w:val="17D9628B"/>
    <w:rsid w:val="17FC1D3F"/>
    <w:rsid w:val="182249D0"/>
    <w:rsid w:val="188640BC"/>
    <w:rsid w:val="190547DC"/>
    <w:rsid w:val="19164E14"/>
    <w:rsid w:val="192A13CF"/>
    <w:rsid w:val="192A1E10"/>
    <w:rsid w:val="19396C87"/>
    <w:rsid w:val="19531702"/>
    <w:rsid w:val="195D7B46"/>
    <w:rsid w:val="199D0E79"/>
    <w:rsid w:val="19A04851"/>
    <w:rsid w:val="19BE1463"/>
    <w:rsid w:val="19C3128B"/>
    <w:rsid w:val="1A084C1E"/>
    <w:rsid w:val="1A1A3BFD"/>
    <w:rsid w:val="1A760A5A"/>
    <w:rsid w:val="1A7916F2"/>
    <w:rsid w:val="1A8B1FB2"/>
    <w:rsid w:val="1AB202B6"/>
    <w:rsid w:val="1AFC2AB6"/>
    <w:rsid w:val="1B1A3E93"/>
    <w:rsid w:val="1B1C6C21"/>
    <w:rsid w:val="1B397C7E"/>
    <w:rsid w:val="1B8A4A02"/>
    <w:rsid w:val="1C2C4424"/>
    <w:rsid w:val="1C2D19A7"/>
    <w:rsid w:val="1C45333A"/>
    <w:rsid w:val="1C4D283E"/>
    <w:rsid w:val="1C5D7D1D"/>
    <w:rsid w:val="1C700C36"/>
    <w:rsid w:val="1CD54CE6"/>
    <w:rsid w:val="1CF200E7"/>
    <w:rsid w:val="1D010CA7"/>
    <w:rsid w:val="1D1643C8"/>
    <w:rsid w:val="1D1C4817"/>
    <w:rsid w:val="1D2A0BDD"/>
    <w:rsid w:val="1D6817D2"/>
    <w:rsid w:val="1DA85DC4"/>
    <w:rsid w:val="1DDC7459"/>
    <w:rsid w:val="1DEC38DC"/>
    <w:rsid w:val="1DED4A96"/>
    <w:rsid w:val="1DFE3AF2"/>
    <w:rsid w:val="1E1D2AEB"/>
    <w:rsid w:val="1E3C2BDB"/>
    <w:rsid w:val="1E737A6B"/>
    <w:rsid w:val="1E937FB9"/>
    <w:rsid w:val="1EC51DD4"/>
    <w:rsid w:val="1EEB02FE"/>
    <w:rsid w:val="1F401942"/>
    <w:rsid w:val="1F4D12D2"/>
    <w:rsid w:val="1F7E12A1"/>
    <w:rsid w:val="1F8D73D6"/>
    <w:rsid w:val="1FB07426"/>
    <w:rsid w:val="1FE7DAFD"/>
    <w:rsid w:val="1FF9125A"/>
    <w:rsid w:val="200E3A5F"/>
    <w:rsid w:val="2021000D"/>
    <w:rsid w:val="203842D4"/>
    <w:rsid w:val="20403E16"/>
    <w:rsid w:val="205F577A"/>
    <w:rsid w:val="20A935E9"/>
    <w:rsid w:val="20C5496D"/>
    <w:rsid w:val="20DB54CF"/>
    <w:rsid w:val="20EA15C3"/>
    <w:rsid w:val="210F5E0A"/>
    <w:rsid w:val="212B1FF5"/>
    <w:rsid w:val="21F027ED"/>
    <w:rsid w:val="22296D9A"/>
    <w:rsid w:val="22410014"/>
    <w:rsid w:val="226E3952"/>
    <w:rsid w:val="22852346"/>
    <w:rsid w:val="22AF7E83"/>
    <w:rsid w:val="22C7297F"/>
    <w:rsid w:val="22CC6BE3"/>
    <w:rsid w:val="232E31CE"/>
    <w:rsid w:val="2383605A"/>
    <w:rsid w:val="243E79BB"/>
    <w:rsid w:val="248E1170"/>
    <w:rsid w:val="24CF0FEE"/>
    <w:rsid w:val="24DB26BC"/>
    <w:rsid w:val="24F31778"/>
    <w:rsid w:val="25047F08"/>
    <w:rsid w:val="25163B79"/>
    <w:rsid w:val="251654D2"/>
    <w:rsid w:val="258E6E16"/>
    <w:rsid w:val="25F201BA"/>
    <w:rsid w:val="26150928"/>
    <w:rsid w:val="26516BCC"/>
    <w:rsid w:val="26A44D93"/>
    <w:rsid w:val="26EE1AFF"/>
    <w:rsid w:val="270F0819"/>
    <w:rsid w:val="271562AD"/>
    <w:rsid w:val="27464F11"/>
    <w:rsid w:val="27910A5A"/>
    <w:rsid w:val="27C52FDE"/>
    <w:rsid w:val="27D23B50"/>
    <w:rsid w:val="27E14CCE"/>
    <w:rsid w:val="282A2451"/>
    <w:rsid w:val="28364448"/>
    <w:rsid w:val="285351C5"/>
    <w:rsid w:val="285937DF"/>
    <w:rsid w:val="28795313"/>
    <w:rsid w:val="28803570"/>
    <w:rsid w:val="288E055E"/>
    <w:rsid w:val="29495C13"/>
    <w:rsid w:val="29846A56"/>
    <w:rsid w:val="29A3405E"/>
    <w:rsid w:val="29CF31BD"/>
    <w:rsid w:val="29D36FC5"/>
    <w:rsid w:val="29F84B73"/>
    <w:rsid w:val="2A075E2F"/>
    <w:rsid w:val="2A2F4EF5"/>
    <w:rsid w:val="2A33219E"/>
    <w:rsid w:val="2A582E01"/>
    <w:rsid w:val="2A8D6AEB"/>
    <w:rsid w:val="2B0E21AB"/>
    <w:rsid w:val="2B1A7C6B"/>
    <w:rsid w:val="2B214065"/>
    <w:rsid w:val="2B727A92"/>
    <w:rsid w:val="2BA424FA"/>
    <w:rsid w:val="2BD2227C"/>
    <w:rsid w:val="2C0250C2"/>
    <w:rsid w:val="2C0D5059"/>
    <w:rsid w:val="2C40291F"/>
    <w:rsid w:val="2C5902C4"/>
    <w:rsid w:val="2C8044CD"/>
    <w:rsid w:val="2CF278E2"/>
    <w:rsid w:val="2CF955F5"/>
    <w:rsid w:val="2D104398"/>
    <w:rsid w:val="2D4A0C4D"/>
    <w:rsid w:val="2D5476EC"/>
    <w:rsid w:val="2DB93FC4"/>
    <w:rsid w:val="2DC0194A"/>
    <w:rsid w:val="2E211C9A"/>
    <w:rsid w:val="2F0F72FC"/>
    <w:rsid w:val="2F4D2F29"/>
    <w:rsid w:val="2F4F2B7A"/>
    <w:rsid w:val="2F7969ED"/>
    <w:rsid w:val="2F7B081A"/>
    <w:rsid w:val="2FCA517F"/>
    <w:rsid w:val="2FD62221"/>
    <w:rsid w:val="301A6DBD"/>
    <w:rsid w:val="30203D91"/>
    <w:rsid w:val="30456175"/>
    <w:rsid w:val="305F72FB"/>
    <w:rsid w:val="307314FF"/>
    <w:rsid w:val="308F0D98"/>
    <w:rsid w:val="309D5702"/>
    <w:rsid w:val="30C403A9"/>
    <w:rsid w:val="30E13580"/>
    <w:rsid w:val="31056A00"/>
    <w:rsid w:val="31152A29"/>
    <w:rsid w:val="3125543C"/>
    <w:rsid w:val="317706D0"/>
    <w:rsid w:val="31806FB5"/>
    <w:rsid w:val="31EA60CE"/>
    <w:rsid w:val="32210538"/>
    <w:rsid w:val="32404C0C"/>
    <w:rsid w:val="32483F53"/>
    <w:rsid w:val="324D45E7"/>
    <w:rsid w:val="326D3170"/>
    <w:rsid w:val="329047CD"/>
    <w:rsid w:val="32A6465A"/>
    <w:rsid w:val="32C71918"/>
    <w:rsid w:val="32EA41D9"/>
    <w:rsid w:val="33457DD1"/>
    <w:rsid w:val="33BF3F3E"/>
    <w:rsid w:val="33C919FC"/>
    <w:rsid w:val="33CD72E6"/>
    <w:rsid w:val="34157BC2"/>
    <w:rsid w:val="3419755D"/>
    <w:rsid w:val="341E7C75"/>
    <w:rsid w:val="34410DF6"/>
    <w:rsid w:val="34947646"/>
    <w:rsid w:val="34992A0C"/>
    <w:rsid w:val="349934A1"/>
    <w:rsid w:val="34AC7F1C"/>
    <w:rsid w:val="34D5721C"/>
    <w:rsid w:val="35C80AEA"/>
    <w:rsid w:val="35F119ED"/>
    <w:rsid w:val="36582D5A"/>
    <w:rsid w:val="367547AA"/>
    <w:rsid w:val="36772279"/>
    <w:rsid w:val="36B16136"/>
    <w:rsid w:val="36C42A9C"/>
    <w:rsid w:val="37346B58"/>
    <w:rsid w:val="373C1024"/>
    <w:rsid w:val="37796305"/>
    <w:rsid w:val="37C27DF4"/>
    <w:rsid w:val="38563341"/>
    <w:rsid w:val="387E4FF3"/>
    <w:rsid w:val="38A61E5B"/>
    <w:rsid w:val="39002E1C"/>
    <w:rsid w:val="39516DCD"/>
    <w:rsid w:val="39531BE3"/>
    <w:rsid w:val="39882CE5"/>
    <w:rsid w:val="3A235D5F"/>
    <w:rsid w:val="3A5C6EEB"/>
    <w:rsid w:val="3A853F22"/>
    <w:rsid w:val="3AA67886"/>
    <w:rsid w:val="3B7F6C9A"/>
    <w:rsid w:val="3B971856"/>
    <w:rsid w:val="3BE53958"/>
    <w:rsid w:val="3C0508B3"/>
    <w:rsid w:val="3C240A0A"/>
    <w:rsid w:val="3C367868"/>
    <w:rsid w:val="3C5B1E87"/>
    <w:rsid w:val="3C5D186E"/>
    <w:rsid w:val="3CA46089"/>
    <w:rsid w:val="3CAB2F7F"/>
    <w:rsid w:val="3CD9225A"/>
    <w:rsid w:val="3CE04F5C"/>
    <w:rsid w:val="3CF71340"/>
    <w:rsid w:val="3D3D4DE0"/>
    <w:rsid w:val="3D6E00BA"/>
    <w:rsid w:val="3D7D6468"/>
    <w:rsid w:val="3D853220"/>
    <w:rsid w:val="3DBC3B16"/>
    <w:rsid w:val="3DC1194E"/>
    <w:rsid w:val="3DCE6685"/>
    <w:rsid w:val="3E0B690E"/>
    <w:rsid w:val="3E2F200B"/>
    <w:rsid w:val="3E4D6C81"/>
    <w:rsid w:val="3E735F07"/>
    <w:rsid w:val="3E775704"/>
    <w:rsid w:val="3E96468F"/>
    <w:rsid w:val="3EF07917"/>
    <w:rsid w:val="3F132F0D"/>
    <w:rsid w:val="3F2971E4"/>
    <w:rsid w:val="3F351F4E"/>
    <w:rsid w:val="3F6F1301"/>
    <w:rsid w:val="3FCB63E9"/>
    <w:rsid w:val="3FCF948A"/>
    <w:rsid w:val="3FE62D84"/>
    <w:rsid w:val="4016123F"/>
    <w:rsid w:val="404A27A6"/>
    <w:rsid w:val="405C6669"/>
    <w:rsid w:val="40945E91"/>
    <w:rsid w:val="40D84FD7"/>
    <w:rsid w:val="40DC578A"/>
    <w:rsid w:val="41456E31"/>
    <w:rsid w:val="415B13EB"/>
    <w:rsid w:val="419145E8"/>
    <w:rsid w:val="41955C60"/>
    <w:rsid w:val="41C464E9"/>
    <w:rsid w:val="41FE2104"/>
    <w:rsid w:val="421D1598"/>
    <w:rsid w:val="42360D8B"/>
    <w:rsid w:val="42395415"/>
    <w:rsid w:val="424D768E"/>
    <w:rsid w:val="426805D5"/>
    <w:rsid w:val="428C5912"/>
    <w:rsid w:val="42EA1254"/>
    <w:rsid w:val="434067C1"/>
    <w:rsid w:val="435326EB"/>
    <w:rsid w:val="43604AC7"/>
    <w:rsid w:val="437E3AAA"/>
    <w:rsid w:val="43932503"/>
    <w:rsid w:val="43A22889"/>
    <w:rsid w:val="43FE71C5"/>
    <w:rsid w:val="44393EEE"/>
    <w:rsid w:val="44582969"/>
    <w:rsid w:val="449723EF"/>
    <w:rsid w:val="449D7480"/>
    <w:rsid w:val="44D03F51"/>
    <w:rsid w:val="45686079"/>
    <w:rsid w:val="457A0934"/>
    <w:rsid w:val="45F10464"/>
    <w:rsid w:val="4622207B"/>
    <w:rsid w:val="46627C53"/>
    <w:rsid w:val="469E7ED6"/>
    <w:rsid w:val="46B041EC"/>
    <w:rsid w:val="46D22C61"/>
    <w:rsid w:val="47077295"/>
    <w:rsid w:val="472D2103"/>
    <w:rsid w:val="47554E43"/>
    <w:rsid w:val="47966821"/>
    <w:rsid w:val="47D12F17"/>
    <w:rsid w:val="4839342A"/>
    <w:rsid w:val="488563C6"/>
    <w:rsid w:val="4899309D"/>
    <w:rsid w:val="48AF1159"/>
    <w:rsid w:val="48D00A92"/>
    <w:rsid w:val="48DA172D"/>
    <w:rsid w:val="48E210EA"/>
    <w:rsid w:val="4959450E"/>
    <w:rsid w:val="497F3EC4"/>
    <w:rsid w:val="499C70A9"/>
    <w:rsid w:val="49C56C34"/>
    <w:rsid w:val="49E670B5"/>
    <w:rsid w:val="4A1F4AAB"/>
    <w:rsid w:val="4A7902A3"/>
    <w:rsid w:val="4A8E65DE"/>
    <w:rsid w:val="4AF5661F"/>
    <w:rsid w:val="4B08468A"/>
    <w:rsid w:val="4B2233CA"/>
    <w:rsid w:val="4B884BE7"/>
    <w:rsid w:val="4BF23F7A"/>
    <w:rsid w:val="4C250A57"/>
    <w:rsid w:val="4C342D92"/>
    <w:rsid w:val="4C35480E"/>
    <w:rsid w:val="4C3A287C"/>
    <w:rsid w:val="4C731C23"/>
    <w:rsid w:val="4CCB45DE"/>
    <w:rsid w:val="4CF12103"/>
    <w:rsid w:val="4D0145FC"/>
    <w:rsid w:val="4D5A2BB2"/>
    <w:rsid w:val="4D657D3B"/>
    <w:rsid w:val="4DC40DA3"/>
    <w:rsid w:val="4DC76822"/>
    <w:rsid w:val="4DF33ECD"/>
    <w:rsid w:val="4E325256"/>
    <w:rsid w:val="4E4E096B"/>
    <w:rsid w:val="4E8512DD"/>
    <w:rsid w:val="4EA758B3"/>
    <w:rsid w:val="4EDE6300"/>
    <w:rsid w:val="4F065E15"/>
    <w:rsid w:val="4F223B51"/>
    <w:rsid w:val="4F5B5FF0"/>
    <w:rsid w:val="4F610C39"/>
    <w:rsid w:val="4F8B616C"/>
    <w:rsid w:val="4F9933A0"/>
    <w:rsid w:val="4FA20762"/>
    <w:rsid w:val="4FBD3B0C"/>
    <w:rsid w:val="500C029C"/>
    <w:rsid w:val="501F596B"/>
    <w:rsid w:val="50CB4DD8"/>
    <w:rsid w:val="5157082A"/>
    <w:rsid w:val="51D03862"/>
    <w:rsid w:val="51DD4544"/>
    <w:rsid w:val="51DF4415"/>
    <w:rsid w:val="51E83F6F"/>
    <w:rsid w:val="520F0FF2"/>
    <w:rsid w:val="5234530F"/>
    <w:rsid w:val="523A7D39"/>
    <w:rsid w:val="524E2765"/>
    <w:rsid w:val="528A3C1F"/>
    <w:rsid w:val="52A772A2"/>
    <w:rsid w:val="53004862"/>
    <w:rsid w:val="53166582"/>
    <w:rsid w:val="53644E3E"/>
    <w:rsid w:val="539F6DA2"/>
    <w:rsid w:val="53FA2A57"/>
    <w:rsid w:val="551871B6"/>
    <w:rsid w:val="5545208D"/>
    <w:rsid w:val="55723469"/>
    <w:rsid w:val="55E6477E"/>
    <w:rsid w:val="561E7EF1"/>
    <w:rsid w:val="5672217C"/>
    <w:rsid w:val="568D20C3"/>
    <w:rsid w:val="56946E02"/>
    <w:rsid w:val="56A80049"/>
    <w:rsid w:val="56EA3265"/>
    <w:rsid w:val="56FD5EBA"/>
    <w:rsid w:val="57105F5B"/>
    <w:rsid w:val="57A04C53"/>
    <w:rsid w:val="57D12A20"/>
    <w:rsid w:val="57D43C91"/>
    <w:rsid w:val="57E02D2B"/>
    <w:rsid w:val="57E73097"/>
    <w:rsid w:val="58364AE7"/>
    <w:rsid w:val="58CD0899"/>
    <w:rsid w:val="58E53143"/>
    <w:rsid w:val="5928704B"/>
    <w:rsid w:val="59767E45"/>
    <w:rsid w:val="598D4B67"/>
    <w:rsid w:val="59D11109"/>
    <w:rsid w:val="59E242F5"/>
    <w:rsid w:val="5A83425B"/>
    <w:rsid w:val="5AA85526"/>
    <w:rsid w:val="5AAD1813"/>
    <w:rsid w:val="5ACB1C5B"/>
    <w:rsid w:val="5AD050F1"/>
    <w:rsid w:val="5AD169F1"/>
    <w:rsid w:val="5BE8523B"/>
    <w:rsid w:val="5BFF4797"/>
    <w:rsid w:val="5C3143B2"/>
    <w:rsid w:val="5CC26818"/>
    <w:rsid w:val="5CD57D32"/>
    <w:rsid w:val="5D0D4F7E"/>
    <w:rsid w:val="5DA3771B"/>
    <w:rsid w:val="5DE9768C"/>
    <w:rsid w:val="5DEC32F4"/>
    <w:rsid w:val="5E537C00"/>
    <w:rsid w:val="5E650A8E"/>
    <w:rsid w:val="5E681FE7"/>
    <w:rsid w:val="5ED8497F"/>
    <w:rsid w:val="5EE25635"/>
    <w:rsid w:val="5F032A59"/>
    <w:rsid w:val="5F073EC7"/>
    <w:rsid w:val="5F127B60"/>
    <w:rsid w:val="5F407DA9"/>
    <w:rsid w:val="5F4801E3"/>
    <w:rsid w:val="5F667EE0"/>
    <w:rsid w:val="5F973C5A"/>
    <w:rsid w:val="5FA03CC7"/>
    <w:rsid w:val="5FDF4986"/>
    <w:rsid w:val="5FF17CCE"/>
    <w:rsid w:val="60255F6A"/>
    <w:rsid w:val="602E120E"/>
    <w:rsid w:val="603D3407"/>
    <w:rsid w:val="606946E9"/>
    <w:rsid w:val="60BD15ED"/>
    <w:rsid w:val="60F74202"/>
    <w:rsid w:val="610B7BC2"/>
    <w:rsid w:val="61112EEF"/>
    <w:rsid w:val="615A2169"/>
    <w:rsid w:val="615D325B"/>
    <w:rsid w:val="617B4BFE"/>
    <w:rsid w:val="6189439B"/>
    <w:rsid w:val="618A4130"/>
    <w:rsid w:val="61BC457C"/>
    <w:rsid w:val="61CF7C9D"/>
    <w:rsid w:val="61E71F29"/>
    <w:rsid w:val="61F679A7"/>
    <w:rsid w:val="628562E2"/>
    <w:rsid w:val="62CA06A5"/>
    <w:rsid w:val="633C1A9B"/>
    <w:rsid w:val="637D5FB6"/>
    <w:rsid w:val="63EC4034"/>
    <w:rsid w:val="63FC6E9B"/>
    <w:rsid w:val="641D7488"/>
    <w:rsid w:val="645D1226"/>
    <w:rsid w:val="64EE5FDC"/>
    <w:rsid w:val="65264449"/>
    <w:rsid w:val="653F481B"/>
    <w:rsid w:val="65467089"/>
    <w:rsid w:val="655B7CE7"/>
    <w:rsid w:val="658A0C6C"/>
    <w:rsid w:val="659C25F6"/>
    <w:rsid w:val="65A13850"/>
    <w:rsid w:val="65CB5C67"/>
    <w:rsid w:val="66307A0F"/>
    <w:rsid w:val="66B147B8"/>
    <w:rsid w:val="66B86D97"/>
    <w:rsid w:val="66C7642E"/>
    <w:rsid w:val="66DA78D7"/>
    <w:rsid w:val="66E22D01"/>
    <w:rsid w:val="67031271"/>
    <w:rsid w:val="671836CF"/>
    <w:rsid w:val="67432FA8"/>
    <w:rsid w:val="67734081"/>
    <w:rsid w:val="677B30B5"/>
    <w:rsid w:val="6791772E"/>
    <w:rsid w:val="67A21266"/>
    <w:rsid w:val="67C33E08"/>
    <w:rsid w:val="67D515CB"/>
    <w:rsid w:val="680605FF"/>
    <w:rsid w:val="68331D38"/>
    <w:rsid w:val="686274FF"/>
    <w:rsid w:val="68662EF7"/>
    <w:rsid w:val="690700BB"/>
    <w:rsid w:val="69A765FC"/>
    <w:rsid w:val="69AB1026"/>
    <w:rsid w:val="69FF261E"/>
    <w:rsid w:val="6A0B0FE4"/>
    <w:rsid w:val="6A15663C"/>
    <w:rsid w:val="6A3E155E"/>
    <w:rsid w:val="6A954973"/>
    <w:rsid w:val="6AA06FFE"/>
    <w:rsid w:val="6ABA4A58"/>
    <w:rsid w:val="6AF767C6"/>
    <w:rsid w:val="6B2522B9"/>
    <w:rsid w:val="6B84290C"/>
    <w:rsid w:val="6B87168A"/>
    <w:rsid w:val="6B88492C"/>
    <w:rsid w:val="6B99259B"/>
    <w:rsid w:val="6BF70B79"/>
    <w:rsid w:val="6C6B70EA"/>
    <w:rsid w:val="6C7D2D9E"/>
    <w:rsid w:val="6CA97151"/>
    <w:rsid w:val="6CC505AB"/>
    <w:rsid w:val="6CF25CFA"/>
    <w:rsid w:val="6D473AAA"/>
    <w:rsid w:val="6D9D2F91"/>
    <w:rsid w:val="6DB45055"/>
    <w:rsid w:val="6DBB6688"/>
    <w:rsid w:val="6DE92238"/>
    <w:rsid w:val="6DFB4D74"/>
    <w:rsid w:val="6E502EFF"/>
    <w:rsid w:val="6EA539D7"/>
    <w:rsid w:val="6EAF13B0"/>
    <w:rsid w:val="6F1547A1"/>
    <w:rsid w:val="6F2B5463"/>
    <w:rsid w:val="6F444111"/>
    <w:rsid w:val="6F6F671C"/>
    <w:rsid w:val="6F9B3D85"/>
    <w:rsid w:val="6FCC1AE5"/>
    <w:rsid w:val="700F1C82"/>
    <w:rsid w:val="70397FEC"/>
    <w:rsid w:val="705E61C7"/>
    <w:rsid w:val="706C0060"/>
    <w:rsid w:val="7082523D"/>
    <w:rsid w:val="708B4B25"/>
    <w:rsid w:val="70923332"/>
    <w:rsid w:val="70AC2CA7"/>
    <w:rsid w:val="71061E72"/>
    <w:rsid w:val="711C570B"/>
    <w:rsid w:val="71327649"/>
    <w:rsid w:val="718C138B"/>
    <w:rsid w:val="71B63385"/>
    <w:rsid w:val="71E41DCA"/>
    <w:rsid w:val="71FB0E7F"/>
    <w:rsid w:val="729F7EA6"/>
    <w:rsid w:val="72E91E0B"/>
    <w:rsid w:val="72F76DDA"/>
    <w:rsid w:val="738168DB"/>
    <w:rsid w:val="74206699"/>
    <w:rsid w:val="748C194B"/>
    <w:rsid w:val="748F6781"/>
    <w:rsid w:val="74957AAD"/>
    <w:rsid w:val="74A63E31"/>
    <w:rsid w:val="74B43BDD"/>
    <w:rsid w:val="74BC0380"/>
    <w:rsid w:val="74D87926"/>
    <w:rsid w:val="74DE0EF9"/>
    <w:rsid w:val="74EE41CF"/>
    <w:rsid w:val="75426D72"/>
    <w:rsid w:val="76686872"/>
    <w:rsid w:val="76753E29"/>
    <w:rsid w:val="76A65F2E"/>
    <w:rsid w:val="773A3395"/>
    <w:rsid w:val="774A2012"/>
    <w:rsid w:val="77516C00"/>
    <w:rsid w:val="7769509A"/>
    <w:rsid w:val="77794151"/>
    <w:rsid w:val="778F0DE6"/>
    <w:rsid w:val="77A81C7F"/>
    <w:rsid w:val="780D1F1F"/>
    <w:rsid w:val="782707F9"/>
    <w:rsid w:val="78636E63"/>
    <w:rsid w:val="7882646C"/>
    <w:rsid w:val="78F90FB6"/>
    <w:rsid w:val="79015193"/>
    <w:rsid w:val="790933D9"/>
    <w:rsid w:val="798F09E0"/>
    <w:rsid w:val="79B0039E"/>
    <w:rsid w:val="7A0C14B0"/>
    <w:rsid w:val="7A3B2499"/>
    <w:rsid w:val="7A5041D2"/>
    <w:rsid w:val="7A6F0AD4"/>
    <w:rsid w:val="7A9B28F8"/>
    <w:rsid w:val="7B1E4C19"/>
    <w:rsid w:val="7B2A0553"/>
    <w:rsid w:val="7B4855DE"/>
    <w:rsid w:val="7B485D52"/>
    <w:rsid w:val="7C5E6281"/>
    <w:rsid w:val="7C67706F"/>
    <w:rsid w:val="7CAB0353"/>
    <w:rsid w:val="7CCF493B"/>
    <w:rsid w:val="7CDD71E1"/>
    <w:rsid w:val="7CF61183"/>
    <w:rsid w:val="7D180B07"/>
    <w:rsid w:val="7D383F83"/>
    <w:rsid w:val="7D467C11"/>
    <w:rsid w:val="7E1E2DD5"/>
    <w:rsid w:val="7E1F3E86"/>
    <w:rsid w:val="7E4908E0"/>
    <w:rsid w:val="7EB33B51"/>
    <w:rsid w:val="7ED852D2"/>
    <w:rsid w:val="7EFE5406"/>
    <w:rsid w:val="7F4B1163"/>
    <w:rsid w:val="7F770802"/>
    <w:rsid w:val="7F7E3A3E"/>
    <w:rsid w:val="7FC56B53"/>
    <w:rsid w:val="7FC97250"/>
    <w:rsid w:val="7FD66EE9"/>
    <w:rsid w:val="B7FF6D67"/>
    <w:rsid w:val="DBBF4476"/>
    <w:rsid w:val="EDFE8858"/>
    <w:rsid w:val="EF0F4337"/>
    <w:rsid w:val="FBFCE4CA"/>
    <w:rsid w:val="FE3A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_Style 2"/>
    <w:basedOn w:val="1"/>
    <w:next w:val="1"/>
    <w:autoRedefine/>
    <w:qFormat/>
    <w:uiPriority w:val="0"/>
    <w:pPr>
      <w:ind w:firstLine="200" w:firstLineChars="200"/>
    </w:pPr>
    <w:rPr>
      <w:rFonts w:ascii="Calibri" w:hAnsi="Calibri"/>
      <w:sz w:val="28"/>
      <w:szCs w:val="22"/>
    </w:rPr>
  </w:style>
  <w:style w:type="paragraph" w:styleId="6">
    <w:name w:val="annotation text"/>
    <w:basedOn w:val="1"/>
    <w:link w:val="24"/>
    <w:semiHidden/>
    <w:unhideWhenUsed/>
    <w:qFormat/>
    <w:uiPriority w:val="99"/>
    <w:pPr>
      <w:jc w:val="left"/>
    </w:pPr>
  </w:style>
  <w:style w:type="paragraph" w:styleId="7">
    <w:name w:val="Plain Text"/>
    <w:basedOn w:val="1"/>
    <w:link w:val="26"/>
    <w:unhideWhenUsed/>
    <w:qFormat/>
    <w:uiPriority w:val="0"/>
    <w:rPr>
      <w:rFonts w:ascii="宋体" w:hAnsi="Courier New"/>
      <w:szCs w:val="20"/>
    </w:rPr>
  </w:style>
  <w:style w:type="paragraph" w:styleId="8">
    <w:name w:val="Balloon Text"/>
    <w:basedOn w:val="1"/>
    <w:link w:val="23"/>
    <w:autoRedefine/>
    <w:semiHidden/>
    <w:unhideWhenUsed/>
    <w:qFormat/>
    <w:uiPriority w:val="99"/>
    <w:rPr>
      <w:sz w:val="18"/>
      <w:szCs w:val="18"/>
    </w:rPr>
  </w:style>
  <w:style w:type="paragraph" w:styleId="9">
    <w:name w:val="footer"/>
    <w:basedOn w:val="1"/>
    <w:link w:val="17"/>
    <w:autoRedefine/>
    <w:unhideWhenUsed/>
    <w:qFormat/>
    <w:uiPriority w:val="99"/>
    <w:pPr>
      <w:tabs>
        <w:tab w:val="center" w:pos="4153"/>
        <w:tab w:val="right" w:pos="8306"/>
      </w:tabs>
      <w:snapToGrid w:val="0"/>
      <w:jc w:val="left"/>
    </w:pPr>
    <w:rPr>
      <w:sz w:val="18"/>
      <w:szCs w:val="18"/>
    </w:rPr>
  </w:style>
  <w:style w:type="paragraph" w:styleId="10">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5"/>
    <w:semiHidden/>
    <w:unhideWhenUsed/>
    <w:qFormat/>
    <w:uiPriority w:val="99"/>
    <w:rPr>
      <w:b/>
      <w:bCs/>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autoRedefine/>
    <w:semiHidden/>
    <w:unhideWhenUsed/>
    <w:qFormat/>
    <w:uiPriority w:val="99"/>
    <w:rPr>
      <w:sz w:val="21"/>
      <w:szCs w:val="21"/>
    </w:r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autoRedefine/>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_Style 15"/>
    <w:basedOn w:val="1"/>
    <w:next w:val="18"/>
    <w:autoRedefine/>
    <w:qFormat/>
    <w:uiPriority w:val="34"/>
    <w:pPr>
      <w:ind w:firstLine="420" w:firstLineChars="200"/>
    </w:pPr>
    <w:rPr>
      <w:rFonts w:ascii="等线" w:hAnsi="等线" w:eastAsia="等线"/>
    </w:rPr>
  </w:style>
  <w:style w:type="paragraph" w:customStyle="1" w:styleId="21">
    <w:name w:val="列出段落1"/>
    <w:basedOn w:val="1"/>
    <w:autoRedefine/>
    <w:qFormat/>
    <w:uiPriority w:val="34"/>
    <w:pPr>
      <w:spacing w:line="360" w:lineRule="auto"/>
      <w:ind w:firstLine="420" w:firstLineChars="200"/>
    </w:pPr>
    <w:rPr>
      <w:rFonts w:ascii="Arial" w:hAnsi="Arial"/>
    </w:rPr>
  </w:style>
  <w:style w:type="paragraph" w:customStyle="1" w:styleId="22">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23">
    <w:name w:val="批注框文本 Char"/>
    <w:basedOn w:val="14"/>
    <w:link w:val="8"/>
    <w:autoRedefine/>
    <w:semiHidden/>
    <w:qFormat/>
    <w:uiPriority w:val="99"/>
    <w:rPr>
      <w:rFonts w:asciiTheme="minorHAnsi" w:hAnsiTheme="minorHAnsi" w:eastAsiaTheme="minorEastAsia" w:cstheme="minorBidi"/>
      <w:kern w:val="2"/>
      <w:sz w:val="18"/>
      <w:szCs w:val="18"/>
    </w:rPr>
  </w:style>
  <w:style w:type="character" w:customStyle="1" w:styleId="24">
    <w:name w:val="批注文字 Char"/>
    <w:basedOn w:val="14"/>
    <w:link w:val="6"/>
    <w:autoRedefine/>
    <w:semiHidden/>
    <w:qFormat/>
    <w:uiPriority w:val="99"/>
    <w:rPr>
      <w:rFonts w:asciiTheme="minorHAnsi" w:hAnsiTheme="minorHAnsi" w:eastAsiaTheme="minorEastAsia" w:cstheme="minorBidi"/>
      <w:kern w:val="2"/>
      <w:sz w:val="21"/>
      <w:szCs w:val="22"/>
    </w:rPr>
  </w:style>
  <w:style w:type="character" w:customStyle="1" w:styleId="25">
    <w:name w:val="批注主题 Char"/>
    <w:basedOn w:val="24"/>
    <w:link w:val="11"/>
    <w:autoRedefine/>
    <w:semiHidden/>
    <w:qFormat/>
    <w:uiPriority w:val="99"/>
    <w:rPr>
      <w:rFonts w:asciiTheme="minorHAnsi" w:hAnsiTheme="minorHAnsi" w:eastAsiaTheme="minorEastAsia" w:cstheme="minorBidi"/>
      <w:b/>
      <w:bCs/>
      <w:kern w:val="2"/>
      <w:sz w:val="21"/>
      <w:szCs w:val="22"/>
    </w:rPr>
  </w:style>
  <w:style w:type="character" w:customStyle="1" w:styleId="26">
    <w:name w:val="纯文本 Char"/>
    <w:link w:val="7"/>
    <w:autoRedefine/>
    <w:qFormat/>
    <w:uiPriority w:val="0"/>
    <w:rPr>
      <w:rFonts w:ascii="宋体" w:hAnsi="Courier New" w:eastAsiaTheme="minorEastAsia" w:cstheme="minorBidi"/>
      <w:kern w:val="2"/>
      <w:sz w:val="21"/>
    </w:rPr>
  </w:style>
  <w:style w:type="character" w:customStyle="1" w:styleId="27">
    <w:name w:val="font41"/>
    <w:basedOn w:val="14"/>
    <w:autoRedefine/>
    <w:qFormat/>
    <w:uiPriority w:val="0"/>
    <w:rPr>
      <w:rFonts w:hint="eastAsia" w:ascii="宋体" w:hAnsi="宋体" w:eastAsia="宋体" w:cs="宋体"/>
      <w:color w:val="000000"/>
      <w:sz w:val="20"/>
      <w:szCs w:val="20"/>
      <w:u w:val="none"/>
    </w:rPr>
  </w:style>
  <w:style w:type="character" w:customStyle="1" w:styleId="28">
    <w:name w:val="font31"/>
    <w:basedOn w:val="14"/>
    <w:autoRedefine/>
    <w:qFormat/>
    <w:uiPriority w:val="0"/>
    <w:rPr>
      <w:rFonts w:hint="eastAsia" w:ascii="宋体" w:hAnsi="宋体" w:eastAsia="宋体" w:cs="宋体"/>
      <w:color w:val="000000"/>
      <w:sz w:val="20"/>
      <w:szCs w:val="20"/>
      <w:u w:val="none"/>
    </w:rPr>
  </w:style>
  <w:style w:type="character" w:customStyle="1" w:styleId="29">
    <w:name w:val="列表段落 字符"/>
    <w:link w:val="30"/>
    <w:autoRedefine/>
    <w:qFormat/>
    <w:uiPriority w:val="0"/>
    <w:rPr>
      <w:szCs w:val="24"/>
    </w:rPr>
  </w:style>
  <w:style w:type="paragraph" w:customStyle="1" w:styleId="30">
    <w:name w:val="_Style 295"/>
    <w:basedOn w:val="1"/>
    <w:next w:val="18"/>
    <w:link w:val="29"/>
    <w:autoRedefine/>
    <w:qFormat/>
    <w:uiPriority w:val="0"/>
    <w:pPr>
      <w:ind w:firstLine="420" w:firstLineChars="200"/>
    </w:pPr>
    <w:rPr>
      <w:rFonts w:ascii="Times New Roman" w:hAnsi="Times New Roman" w:eastAsia="宋体" w:cs="Times New Roman"/>
      <w:kern w:val="0"/>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727542-680B-4B4A-A18B-93E3D563825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243</Words>
  <Characters>1390</Characters>
  <Lines>11</Lines>
  <Paragraphs>3</Paragraphs>
  <TotalTime>0</TotalTime>
  <ScaleCrop>false</ScaleCrop>
  <LinksUpToDate>false</LinksUpToDate>
  <CharactersWithSpaces>1630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2022-08-19T00:36:00Z</dcterms:created>
  <dc:creator>Tencent</dc:creator>
  <cp:lastModifiedBy>Administrator</cp:lastModifiedBy>
  <cp:lastPrinted>2022-08-18T09:09:00Z</cp:lastPrinted>
  <dcterms:modified xsi:type="dcterms:W3CDTF">2024-08-15T11:40:43Z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8C26C41EA46E424FB5C9224AD0DBF978</vt:lpwstr>
  </property>
</Properties>
</file>