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FF0B">
      <w:pPr>
        <w:pStyle w:val="2"/>
        <w:numPr>
          <w:ilvl w:val="0"/>
          <w:numId w:val="0"/>
        </w:numPr>
        <w:tabs>
          <w:tab w:val="left" w:pos="2475"/>
          <w:tab w:val="center" w:pos="4873"/>
        </w:tabs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打包铁丝、打包布采购需求</w:t>
      </w:r>
    </w:p>
    <w:p w14:paraId="47CC34A7">
      <w:pPr>
        <w:spacing w:line="360" w:lineRule="auto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</w:p>
    <w:p w14:paraId="5F9D43EC">
      <w:pPr>
        <w:spacing w:line="360" w:lineRule="auto"/>
        <w:jc w:val="both"/>
        <w:outlineLvl w:val="0"/>
        <w:rPr>
          <w:rFonts w:hint="default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一、数量及规格</w:t>
      </w:r>
    </w:p>
    <w:tbl>
      <w:tblPr>
        <w:tblStyle w:val="3"/>
        <w:tblpPr w:leftFromText="180" w:rightFromText="180" w:vertAnchor="text" w:horzAnchor="page" w:tblpXSpec="center" w:tblpY="509"/>
        <w:tblOverlap w:val="never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55"/>
        <w:gridCol w:w="2085"/>
        <w:gridCol w:w="1500"/>
        <w:gridCol w:w="1122"/>
        <w:gridCol w:w="1447"/>
      </w:tblGrid>
      <w:tr w14:paraId="0F46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4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DC92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14E04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B13CA">
            <w:pPr>
              <w:spacing w:line="360" w:lineRule="auto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284C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采购数量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C80D">
            <w:pPr>
              <w:spacing w:line="360" w:lineRule="auto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5F1F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690D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A0229"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C6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打包铁丝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E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14#镀锌铁丝</w:t>
            </w:r>
          </w:p>
          <w:p w14:paraId="0AF14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2.4m/根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8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2.9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B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3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要求：裁剪成若干根长度为2.4米的铁丝，裁剪后每根铁丝保持水平笔直，不得弯曲。</w:t>
            </w:r>
          </w:p>
        </w:tc>
      </w:tr>
      <w:tr w14:paraId="5F46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64FE">
            <w:pPr>
              <w:spacing w:line="360" w:lineRule="auto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B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打包布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D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55cm*90cm/张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F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900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D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张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C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材质为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棉布</w:t>
            </w:r>
          </w:p>
        </w:tc>
      </w:tr>
    </w:tbl>
    <w:p w14:paraId="1D36E3AB">
      <w:pPr>
        <w:numPr>
          <w:ilvl w:val="0"/>
          <w:numId w:val="0"/>
        </w:numPr>
        <w:spacing w:line="240" w:lineRule="auto"/>
        <w:ind w:firstLine="600" w:firstLineChars="200"/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 w14:paraId="2F080598">
      <w:pPr>
        <w:spacing w:line="360" w:lineRule="auto"/>
        <w:jc w:val="both"/>
        <w:outlineLvl w:val="0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二、供货要求</w:t>
      </w:r>
    </w:p>
    <w:p w14:paraId="14F53A6D">
      <w:pPr>
        <w:numPr>
          <w:ilvl w:val="0"/>
          <w:numId w:val="0"/>
        </w:numPr>
        <w:spacing w:line="240" w:lineRule="auto"/>
        <w:ind w:firstLine="600" w:firstLineChars="200"/>
        <w:jc w:val="both"/>
        <w:outlineLvl w:val="0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签订供货合同后，中标方先提供供货样品，待采购方验收合格后再进行供货。合同签订后20日内（自然日）完成供货，如果违约按照合同约定支付违约金。</w:t>
      </w:r>
    </w:p>
    <w:sectPr>
      <w:pgSz w:w="11906" w:h="16838"/>
      <w:pgMar w:top="1440" w:right="1800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3280"/>
    <w:rsid w:val="10CC1B82"/>
    <w:rsid w:val="206A5855"/>
    <w:rsid w:val="311C08AB"/>
    <w:rsid w:val="4D5E61E0"/>
    <w:rsid w:val="517B3396"/>
    <w:rsid w:val="58866A29"/>
    <w:rsid w:val="5E8B5DAB"/>
    <w:rsid w:val="64B501EE"/>
    <w:rsid w:val="701859A8"/>
    <w:rsid w:val="77446CE5"/>
    <w:rsid w:val="798C78CB"/>
    <w:rsid w:val="7D0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150</Characters>
  <Lines>0</Lines>
  <Paragraphs>0</Paragraphs>
  <TotalTime>19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xianj</dc:creator>
  <cp:lastModifiedBy>一路向北</cp:lastModifiedBy>
  <cp:lastPrinted>2025-05-28T08:53:41Z</cp:lastPrinted>
  <dcterms:modified xsi:type="dcterms:W3CDTF">2025-05-28T08:54:38Z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eyJoZGlkIjoiYmNkM2I0Zjc0MWIzMWIyMGU2MjM3ZDYwNTk5NThiOTciLCJ1c2VySWQiOiI0OTYwMDA5MjUifQ==</vt:lpwstr>
  </property>
  <property fmtid="{D5CDD505-2E9C-101B-9397-08002B2CF9AE}" pid="4" name="ICV">
    <vt:lpwstr>DE07755F9D0E43EB9C976CCAE6D0CF13_12</vt:lpwstr>
  </property>
</Properties>
</file>