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医学检验检查结果接口改造项目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医学检验检查结果接口改造项目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420000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420000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详见采购需求及采购清单</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lang w:eastAsia="zh-CN"/>
        </w:rPr>
        <w:t>根据实际要求按时完成</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6"/>
                <w:sz w:val="24"/>
                <w:szCs w:val="24"/>
              </w:rPr>
            </w:pPr>
            <w:bookmarkStart w:id="0" w:name="_GoBack"/>
            <w:r>
              <w:rPr>
                <w:rFonts w:hint="default" w:ascii="Times New Roman" w:hAnsi="Times New Roman" w:eastAsia="方正仿宋_GBK" w:cs="Times New Roman"/>
                <w:color w:val="FF0000"/>
                <w:spacing w:val="-6"/>
                <w:sz w:val="24"/>
                <w:szCs w:val="24"/>
                <w:lang w:eastAsia="zh-CN"/>
              </w:rPr>
              <w:t>（</w:t>
            </w:r>
            <w:r>
              <w:rPr>
                <w:rFonts w:hint="default" w:ascii="Times New Roman" w:hAnsi="Times New Roman" w:eastAsia="方正仿宋_GBK" w:cs="Times New Roman"/>
                <w:color w:val="FF0000"/>
                <w:spacing w:val="-6"/>
                <w:sz w:val="24"/>
                <w:szCs w:val="24"/>
                <w:lang w:val="en-US" w:eastAsia="zh-CN"/>
              </w:rPr>
              <w:t>1</w:t>
            </w:r>
            <w:r>
              <w:rPr>
                <w:rFonts w:hint="default" w:ascii="Times New Roman" w:hAnsi="Times New Roman" w:eastAsia="方正仿宋_GBK" w:cs="Times New Roman"/>
                <w:color w:val="FF0000"/>
                <w:spacing w:val="-6"/>
                <w:sz w:val="24"/>
                <w:szCs w:val="24"/>
                <w:lang w:eastAsia="zh-CN"/>
              </w:rPr>
              <w:t>）</w:t>
            </w:r>
            <w:r>
              <w:rPr>
                <w:rFonts w:hint="default" w:ascii="Times New Roman" w:hAnsi="Times New Roman" w:eastAsia="方正仿宋_GBK" w:cs="Times New Roman"/>
                <w:color w:val="FF0000"/>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7"/>
                <w:sz w:val="24"/>
                <w:szCs w:val="24"/>
              </w:rPr>
            </w:pPr>
            <w:r>
              <w:rPr>
                <w:rFonts w:hint="default" w:ascii="Times New Roman" w:hAnsi="Times New Roman" w:eastAsia="方正仿宋_GBK" w:cs="Times New Roman"/>
                <w:color w:val="FF0000"/>
                <w:spacing w:val="7"/>
                <w:sz w:val="24"/>
                <w:szCs w:val="24"/>
                <w:lang w:eastAsia="zh-CN"/>
              </w:rPr>
              <w:t>（</w:t>
            </w:r>
            <w:r>
              <w:rPr>
                <w:rFonts w:hint="default" w:ascii="Times New Roman" w:hAnsi="Times New Roman" w:eastAsia="方正仿宋_GBK" w:cs="Times New Roman"/>
                <w:color w:val="FF0000"/>
                <w:spacing w:val="7"/>
                <w:sz w:val="24"/>
                <w:szCs w:val="24"/>
                <w:lang w:val="en-US" w:eastAsia="zh-CN"/>
              </w:rPr>
              <w:t>2</w:t>
            </w:r>
            <w:r>
              <w:rPr>
                <w:rFonts w:hint="default" w:ascii="Times New Roman" w:hAnsi="Times New Roman" w:eastAsia="方正仿宋_GBK" w:cs="Times New Roman"/>
                <w:color w:val="FF0000"/>
                <w:spacing w:val="7"/>
                <w:sz w:val="24"/>
                <w:szCs w:val="24"/>
                <w:lang w:eastAsia="zh-CN"/>
              </w:rPr>
              <w:t>）</w:t>
            </w:r>
            <w:r>
              <w:rPr>
                <w:rFonts w:hint="default" w:ascii="Times New Roman" w:hAnsi="Times New Roman" w:eastAsia="方正仿宋_GBK" w:cs="Times New Roman"/>
                <w:color w:val="FF0000"/>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7"/>
                <w:sz w:val="24"/>
                <w:szCs w:val="24"/>
              </w:rPr>
            </w:pPr>
            <w:r>
              <w:rPr>
                <w:rFonts w:hint="default" w:ascii="Times New Roman" w:hAnsi="Times New Roman" w:eastAsia="方正仿宋_GBK" w:cs="Times New Roman"/>
                <w:color w:val="FF0000"/>
                <w:spacing w:val="7"/>
                <w:sz w:val="24"/>
                <w:szCs w:val="24"/>
                <w:lang w:eastAsia="zh-CN"/>
              </w:rPr>
              <w:t>（</w:t>
            </w:r>
            <w:r>
              <w:rPr>
                <w:rFonts w:hint="default" w:ascii="Times New Roman" w:hAnsi="Times New Roman" w:eastAsia="方正仿宋_GBK" w:cs="Times New Roman"/>
                <w:color w:val="FF0000"/>
                <w:spacing w:val="7"/>
                <w:sz w:val="24"/>
                <w:szCs w:val="24"/>
                <w:lang w:val="en-US" w:eastAsia="zh-CN"/>
              </w:rPr>
              <w:t>3</w:t>
            </w:r>
            <w:r>
              <w:rPr>
                <w:rFonts w:hint="default" w:ascii="Times New Roman" w:hAnsi="Times New Roman" w:eastAsia="方正仿宋_GBK" w:cs="Times New Roman"/>
                <w:color w:val="FF0000"/>
                <w:spacing w:val="7"/>
                <w:sz w:val="24"/>
                <w:szCs w:val="24"/>
                <w:lang w:eastAsia="zh-CN"/>
              </w:rPr>
              <w:t>）</w:t>
            </w:r>
            <w:r>
              <w:rPr>
                <w:rFonts w:hint="default" w:ascii="Times New Roman" w:hAnsi="Times New Roman" w:eastAsia="方正仿宋_GBK" w:cs="Times New Roman"/>
                <w:color w:val="FF0000"/>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pacing w:val="7"/>
                <w:sz w:val="24"/>
                <w:szCs w:val="24"/>
                <w:lang w:eastAsia="zh-CN"/>
              </w:rPr>
              <w:t>（</w:t>
            </w:r>
            <w:r>
              <w:rPr>
                <w:rFonts w:hint="default" w:ascii="Times New Roman" w:hAnsi="Times New Roman" w:eastAsia="方正仿宋_GBK" w:cs="Times New Roman"/>
                <w:color w:val="FF0000"/>
                <w:spacing w:val="7"/>
                <w:sz w:val="24"/>
                <w:szCs w:val="24"/>
                <w:lang w:val="en-US" w:eastAsia="zh-CN"/>
              </w:rPr>
              <w:t>4</w:t>
            </w:r>
            <w:r>
              <w:rPr>
                <w:rFonts w:hint="default" w:ascii="Times New Roman" w:hAnsi="Times New Roman" w:eastAsia="方正仿宋_GBK" w:cs="Times New Roman"/>
                <w:color w:val="FF0000"/>
                <w:spacing w:val="7"/>
                <w:sz w:val="24"/>
                <w:szCs w:val="24"/>
                <w:lang w:eastAsia="zh-CN"/>
              </w:rPr>
              <w:t>）</w:t>
            </w:r>
            <w:r>
              <w:rPr>
                <w:rFonts w:hint="default" w:ascii="Times New Roman" w:hAnsi="Times New Roman" w:eastAsia="方正仿宋_GBK" w:cs="Times New Roman"/>
                <w:color w:val="FF0000"/>
                <w:spacing w:val="7"/>
                <w:sz w:val="24"/>
                <w:szCs w:val="24"/>
              </w:rPr>
              <w:t>因重大变故，采购任务取消的。</w:t>
            </w:r>
            <w:bookmarkEnd w:id="0"/>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lang w:eastAsia="zh-CN"/>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FF0000"/>
                <w:kern w:val="2"/>
                <w:sz w:val="24"/>
                <w:szCs w:val="24"/>
                <w:lang w:val="en-US" w:eastAsia="zh-CN" w:bidi="ar-SA"/>
              </w:rPr>
            </w:pPr>
            <w:r>
              <w:rPr>
                <w:rFonts w:hint="eastAsia" w:ascii="Times New Roman" w:hAnsi="Times New Roman" w:eastAsia="方正仿宋_GBK" w:cs="Times New Roman"/>
                <w:color w:val="FF0000"/>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6D10A3A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检验检查互认内容：医学检验、2.医学影像、3.医学超声。</w:t>
      </w:r>
    </w:p>
    <w:p w14:paraId="33C42B9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需要接入和改造的系统：</w:t>
      </w:r>
    </w:p>
    <w:p w14:paraId="3A0F5207">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医学检验检查结果互认需要接入和改造的软件系统为：</w:t>
      </w:r>
      <w:r>
        <w:rPr>
          <w:rFonts w:hint="default" w:ascii="Calibri" w:hAnsi="Calibri" w:eastAsia="方正仿宋_GBK" w:cs="Calibri"/>
          <w:sz w:val="24"/>
          <w:szCs w:val="24"/>
          <w:lang w:eastAsia="zh-CN"/>
        </w:rPr>
        <w:t>①</w:t>
      </w:r>
      <w:r>
        <w:rPr>
          <w:rFonts w:hint="eastAsia" w:ascii="Times New Roman" w:hAnsi="Times New Roman" w:eastAsia="方正仿宋_GBK" w:cs="Times New Roman"/>
          <w:sz w:val="24"/>
          <w:szCs w:val="24"/>
          <w:lang w:eastAsia="zh-CN"/>
        </w:rPr>
        <w:t>HIS、电子病历系统EMR（包含系统改造，患者信息接入两个部分）；</w:t>
      </w:r>
      <w:r>
        <w:rPr>
          <w:rFonts w:hint="default" w:ascii="Calibri" w:hAnsi="Calibri" w:eastAsia="方正仿宋_GBK" w:cs="Calibri"/>
          <w:sz w:val="24"/>
          <w:szCs w:val="24"/>
          <w:lang w:eastAsia="zh-CN"/>
        </w:rPr>
        <w:t>②</w:t>
      </w:r>
      <w:r>
        <w:rPr>
          <w:rFonts w:hint="eastAsia" w:ascii="Times New Roman" w:hAnsi="Times New Roman" w:eastAsia="方正仿宋_GBK" w:cs="Times New Roman"/>
          <w:sz w:val="24"/>
          <w:szCs w:val="24"/>
          <w:lang w:eastAsia="zh-CN"/>
        </w:rPr>
        <w:t>医学检验系统LIS（数据接入、系统改造、报告系统升级为PDF格式输出，并向医院内部自助服务系统、无纸化病历提供PDF报告服务）；</w:t>
      </w:r>
      <w:r>
        <w:rPr>
          <w:rFonts w:hint="default" w:ascii="Calibri" w:hAnsi="Calibri" w:eastAsia="方正仿宋_GBK" w:cs="Calibri"/>
          <w:sz w:val="24"/>
          <w:szCs w:val="24"/>
          <w:lang w:eastAsia="zh-CN"/>
        </w:rPr>
        <w:t>③</w:t>
      </w:r>
      <w:r>
        <w:rPr>
          <w:rFonts w:hint="eastAsia" w:ascii="Times New Roman" w:hAnsi="Times New Roman" w:eastAsia="方正仿宋_GBK" w:cs="Times New Roman"/>
          <w:sz w:val="24"/>
          <w:szCs w:val="24"/>
          <w:lang w:eastAsia="zh-CN"/>
        </w:rPr>
        <w:t>医学影像系统PACS（包括接口改造，含放射、超声、内镜系统）。</w:t>
      </w:r>
    </w:p>
    <w:p w14:paraId="20A2509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费用预算。</w:t>
      </w:r>
    </w:p>
    <w:p w14:paraId="46FADDF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）HIS和ZEMR改造预算15万元；</w:t>
      </w:r>
    </w:p>
    <w:p w14:paraId="61BAFEF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）医学检验系统LIS改造预算12万元；</w:t>
      </w:r>
    </w:p>
    <w:p w14:paraId="3E30A7D4">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）医学影像系统PACS改造预算 6万元，</w:t>
      </w:r>
    </w:p>
    <w:p w14:paraId="66C5C247">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eastAsia="zh-CN"/>
        </w:rPr>
        <w:t>）购置检验检查互认前置服务器2台，预算9万元。</w:t>
      </w:r>
    </w:p>
    <w:p w14:paraId="2EF999F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4.医学检验检查结果互认前置服务器参数</w:t>
      </w:r>
    </w:p>
    <w:tbl>
      <w:tblPr>
        <w:tblW w:w="9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51"/>
        <w:gridCol w:w="1453"/>
        <w:gridCol w:w="1281"/>
        <w:gridCol w:w="5113"/>
        <w:gridCol w:w="899"/>
      </w:tblGrid>
      <w:tr w14:paraId="1881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3"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14:paraId="6BB45DC6">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bdr w:val="none" w:color="auto" w:sz="0" w:space="0"/>
                <w:lang w:val="en-US" w:eastAsia="zh-CN" w:bidi="ar"/>
              </w:rPr>
              <w:t>序号</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254CAA0">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bdr w:val="none" w:color="auto" w:sz="0" w:space="0"/>
                <w:lang w:val="en-US" w:eastAsia="zh-CN" w:bidi="ar"/>
              </w:rPr>
              <w:t>名称</w:t>
            </w:r>
          </w:p>
        </w:tc>
        <w:tc>
          <w:tcPr>
            <w:tcW w:w="1281" w:type="dxa"/>
            <w:tcBorders>
              <w:top w:val="single" w:color="000000" w:sz="4" w:space="0"/>
              <w:left w:val="single" w:color="000000" w:sz="4" w:space="0"/>
              <w:bottom w:val="single" w:color="000000" w:sz="4" w:space="0"/>
              <w:right w:val="single" w:color="000000" w:sz="4" w:space="0"/>
            </w:tcBorders>
            <w:shd w:val="clear"/>
            <w:vAlign w:val="center"/>
          </w:tcPr>
          <w:p w14:paraId="71C68A4D">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bdr w:val="none" w:color="auto" w:sz="0" w:space="0"/>
                <w:lang w:val="en-US" w:eastAsia="zh-CN" w:bidi="ar"/>
              </w:rPr>
              <w:t>数量</w:t>
            </w:r>
          </w:p>
        </w:tc>
        <w:tc>
          <w:tcPr>
            <w:tcW w:w="5113" w:type="dxa"/>
            <w:tcBorders>
              <w:top w:val="single" w:color="000000" w:sz="4" w:space="0"/>
              <w:left w:val="single" w:color="000000" w:sz="4" w:space="0"/>
              <w:bottom w:val="single" w:color="000000" w:sz="4" w:space="0"/>
              <w:right w:val="single" w:color="000000" w:sz="4" w:space="0"/>
            </w:tcBorders>
            <w:shd w:val="clear"/>
            <w:vAlign w:val="center"/>
          </w:tcPr>
          <w:p w14:paraId="1C0C0874">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bdr w:val="none" w:color="auto" w:sz="0" w:space="0"/>
                <w:lang w:val="en-US" w:eastAsia="zh-CN" w:bidi="ar"/>
              </w:rPr>
              <w:t>具体参数</w:t>
            </w:r>
          </w:p>
        </w:tc>
        <w:tc>
          <w:tcPr>
            <w:tcW w:w="899" w:type="dxa"/>
            <w:tcBorders>
              <w:top w:val="single" w:color="000000" w:sz="4" w:space="0"/>
              <w:left w:val="single" w:color="000000" w:sz="4" w:space="0"/>
              <w:bottom w:val="single" w:color="000000" w:sz="4" w:space="0"/>
              <w:right w:val="single" w:color="000000" w:sz="4" w:space="0"/>
            </w:tcBorders>
            <w:shd w:val="clear"/>
            <w:noWrap/>
            <w:vAlign w:val="center"/>
          </w:tcPr>
          <w:p w14:paraId="4D08F7B9">
            <w:pPr>
              <w:keepNext w:val="0"/>
              <w:keepLines w:val="0"/>
              <w:pageBreakBefore w:val="0"/>
              <w:widowControl/>
              <w:suppressLineNumbers w:val="0"/>
              <w:kinsoku/>
              <w:wordWrap/>
              <w:overflowPunct/>
              <w:topLinePunct w:val="0"/>
              <w:autoSpaceDE/>
              <w:autoSpaceDN/>
              <w:bidi w:val="0"/>
              <w:spacing w:after="0" w:line="3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bdr w:val="none" w:color="auto" w:sz="0" w:space="0"/>
                <w:lang w:val="en-US" w:eastAsia="zh-CN" w:bidi="ar"/>
              </w:rPr>
              <w:t>备注</w:t>
            </w:r>
          </w:p>
        </w:tc>
      </w:tr>
      <w:tr w14:paraId="0B4E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trPr>
        <w:tc>
          <w:tcPr>
            <w:tcW w:w="951" w:type="dxa"/>
            <w:tcBorders>
              <w:top w:val="single" w:color="000000" w:sz="4" w:space="0"/>
              <w:left w:val="single" w:color="000000" w:sz="4" w:space="0"/>
              <w:bottom w:val="single" w:color="000000" w:sz="4" w:space="0"/>
              <w:right w:val="single" w:color="000000" w:sz="4" w:space="0"/>
            </w:tcBorders>
            <w:shd w:val="clear"/>
            <w:noWrap/>
            <w:vAlign w:val="center"/>
          </w:tcPr>
          <w:p w14:paraId="52A340B3">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noWrap/>
            <w:vAlign w:val="center"/>
          </w:tcPr>
          <w:p w14:paraId="5E2D54B4">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服务器</w:t>
            </w:r>
          </w:p>
        </w:tc>
        <w:tc>
          <w:tcPr>
            <w:tcW w:w="1281" w:type="dxa"/>
            <w:tcBorders>
              <w:top w:val="single" w:color="000000" w:sz="4" w:space="0"/>
              <w:left w:val="single" w:color="000000" w:sz="4" w:space="0"/>
              <w:bottom w:val="single" w:color="000000" w:sz="4" w:space="0"/>
              <w:right w:val="single" w:color="000000" w:sz="4" w:space="0"/>
            </w:tcBorders>
            <w:shd w:val="clear"/>
            <w:noWrap/>
            <w:vAlign w:val="center"/>
          </w:tcPr>
          <w:p w14:paraId="62E09B12">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2</w:t>
            </w:r>
          </w:p>
        </w:tc>
        <w:tc>
          <w:tcPr>
            <w:tcW w:w="5113" w:type="dxa"/>
            <w:tcBorders>
              <w:top w:val="single" w:color="000000" w:sz="4" w:space="0"/>
              <w:left w:val="single" w:color="000000" w:sz="4" w:space="0"/>
              <w:bottom w:val="single" w:color="000000" w:sz="4" w:space="0"/>
              <w:right w:val="single" w:color="000000" w:sz="4" w:space="0"/>
            </w:tcBorders>
            <w:shd w:val="clear"/>
            <w:vAlign w:val="center"/>
          </w:tcPr>
          <w:p w14:paraId="30B3B32C">
            <w:pPr>
              <w:keepNext w:val="0"/>
              <w:keepLines w:val="0"/>
              <w:pageBreakBefore w:val="0"/>
              <w:widowControl/>
              <w:suppressLineNumbers w:val="0"/>
              <w:kinsoku/>
              <w:wordWrap/>
              <w:overflowPunct/>
              <w:topLinePunct w:val="0"/>
              <w:autoSpaceDE/>
              <w:autoSpaceDN/>
              <w:bidi w:val="0"/>
              <w:spacing w:after="0" w:line="3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1.2U机架式；</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br w:type="textWrapping"/>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2.处理器：2颗金牌处理器,单处理器</w:t>
            </w:r>
            <w:r>
              <w:rPr>
                <w:rFonts w:hint="eastAsia" w:ascii="Times New Roman" w:hAnsi="Times New Roman" w:eastAsia="方正仿宋_GBK" w:cs="Times New Roman"/>
                <w:i w:val="0"/>
                <w:iCs w:val="0"/>
                <w:color w:val="000000"/>
                <w:kern w:val="0"/>
                <w:sz w:val="21"/>
                <w:szCs w:val="21"/>
                <w:u w:val="none"/>
                <w:bdr w:val="none" w:color="auto" w:sz="0" w:space="0"/>
                <w:lang w:val="en-US" w:eastAsia="zh-CN" w:bidi="ar"/>
              </w:rPr>
              <w:t>≥</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20核心；</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br w:type="textWrapping"/>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3.内存：插槽数24个，配置内存</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128GB；</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br w:type="textWrapping"/>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4.电源：标配2个可插拔电源；</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br w:type="textWrapping"/>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5.硬盘：2块2.5寸全固态SSD硬盘，单块</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480GB,机械硬盘2.5寸10K5块，单硬盘不小于1TB；</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br w:type="textWrapping"/>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6.阵列卡：含一块阵列卡，支持raid0,1,5,10；</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br w:type="textWrapping"/>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7.网卡：板载</w:t>
            </w:r>
            <w:r>
              <w:rPr>
                <w:rFonts w:hint="eastAsia" w:ascii="Times New Roman" w:hAnsi="Times New Roman" w:eastAsia="方正仿宋_GBK" w:cs="Times New Roman"/>
                <w:i w:val="0"/>
                <w:iCs w:val="0"/>
                <w:color w:val="000000"/>
                <w:kern w:val="0"/>
                <w:sz w:val="21"/>
                <w:szCs w:val="21"/>
                <w:u w:val="none"/>
                <w:bdr w:val="none" w:color="auto" w:sz="0" w:space="0"/>
                <w:lang w:val="en-US" w:eastAsia="zh-CN" w:bidi="ar"/>
              </w:rPr>
              <w:t>不少于</w:t>
            </w:r>
            <w:r>
              <w:rPr>
                <w:rFonts w:hint="default" w:ascii="Times New Roman" w:hAnsi="Times New Roman" w:eastAsia="方正仿宋_GBK" w:cs="Times New Roman"/>
                <w:i w:val="0"/>
                <w:iCs w:val="0"/>
                <w:color w:val="000000"/>
                <w:kern w:val="0"/>
                <w:sz w:val="21"/>
                <w:szCs w:val="21"/>
                <w:u w:val="none"/>
                <w:bdr w:val="none" w:color="auto" w:sz="0" w:space="0"/>
                <w:lang w:val="en-US" w:eastAsia="zh-CN" w:bidi="ar"/>
              </w:rPr>
              <w:t>4个1000MB网络接口。</w:t>
            </w:r>
          </w:p>
        </w:tc>
        <w:tc>
          <w:tcPr>
            <w:tcW w:w="899" w:type="dxa"/>
            <w:tcBorders>
              <w:top w:val="single" w:color="000000" w:sz="4" w:space="0"/>
              <w:left w:val="single" w:color="000000" w:sz="4" w:space="0"/>
              <w:bottom w:val="single" w:color="000000" w:sz="4" w:space="0"/>
              <w:right w:val="single" w:color="000000" w:sz="4" w:space="0"/>
            </w:tcBorders>
            <w:shd w:val="clear"/>
            <w:noWrap/>
            <w:vAlign w:val="center"/>
          </w:tcPr>
          <w:p w14:paraId="39F1AE9D">
            <w:pPr>
              <w:keepNext w:val="0"/>
              <w:keepLines w:val="0"/>
              <w:pageBreakBefore w:val="0"/>
              <w:kinsoku/>
              <w:wordWrap/>
              <w:overflowPunct/>
              <w:topLinePunct w:val="0"/>
              <w:autoSpaceDE/>
              <w:autoSpaceDN/>
              <w:bidi w:val="0"/>
              <w:spacing w:after="0" w:line="320" w:lineRule="exact"/>
              <w:rPr>
                <w:rFonts w:hint="default" w:ascii="Times New Roman" w:hAnsi="Times New Roman" w:eastAsia="方正仿宋_GBK" w:cs="Times New Roman"/>
                <w:i w:val="0"/>
                <w:iCs w:val="0"/>
                <w:color w:val="000000"/>
                <w:sz w:val="21"/>
                <w:szCs w:val="21"/>
                <w:u w:val="none"/>
              </w:rPr>
            </w:pPr>
          </w:p>
        </w:tc>
      </w:tr>
    </w:tbl>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18CA1DA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医学检验检查结果接口改造项目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0FDD790A">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医学检验检查结果接口改造项目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医学检验检查结果接口改造项目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医学检验检查结果接口改造项目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10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659"/>
        <w:gridCol w:w="1459"/>
        <w:gridCol w:w="1582"/>
        <w:gridCol w:w="3518"/>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供应商名称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医学检验检查结果接口改造项目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3E62">
            <w:pPr>
              <w:keepNext w:val="0"/>
              <w:keepLines w:val="0"/>
              <w:pageBreakBefore w:val="0"/>
              <w:widowControl w:val="0"/>
              <w:suppressLineNumbers/>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(1)</w:t>
            </w:r>
            <w:r>
              <w:rPr>
                <w:rFonts w:hint="eastAsia" w:ascii="Times New Roman" w:hAnsi="Times New Roman" w:eastAsia="方正仿宋_GBK" w:cs="Times New Roman"/>
                <w:sz w:val="21"/>
                <w:szCs w:val="21"/>
                <w:lang w:eastAsia="zh-CN"/>
              </w:rPr>
              <w:t>HIS和ZEMR改造</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万元；</w:t>
            </w:r>
          </w:p>
          <w:p w14:paraId="5E03F0A5">
            <w:pPr>
              <w:keepNext w:val="0"/>
              <w:keepLines w:val="0"/>
              <w:pageBreakBefore w:val="0"/>
              <w:widowControl w:val="0"/>
              <w:suppressLineNumbers/>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(2)</w:t>
            </w:r>
            <w:r>
              <w:rPr>
                <w:rFonts w:hint="eastAsia" w:ascii="Times New Roman" w:hAnsi="Times New Roman" w:eastAsia="方正仿宋_GBK" w:cs="Times New Roman"/>
                <w:sz w:val="21"/>
                <w:szCs w:val="21"/>
                <w:lang w:eastAsia="zh-CN"/>
              </w:rPr>
              <w:t>医学检验系统LIS改造</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万元；</w:t>
            </w:r>
          </w:p>
          <w:p w14:paraId="7A7C1A01">
            <w:pPr>
              <w:keepNext w:val="0"/>
              <w:keepLines w:val="0"/>
              <w:pageBreakBefore w:val="0"/>
              <w:widowControl w:val="0"/>
              <w:suppressLineNumbers/>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(3)</w:t>
            </w:r>
            <w:r>
              <w:rPr>
                <w:rFonts w:hint="eastAsia" w:ascii="Times New Roman" w:hAnsi="Times New Roman" w:eastAsia="方正仿宋_GBK" w:cs="Times New Roman"/>
                <w:sz w:val="21"/>
                <w:szCs w:val="21"/>
                <w:lang w:eastAsia="zh-CN"/>
              </w:rPr>
              <w:t>医学影像系统PACS改造</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万元，</w:t>
            </w:r>
          </w:p>
          <w:p w14:paraId="7C79E707">
            <w:pPr>
              <w:jc w:val="both"/>
              <w:rPr>
                <w:rFonts w:hint="default" w:ascii="宋体" w:hAnsi="宋体" w:eastAsia="宋体" w:cs="宋体"/>
                <w:i w:val="0"/>
                <w:iCs w:val="0"/>
                <w:color w:val="000000"/>
                <w:sz w:val="22"/>
                <w:szCs w:val="22"/>
                <w:u w:val="none"/>
                <w:lang w:val="en-US"/>
              </w:rPr>
            </w:pPr>
            <w:r>
              <w:rPr>
                <w:rFonts w:hint="eastAsia" w:ascii="Times New Roman" w:hAnsi="Times New Roman" w:eastAsia="方正仿宋_GBK" w:cs="Times New Roman"/>
                <w:sz w:val="21"/>
                <w:szCs w:val="21"/>
                <w:lang w:val="en-US" w:eastAsia="zh-CN"/>
              </w:rPr>
              <w:t>(4)</w:t>
            </w:r>
            <w:r>
              <w:rPr>
                <w:rFonts w:hint="eastAsia" w:ascii="Times New Roman" w:hAnsi="Times New Roman" w:eastAsia="方正仿宋_GBK" w:cs="Times New Roman"/>
                <w:sz w:val="21"/>
                <w:szCs w:val="21"/>
                <w:lang w:eastAsia="zh-CN"/>
              </w:rPr>
              <w:t>购置检验检查互认前置服务器2台，</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万元。服务器品牌</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型号规格</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原产地</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制造商名称</w:t>
            </w:r>
            <w:r>
              <w:rPr>
                <w:rFonts w:hint="eastAsia" w:ascii="Times New Roman" w:hAnsi="Times New Roman" w:eastAsia="方正仿宋_GBK" w:cs="Times New Roman"/>
                <w:color w:val="FF0000"/>
                <w:sz w:val="21"/>
                <w:szCs w:val="21"/>
                <w:lang w:val="en-US" w:eastAsia="zh-CN"/>
              </w:rPr>
              <w:t>XXX</w:t>
            </w:r>
            <w:r>
              <w:rPr>
                <w:rFonts w:hint="eastAsia" w:ascii="Times New Roman" w:hAnsi="Times New Roman" w:eastAsia="方正仿宋_GBK" w:cs="Times New Roman"/>
                <w:sz w:val="21"/>
                <w:szCs w:val="21"/>
                <w:lang w:eastAsia="zh-CN"/>
              </w:rPr>
              <w:t>。</w:t>
            </w: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医学检验检查结果接口改造项目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报价单价不得高于预算单价，否则报价无效(HIS和ZEMR改造预算15万元；医学检验系统LIS改造预算12万元;医学影像系统PACS改造预算 6万元;购置检验检查互认前置服务器2台，预算9万元。</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医学检验检查结果接口改造项目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医学检验检查结果接口改造项目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医学检验检查结果接口改造项目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A00002BF" w:usb1="78CF7CFB" w:usb2="00000016" w:usb3="00000000" w:csb0="600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F8A4F3E"/>
    <w:rsid w:val="1F901F30"/>
    <w:rsid w:val="1FB043FB"/>
    <w:rsid w:val="212F3708"/>
    <w:rsid w:val="24C57F89"/>
    <w:rsid w:val="290E64B7"/>
    <w:rsid w:val="29167902"/>
    <w:rsid w:val="29443CEE"/>
    <w:rsid w:val="36251143"/>
    <w:rsid w:val="3A8D0795"/>
    <w:rsid w:val="3D041F15"/>
    <w:rsid w:val="3DA94E17"/>
    <w:rsid w:val="3E333323"/>
    <w:rsid w:val="3F7C1A0E"/>
    <w:rsid w:val="43083C85"/>
    <w:rsid w:val="463E2512"/>
    <w:rsid w:val="47761CA6"/>
    <w:rsid w:val="48CD4A58"/>
    <w:rsid w:val="4A513662"/>
    <w:rsid w:val="56B06A7C"/>
    <w:rsid w:val="57FE3F4F"/>
    <w:rsid w:val="59010469"/>
    <w:rsid w:val="59C4203B"/>
    <w:rsid w:val="5BFA1EB5"/>
    <w:rsid w:val="60996DC9"/>
    <w:rsid w:val="62B23DF3"/>
    <w:rsid w:val="68F75D7D"/>
    <w:rsid w:val="6951162D"/>
    <w:rsid w:val="69D27F0C"/>
    <w:rsid w:val="69F76DA3"/>
    <w:rsid w:val="6D725C4A"/>
    <w:rsid w:val="6DE527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C85C-BD7C-4F0F-A6B0-63CB8347C994}">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4955</Words>
  <Characters>5193</Characters>
  <Lines>6</Lines>
  <Paragraphs>1</Paragraphs>
  <TotalTime>14</TotalTime>
  <ScaleCrop>false</ScaleCrop>
  <LinksUpToDate>false</LinksUpToDate>
  <CharactersWithSpaces>5500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2024-10-22T13:57:30Z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6B03A0E7E23A42DEAC6D5ACADF574701_12</vt:lpwstr>
  </property>
</Properties>
</file>