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0989D">
      <w:pPr>
        <w:keepNext w:val="0"/>
        <w:keepLines w:val="0"/>
        <w:pageBreakBefore w:val="0"/>
        <w:widowControl w:val="0"/>
        <w:tabs>
          <w:tab w:val="left" w:pos="2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项目基本情况及竞价要求</w:t>
      </w:r>
    </w:p>
    <w:p w14:paraId="71C5C47C">
      <w:pPr>
        <w:pStyle w:val="2"/>
        <w:rPr>
          <w:rFonts w:hint="eastAsia"/>
          <w:lang w:val="en-US" w:eastAsia="zh-CN"/>
        </w:rPr>
      </w:pPr>
    </w:p>
    <w:p w14:paraId="4C3F1592">
      <w:pPr>
        <w:keepNext w:val="0"/>
        <w:keepLines w:val="0"/>
        <w:pageBreakBefore w:val="0"/>
        <w:widowControl w:val="0"/>
        <w:tabs>
          <w:tab w:val="left" w:pos="2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一、项目基本情况</w:t>
      </w:r>
    </w:p>
    <w:p w14:paraId="4564654D">
      <w:pPr>
        <w:keepNext w:val="0"/>
        <w:keepLines w:val="0"/>
        <w:pageBreakBefore w:val="0"/>
        <w:widowControl w:val="0"/>
        <w:tabs>
          <w:tab w:val="left" w:pos="2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阿瓦提县2024年日常养护工程（二标段）施工图设计服务，项目建设规模及主要内容为：对全县农村道路进行日常养护，包含县道、乡道、村道。</w:t>
      </w:r>
    </w:p>
    <w:p w14:paraId="759FDBC7">
      <w:pPr>
        <w:keepNext w:val="0"/>
        <w:keepLines w:val="0"/>
        <w:pageBreakBefore w:val="0"/>
        <w:widowControl w:val="0"/>
        <w:tabs>
          <w:tab w:val="left" w:pos="2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二、竞价要求</w:t>
      </w:r>
    </w:p>
    <w:p w14:paraId="10193174">
      <w:pPr>
        <w:keepNext w:val="0"/>
        <w:keepLines w:val="0"/>
        <w:pageBreakBefore w:val="0"/>
        <w:widowControl w:val="0"/>
        <w:tabs>
          <w:tab w:val="left" w:pos="2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参与竞价公司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必须要具有公路行业(公路)专业丙级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以上资质，且在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阿克苏地区范围内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有办公地点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和专业设计师，便于设计中沟通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44C464E6">
      <w:pPr>
        <w:keepNext w:val="0"/>
        <w:keepLines w:val="0"/>
        <w:pageBreakBefore w:val="0"/>
        <w:widowControl w:val="0"/>
        <w:tabs>
          <w:tab w:val="left" w:pos="2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2、设计方案效果图确定后，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中标公司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应根据确定后的方案效果图出具施工图并进行送审，送审合格后交于甲方。</w:t>
      </w:r>
    </w:p>
    <w:p w14:paraId="7CE03CC9">
      <w:pPr>
        <w:keepNext w:val="0"/>
        <w:keepLines w:val="0"/>
        <w:pageBreakBefore w:val="0"/>
        <w:widowControl w:val="0"/>
        <w:tabs>
          <w:tab w:val="left" w:pos="2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参与竞价公司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出具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的施工图必须要能准确提取工程量以便于后期预算的精确编制。</w:t>
      </w:r>
    </w:p>
    <w:p w14:paraId="6B07FF54">
      <w:pPr>
        <w:keepNext w:val="0"/>
        <w:keepLines w:val="0"/>
        <w:pageBreakBefore w:val="0"/>
        <w:widowControl w:val="0"/>
        <w:tabs>
          <w:tab w:val="left" w:pos="2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jY4MzFlM2U0ZmRmZjlkMzA4MWU4MGY4YWY1ZDkifQ=="/>
  </w:docVars>
  <w:rsids>
    <w:rsidRoot w:val="72D94381"/>
    <w:rsid w:val="0146268D"/>
    <w:rsid w:val="019D1B98"/>
    <w:rsid w:val="2F851A1B"/>
    <w:rsid w:val="385B2EDB"/>
    <w:rsid w:val="45C3695C"/>
    <w:rsid w:val="4C030CDE"/>
    <w:rsid w:val="4D14468A"/>
    <w:rsid w:val="6BD66471"/>
    <w:rsid w:val="72D94381"/>
    <w:rsid w:val="76EA6FB3"/>
    <w:rsid w:val="779C4026"/>
    <w:rsid w:val="7E434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40" w:beforeLines="100" w:line="500" w:lineRule="exact"/>
      <w:ind w:firstLine="562"/>
      <w:outlineLvl w:val="2"/>
    </w:pPr>
    <w:rPr>
      <w:rFonts w:eastAsia="黑体" w:cs="Times New Roman"/>
      <w:b/>
      <w:bCs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471</Characters>
  <Lines>0</Lines>
  <Paragraphs>0</Paragraphs>
  <TotalTime>0</TotalTime>
  <ScaleCrop>false</ScaleCrop>
  <LinksUpToDate>false</LinksUpToDate>
  <CharactersWithSpaces>472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2023-11-29T09:41:00Z</dcterms:created>
  <dc:creator>Administrator</dc:creator>
  <cp:lastModifiedBy>WPS_1658740945</cp:lastModifiedBy>
  <cp:lastPrinted>2023-11-30T03:02:00Z</cp:lastPrinted>
  <dcterms:modified xsi:type="dcterms:W3CDTF">2024-10-25T03:59:30Z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AD3662BBA14C4EE09E016955ED493BD1_13</vt:lpwstr>
  </property>
</Properties>
</file>