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供应室购置包布辅料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规格及参数报价</w:t>
      </w:r>
    </w:p>
    <w:tbl>
      <w:tblPr>
        <w:tblStyle w:val="4"/>
        <w:tblW w:w="90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114"/>
        <w:gridCol w:w="1350"/>
        <w:gridCol w:w="968"/>
        <w:gridCol w:w="1050"/>
        <w:gridCol w:w="1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1、手术包布敷料清单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手术室开腹单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（3.5米*2米）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开口距头端1.1米，开口长0.4米，宽0.1米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导管室开腹单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3.5米*2.2米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大单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2.4米*1.5米，双层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大单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2.4米*1.5米，单层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中单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1.5米*0.9米，双层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手术衣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遮背式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治疗巾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0.7米*0.9米，单层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包布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1.2米*1.2米，双层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包布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0.8米*0.8米，双层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包布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0.6米*0.6米，双层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包布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0.4米*0.4米，双层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洞巾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0.6米*0.6米，双层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小布袋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0.25米*0.2米，双层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洗手衣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大、中、小号数量颜色甲方指定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技术参数要求</w:t>
      </w:r>
      <w:bookmarkStart w:id="0" w:name="_GoBack"/>
      <w:bookmarkEnd w:id="0"/>
    </w:p>
    <w:p>
      <w:pPr>
        <w:pStyle w:val="3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2.1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single"/>
          <w:lang w:val="en-US" w:eastAsia="zh-CN"/>
        </w:rPr>
        <w:t>全棉纱卡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single"/>
          <w:lang w:val="en-US" w:eastAsia="zh-CN"/>
        </w:rPr>
        <w:t>纱支21X21机织品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single"/>
          <w:lang w:val="en-US" w:eastAsia="zh-CN"/>
        </w:rPr>
        <w:t>密度108X58,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克重：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≧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175克/平方米，墨绿色；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single"/>
          <w:lang w:val="en-US" w:eastAsia="zh-CN"/>
        </w:rPr>
        <w:t>耐次氯酸盐漂白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  <w:lang w:val="en-US" w:eastAsia="zh-CN"/>
        </w:rPr>
        <w:t>≧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single"/>
          <w:lang w:val="en-US" w:eastAsia="zh-CN"/>
        </w:rPr>
        <w:t>3级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single"/>
          <w:lang w:val="en-US" w:eastAsia="zh-CN"/>
        </w:rPr>
        <w:t>耐热压色牢度</w:t>
      </w:r>
      <w:r>
        <w:rPr>
          <w:rFonts w:hint="eastAsia" w:ascii="宋体" w:hAnsi="宋体" w:eastAsia="宋体" w:cs="宋体"/>
          <w:b/>
          <w:bCs w:val="0"/>
          <w:sz w:val="28"/>
          <w:szCs w:val="28"/>
          <w:u w:val="single"/>
          <w:lang w:val="en-US" w:eastAsia="zh-CN"/>
        </w:rPr>
        <w:t>≧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single"/>
          <w:lang w:val="en-US" w:eastAsia="zh-CN"/>
        </w:rPr>
        <w:t>4级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u w:val="single"/>
          <w:lang w:val="en-US" w:eastAsia="zh-CN"/>
        </w:rPr>
        <w:t>甲醛0mg/kg,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水洗尺寸变化率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±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5%，起球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≧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3级，PH值4.0-8.5（达到国际类要求），耐干摩擦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≧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3级，耐湿摩擦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≧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3级，耐唾液色牢度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≧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4级，符合国家标准或国际ITS检测标准 。</w:t>
      </w:r>
    </w:p>
    <w:p>
      <w:pPr>
        <w:pStyle w:val="3"/>
        <w:numPr>
          <w:ilvl w:val="0"/>
          <w:numId w:val="0"/>
        </w:numPr>
        <w:rPr>
          <w:rFonts w:hint="default"/>
          <w:b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2.2  以上加黑带下划线参数必须符合，不能出现负偏离，并提供相关检测报告。中标企业送货前应提供样品测试，不符合的解除合同从投标企业中重新选择。</w:t>
      </w:r>
    </w:p>
    <w:p>
      <w:pPr>
        <w:pStyle w:val="3"/>
        <w:numPr>
          <w:ilvl w:val="0"/>
          <w:numId w:val="0"/>
        </w:numPr>
      </w:pPr>
      <w:r>
        <w:drawing>
          <wp:inline distT="0" distB="0" distL="114300" distR="114300">
            <wp:extent cx="2592070" cy="2195830"/>
            <wp:effectExtent l="0" t="0" r="17780" b="1397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2195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51405" cy="2261235"/>
            <wp:effectExtent l="0" t="0" r="10795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2261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81250" cy="1975485"/>
            <wp:effectExtent l="0" t="0" r="0" b="57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75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3.1   所有货物要根据医院提出的清单必须保持一致，数量、质量、包装都得完整，依据采购人需求分批次供货。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3.2   2年内出现碳化、破洞免费更换。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3360" w:firstLineChars="1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4480" w:firstLineChars="16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2024.9.3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8FA59B"/>
    <w:multiLevelType w:val="singleLevel"/>
    <w:tmpl w:val="8A8FA59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DQ1ZGRlNGFlMWRiNmViNTI2MDhlODFkZjFlNDgifQ=="/>
  </w:docVars>
  <w:rsids>
    <w:rsidRoot w:val="47E76C5A"/>
    <w:rsid w:val="01B464A4"/>
    <w:rsid w:val="0BEA3187"/>
    <w:rsid w:val="0D682F64"/>
    <w:rsid w:val="0D755681"/>
    <w:rsid w:val="0DB717F6"/>
    <w:rsid w:val="0F452E31"/>
    <w:rsid w:val="14C90386"/>
    <w:rsid w:val="155D7127"/>
    <w:rsid w:val="15BC782E"/>
    <w:rsid w:val="17066CD0"/>
    <w:rsid w:val="1ADF05DE"/>
    <w:rsid w:val="1AE8747F"/>
    <w:rsid w:val="1E74728F"/>
    <w:rsid w:val="2E5F7614"/>
    <w:rsid w:val="34466FC0"/>
    <w:rsid w:val="353852AD"/>
    <w:rsid w:val="36CD7AF4"/>
    <w:rsid w:val="42CE040F"/>
    <w:rsid w:val="473A07C7"/>
    <w:rsid w:val="47E76C5A"/>
    <w:rsid w:val="4ED743A2"/>
    <w:rsid w:val="4F9F2130"/>
    <w:rsid w:val="543411CA"/>
    <w:rsid w:val="567315FF"/>
    <w:rsid w:val="747646DB"/>
    <w:rsid w:val="7D23702C"/>
    <w:rsid w:val="7D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widowControl w:val="0"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408</Words>
  <Characters>598</Characters>
  <Lines>0</Lines>
  <Paragraphs>0</Paragraphs>
  <TotalTime>193</TotalTime>
  <ScaleCrop>false</ScaleCrop>
  <LinksUpToDate>false</LinksUpToDate>
  <CharactersWithSpaces>607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2024-03-01T06:00:00Z</dcterms:created>
  <dc:creator>ゞ無威不至ヅ</dc:creator>
  <cp:lastModifiedBy>Administrator</cp:lastModifiedBy>
  <cp:lastPrinted>2024-08-07T04:58:00Z</cp:lastPrinted>
  <dcterms:modified xsi:type="dcterms:W3CDTF">2024-09-04T09:53:03Z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55C4AFC250A5479A996FB121CA747E4A_11</vt:lpwstr>
  </property>
</Properties>
</file>