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E6" w:rsidRPr="00E5612E" w:rsidRDefault="00E762F5">
      <w:pPr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 xml:space="preserve"> </w:t>
      </w:r>
      <w:r w:rsidRPr="00E5612E"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拜城县</w:t>
      </w:r>
      <w:r w:rsidR="00E5612E" w:rsidRPr="00E5612E"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大桥乡学校地面硬化和墙面粉刷维修采购</w:t>
      </w:r>
    </w:p>
    <w:p w:rsidR="00136BE6" w:rsidRPr="00E5612E" w:rsidRDefault="00E5612E">
      <w:pPr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  <w:r w:rsidRPr="00E5612E"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需求</w:t>
      </w:r>
      <w:r w:rsidR="00E762F5" w:rsidRPr="00E5612E"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及</w:t>
      </w:r>
      <w:r w:rsidRPr="00E5612E"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竞价要求</w:t>
      </w:r>
    </w:p>
    <w:p w:rsidR="00136BE6" w:rsidRDefault="00E762F5">
      <w:pPr>
        <w:jc w:val="center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</w:t>
      </w:r>
    </w:p>
    <w:p w:rsidR="00136BE6" w:rsidRDefault="00E762F5">
      <w:pPr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投标人投标前应认真阅读招标要求的所有内容，如果投标书</w:t>
      </w:r>
      <w:r>
        <w:rPr>
          <w:rFonts w:ascii="仿宋_GB2312" w:eastAsia="仿宋_GB2312" w:hAnsi="仿宋_GB2312" w:cs="仿宋_GB2312" w:hint="eastAsia"/>
          <w:sz w:val="30"/>
          <w:szCs w:val="30"/>
        </w:rPr>
        <w:t>未</w:t>
      </w:r>
      <w:r>
        <w:rPr>
          <w:rFonts w:ascii="仿宋_GB2312" w:eastAsia="仿宋_GB2312" w:hAnsi="仿宋_GB2312" w:cs="仿宋_GB2312" w:hint="eastAsia"/>
          <w:sz w:val="30"/>
          <w:szCs w:val="30"/>
        </w:rPr>
        <w:t>满足</w:t>
      </w:r>
      <w:r>
        <w:rPr>
          <w:rFonts w:ascii="仿宋_GB2312" w:eastAsia="仿宋_GB2312" w:hAnsi="仿宋_GB2312" w:cs="仿宋_GB2312" w:hint="eastAsia"/>
          <w:sz w:val="30"/>
          <w:szCs w:val="30"/>
        </w:rPr>
        <w:t>采购</w:t>
      </w:r>
      <w:r>
        <w:rPr>
          <w:rFonts w:ascii="仿宋_GB2312" w:eastAsia="仿宋_GB2312" w:hAnsi="仿宋_GB2312" w:cs="仿宋_GB2312" w:hint="eastAsia"/>
          <w:sz w:val="30"/>
          <w:szCs w:val="30"/>
        </w:rPr>
        <w:t>要求责任由投标人自责。</w:t>
      </w:r>
    </w:p>
    <w:p w:rsidR="00136BE6" w:rsidRDefault="00E762F5">
      <w:pPr>
        <w:pStyle w:val="a6"/>
        <w:numPr>
          <w:ilvl w:val="0"/>
          <w:numId w:val="1"/>
        </w:numPr>
        <w:spacing w:line="500" w:lineRule="exact"/>
        <w:ind w:left="720" w:firstLineChars="0" w:firstLine="0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投标人须知：</w:t>
      </w:r>
    </w:p>
    <w:p w:rsidR="00136BE6" w:rsidRDefault="00E762F5">
      <w:pPr>
        <w:pStyle w:val="a6"/>
        <w:spacing w:line="500" w:lineRule="exact"/>
        <w:ind w:left="720" w:firstLineChars="0" w:firstLine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项目名称：</w:t>
      </w:r>
      <w:r>
        <w:rPr>
          <w:rFonts w:ascii="仿宋_GB2312" w:eastAsia="仿宋_GB2312" w:hAnsi="仿宋_GB2312" w:cs="仿宋_GB2312" w:hint="eastAsia"/>
          <w:b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</w:p>
    <w:p w:rsidR="00136BE6" w:rsidRDefault="00E762F5">
      <w:pPr>
        <w:pStyle w:val="a6"/>
        <w:spacing w:line="500" w:lineRule="exact"/>
        <w:ind w:left="720" w:firstLineChars="0" w:firstLine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本标段预算：</w:t>
      </w:r>
      <w:r w:rsidR="00E5612E" w:rsidRPr="00E5612E">
        <w:rPr>
          <w:rFonts w:ascii="仿宋_GB2312" w:eastAsia="仿宋_GB2312" w:hAnsi="仿宋_GB2312" w:cs="仿宋_GB2312"/>
          <w:sz w:val="30"/>
          <w:szCs w:val="30"/>
        </w:rPr>
        <w:t>355148.94</w:t>
      </w:r>
      <w:r>
        <w:rPr>
          <w:rFonts w:ascii="仿宋_GB2312" w:eastAsia="仿宋_GB2312" w:hAnsi="仿宋_GB2312" w:cs="仿宋_GB2312" w:hint="eastAsia"/>
          <w:sz w:val="30"/>
          <w:szCs w:val="30"/>
        </w:rPr>
        <w:t>元</w:t>
      </w:r>
    </w:p>
    <w:p w:rsidR="00136BE6" w:rsidRDefault="00E762F5">
      <w:pPr>
        <w:pStyle w:val="a6"/>
        <w:spacing w:line="500" w:lineRule="exact"/>
        <w:ind w:left="720" w:firstLineChars="0" w:firstLine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标段名称：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</w:p>
    <w:p w:rsidR="00136BE6" w:rsidRDefault="00E762F5">
      <w:pPr>
        <w:pStyle w:val="a6"/>
        <w:spacing w:line="500" w:lineRule="exact"/>
        <w:ind w:left="720" w:firstLineChars="0" w:firstLine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采购方式：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政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采云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电子卖场服务市场竞价</w:t>
      </w:r>
    </w:p>
    <w:p w:rsidR="00136BE6" w:rsidRDefault="00E762F5">
      <w:pPr>
        <w:pStyle w:val="a6"/>
        <w:spacing w:line="500" w:lineRule="exact"/>
        <w:ind w:left="720" w:firstLineChars="0" w:firstLine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b/>
          <w:bCs/>
          <w:sz w:val="30"/>
          <w:szCs w:val="30"/>
        </w:rPr>
        <w:t>投标保证金金额：</w:t>
      </w:r>
      <w:r>
        <w:rPr>
          <w:rFonts w:ascii="仿宋_GB2312" w:eastAsia="仿宋_GB2312" w:hAnsi="仿宋_GB2312" w:cs="仿宋_GB2312"/>
          <w:sz w:val="30"/>
          <w:szCs w:val="30"/>
        </w:rPr>
        <w:t>无</w:t>
      </w:r>
    </w:p>
    <w:p w:rsidR="00136BE6" w:rsidRDefault="00E762F5">
      <w:pPr>
        <w:spacing w:line="500" w:lineRule="exact"/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投标人资质：</w:t>
      </w:r>
      <w:r>
        <w:rPr>
          <w:rFonts w:ascii="仿宋_GB2312" w:eastAsia="仿宋_GB2312" w:hAnsi="仿宋_GB2312" w:cs="仿宋_GB2312" w:hint="eastAsia"/>
          <w:sz w:val="30"/>
          <w:szCs w:val="30"/>
        </w:rPr>
        <w:t>满足《</w:t>
      </w:r>
      <w:r>
        <w:rPr>
          <w:rFonts w:ascii="仿宋_GB2312" w:eastAsia="仿宋_GB2312" w:hAnsi="仿宋_GB2312" w:cs="仿宋_GB2312" w:hint="eastAsia"/>
          <w:sz w:val="30"/>
          <w:szCs w:val="30"/>
        </w:rPr>
        <w:t>中华人民共和国政府采购法</w:t>
      </w:r>
      <w:r>
        <w:rPr>
          <w:rFonts w:ascii="仿宋_GB2312" w:eastAsia="仿宋_GB2312" w:hAnsi="仿宋_GB2312" w:cs="仿宋_GB2312" w:hint="eastAsia"/>
          <w:sz w:val="30"/>
          <w:szCs w:val="30"/>
        </w:rPr>
        <w:t>》</w:t>
      </w:r>
      <w:r>
        <w:rPr>
          <w:rFonts w:ascii="仿宋_GB2312" w:eastAsia="仿宋_GB2312" w:hAnsi="仿宋_GB2312" w:cs="仿宋_GB2312" w:hint="eastAsia"/>
          <w:sz w:val="30"/>
          <w:szCs w:val="30"/>
        </w:rPr>
        <w:t>第二十二条规定，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须在投标文件投标函中须添加如下附件（原件扫描件）：</w:t>
      </w:r>
    </w:p>
    <w:p w:rsidR="00136BE6" w:rsidRDefault="00E762F5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、法人代表或其委托代理人应提供本人身份证原件，委托代理人还应提供《法人代表授权委托书》及法人和授权委托人的社保缴纳证明</w:t>
      </w:r>
      <w:r>
        <w:rPr>
          <w:rFonts w:ascii="仿宋_GB2312" w:eastAsia="仿宋_GB2312" w:hAnsi="仿宋_GB2312" w:cs="仿宋_GB2312" w:hint="eastAsia"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sz w:val="30"/>
          <w:szCs w:val="30"/>
        </w:rPr>
        <w:t>并加盖社保部门的章子</w:t>
      </w:r>
      <w:r>
        <w:rPr>
          <w:rFonts w:ascii="仿宋_GB2312" w:eastAsia="仿宋_GB2312" w:hAnsi="仿宋_GB2312" w:cs="仿宋_GB2312" w:hint="eastAsia"/>
          <w:sz w:val="30"/>
          <w:szCs w:val="30"/>
        </w:rPr>
        <w:t>；</w:t>
      </w:r>
    </w:p>
    <w:p w:rsidR="00136BE6" w:rsidRDefault="00E5612E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 w:rsidR="00E762F5">
        <w:rPr>
          <w:rFonts w:ascii="仿宋_GB2312" w:eastAsia="仿宋_GB2312" w:hAnsi="仿宋_GB2312" w:cs="仿宋_GB2312" w:hint="eastAsia"/>
          <w:sz w:val="30"/>
          <w:szCs w:val="30"/>
        </w:rPr>
        <w:t>、项目负责人（或于采购方对接人）必须提供在本公司缴纳社会保障资金的证明材料（有关部门加盖公章）。</w:t>
      </w:r>
    </w:p>
    <w:p w:rsidR="00136BE6" w:rsidRDefault="00E762F5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备注：上述证件、资料齐全、满足要求的投标人为有效投标人。</w:t>
      </w:r>
    </w:p>
    <w:p w:rsidR="00136BE6" w:rsidRDefault="00E762F5">
      <w:pPr>
        <w:spacing w:line="500" w:lineRule="exact"/>
        <w:ind w:firstLineChars="200" w:firstLine="602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二、其他事项</w:t>
      </w:r>
    </w:p>
    <w:p w:rsidR="00136BE6" w:rsidRDefault="00E762F5">
      <w:pPr>
        <w:spacing w:line="500" w:lineRule="exact"/>
        <w:ind w:firstLineChars="200" w:firstLine="602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sz w:val="30"/>
          <w:szCs w:val="30"/>
        </w:rPr>
        <w:t>本标段维修地点</w:t>
      </w:r>
      <w:r w:rsidR="00E5612E">
        <w:rPr>
          <w:rFonts w:ascii="仿宋_GB2312" w:eastAsia="仿宋_GB2312" w:hAnsi="仿宋_GB2312" w:cs="仿宋_GB2312" w:hint="eastAsia"/>
          <w:sz w:val="30"/>
          <w:szCs w:val="30"/>
        </w:rPr>
        <w:t>拜城县大桥乡和谐村小学和中心小学</w:t>
      </w:r>
      <w:r>
        <w:rPr>
          <w:rFonts w:ascii="仿宋_GB2312" w:eastAsia="仿宋_GB2312" w:hAnsi="仿宋_GB2312" w:cs="仿宋_GB2312" w:hint="eastAsia"/>
          <w:sz w:val="30"/>
          <w:szCs w:val="30"/>
        </w:rPr>
        <w:t>，工程量清单内容由中标单位按</w:t>
      </w:r>
      <w:r>
        <w:rPr>
          <w:rFonts w:ascii="仿宋_GB2312" w:eastAsia="仿宋_GB2312" w:hAnsi="仿宋_GB2312" w:cs="仿宋_GB2312" w:hint="eastAsia"/>
          <w:sz w:val="30"/>
          <w:szCs w:val="30"/>
        </w:rPr>
        <w:t>学校需求分批次施工。</w:t>
      </w:r>
    </w:p>
    <w:p w:rsidR="00136BE6" w:rsidRDefault="00E762F5">
      <w:pPr>
        <w:spacing w:line="500" w:lineRule="exact"/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sz w:val="30"/>
          <w:szCs w:val="30"/>
        </w:rPr>
        <w:t>根据中华人民共和国招标投标法的第四十八条和其他有关规定，该项目不得转包、转让、分包；也不得串标、陪标、恶性竞标。一旦被发现，按照相关法律法规严肃追究责任，并且报送至财政部门拉入黑名单处理，行为严重的报送至有关法律部门</w:t>
      </w: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处理。</w:t>
      </w:r>
      <w:r>
        <w:rPr>
          <w:rFonts w:ascii="仿宋_GB2312" w:eastAsia="仿宋_GB2312" w:hAnsi="仿宋_GB2312" w:cs="仿宋_GB2312" w:hint="eastAsia"/>
          <w:sz w:val="30"/>
          <w:szCs w:val="30"/>
        </w:rPr>
        <w:t>直至建议有关部门吊销资质证书，给甲方带来的一切损失由乙方</w:t>
      </w:r>
      <w:r>
        <w:rPr>
          <w:rFonts w:ascii="仿宋_GB2312" w:eastAsia="仿宋_GB2312" w:hAnsi="仿宋_GB2312" w:cs="仿宋_GB2312" w:hint="eastAsia"/>
          <w:sz w:val="30"/>
          <w:szCs w:val="30"/>
        </w:rPr>
        <w:t>（</w:t>
      </w:r>
      <w:r>
        <w:rPr>
          <w:rFonts w:ascii="仿宋_GB2312" w:eastAsia="仿宋_GB2312" w:hAnsi="仿宋_GB2312" w:cs="仿宋_GB2312" w:hint="eastAsia"/>
          <w:sz w:val="30"/>
          <w:szCs w:val="30"/>
        </w:rPr>
        <w:t>投标方</w:t>
      </w:r>
      <w:r>
        <w:rPr>
          <w:rFonts w:ascii="仿宋_GB2312" w:eastAsia="仿宋_GB2312" w:hAnsi="仿宋_GB2312" w:cs="仿宋_GB2312" w:hint="eastAsia"/>
          <w:sz w:val="30"/>
          <w:szCs w:val="30"/>
        </w:rPr>
        <w:t>）</w:t>
      </w:r>
      <w:r>
        <w:rPr>
          <w:rFonts w:ascii="仿宋_GB2312" w:eastAsia="仿宋_GB2312" w:hAnsi="仿宋_GB2312" w:cs="仿宋_GB2312" w:hint="eastAsia"/>
          <w:sz w:val="30"/>
          <w:szCs w:val="30"/>
        </w:rPr>
        <w:t>承担。</w:t>
      </w:r>
    </w:p>
    <w:p w:rsidR="00136BE6" w:rsidRDefault="00E762F5">
      <w:pPr>
        <w:spacing w:line="500" w:lineRule="exact"/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sz w:val="30"/>
          <w:szCs w:val="30"/>
        </w:rPr>
        <w:t>严格遵守《中华人民共和国政府采购法实施条例》的第九条：在政府采购活动中，采购人员及相关人员与供应商有下列利害关系之一的，应当回避：</w:t>
      </w:r>
    </w:p>
    <w:p w:rsidR="00136BE6" w:rsidRDefault="00E762F5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（一）参加采购活动前</w:t>
      </w: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年内与供应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商存在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劳动关系；</w:t>
      </w:r>
    </w:p>
    <w:p w:rsidR="00136BE6" w:rsidRDefault="00E762F5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（二）参加采购活动前</w:t>
      </w: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年内担任供应商的董事、监事；</w:t>
      </w:r>
    </w:p>
    <w:p w:rsidR="00136BE6" w:rsidRDefault="00E762F5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（三）参加采购活动前</w:t>
      </w: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年内是供应商的控股股东或者实际控制人；</w:t>
      </w:r>
    </w:p>
    <w:p w:rsidR="00136BE6" w:rsidRDefault="00E762F5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（四）与供应商的法定代表人或者负责人有夫妻、直系血亲、三代以内旁系血亲或者近姻亲关系；</w:t>
      </w:r>
    </w:p>
    <w:p w:rsidR="00136BE6" w:rsidRDefault="00E762F5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（五）与供应商有其他可能影响政府采购活动公平、公正进行的关系。</w:t>
      </w:r>
    </w:p>
    <w:p w:rsidR="00136BE6" w:rsidRDefault="00E762F5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若供应商认为采购人员及相关人员与其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他供应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商有利害关系的，可以向采购人或者采购代理机构书面提出回避申请，并说明理由。采购人或者采购代理机构应当及时询问被申请回避人员，有利害关系的被申请回避人员应当回避。</w:t>
      </w:r>
    </w:p>
    <w:p w:rsidR="00136BE6" w:rsidRDefault="00E762F5">
      <w:pPr>
        <w:numPr>
          <w:ilvl w:val="0"/>
          <w:numId w:val="2"/>
        </w:num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单位负责人为同一人或者存在控股、管理关系的不同单位，不得参加同一标段投标或者未划分标段的同一招标项目投标，违反前两款规定的，相关投标均无效；</w:t>
      </w:r>
    </w:p>
    <w:p w:rsidR="00136BE6" w:rsidRDefault="00E762F5">
      <w:pPr>
        <w:spacing w:line="50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5</w:t>
      </w:r>
      <w:r>
        <w:rPr>
          <w:rFonts w:ascii="仿宋_GB2312" w:eastAsia="仿宋_GB2312" w:hAnsi="仿宋_GB2312" w:cs="仿宋_GB2312" w:hint="eastAsia"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该项目不允许联合体投标</w:t>
      </w:r>
    </w:p>
    <w:p w:rsidR="00136BE6" w:rsidRDefault="00E762F5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sz w:val="30"/>
          <w:szCs w:val="30"/>
        </w:rPr>
        <w:t>、投标供应商必须有一定的服务人员，要提供服务人员身份证原件、劳务合同原件；上述印证图片资料要清晰并加盖公章；</w:t>
      </w:r>
    </w:p>
    <w:p w:rsidR="00136BE6" w:rsidRDefault="00E762F5">
      <w:pPr>
        <w:spacing w:line="500" w:lineRule="exact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注：服务人员身体健康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，人品较好、无犯罪记录，人员配置具有针对性，稳定，竣工之前不能更换。</w:t>
      </w:r>
    </w:p>
    <w:p w:rsidR="00136BE6" w:rsidRDefault="00E762F5">
      <w:pPr>
        <w:spacing w:line="500" w:lineRule="exact"/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三、工期服务期限要求：</w:t>
      </w:r>
      <w:r>
        <w:rPr>
          <w:rFonts w:ascii="仿宋_GB2312" w:eastAsia="仿宋_GB2312" w:hAnsi="仿宋_GB2312" w:cs="仿宋_GB2312" w:hint="eastAsia"/>
          <w:sz w:val="30"/>
          <w:szCs w:val="30"/>
        </w:rPr>
        <w:t>该项目施工期限为从签订合同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起至算20</w:t>
      </w:r>
      <w:r>
        <w:rPr>
          <w:rFonts w:ascii="仿宋_GB2312" w:eastAsia="仿宋_GB2312" w:hAnsi="仿宋_GB2312" w:cs="仿宋_GB2312" w:hint="eastAsia"/>
          <w:sz w:val="30"/>
          <w:szCs w:val="30"/>
        </w:rPr>
        <w:t>天</w:t>
      </w:r>
      <w:bookmarkStart w:id="0" w:name="_GoBack"/>
      <w:bookmarkEnd w:id="0"/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136BE6" w:rsidRDefault="00E762F5">
      <w:pPr>
        <w:spacing w:line="500" w:lineRule="exact"/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lastRenderedPageBreak/>
        <w:t>四、质保期：</w:t>
      </w:r>
      <w:r>
        <w:rPr>
          <w:rFonts w:ascii="仿宋_GB2312" w:eastAsia="仿宋_GB2312" w:hAnsi="仿宋_GB2312" w:cs="仿宋_GB2312" w:hint="eastAsia"/>
          <w:sz w:val="30"/>
          <w:szCs w:val="30"/>
        </w:rPr>
        <w:t>该项目质保期为</w:t>
      </w:r>
      <w:r w:rsidR="00E5612E"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 w:rsidR="00E5612E">
        <w:rPr>
          <w:rFonts w:ascii="仿宋_GB2312" w:eastAsia="仿宋_GB2312" w:hAnsi="仿宋_GB2312" w:cs="仿宋_GB2312" w:hint="eastAsia"/>
          <w:sz w:val="30"/>
          <w:szCs w:val="30"/>
        </w:rPr>
        <w:t>或</w:t>
      </w:r>
      <w:r>
        <w:rPr>
          <w:rFonts w:ascii="仿宋_GB2312" w:eastAsia="仿宋_GB2312" w:hAnsi="仿宋_GB2312" w:cs="仿宋_GB2312" w:hint="eastAsia"/>
          <w:sz w:val="30"/>
          <w:szCs w:val="30"/>
        </w:rPr>
        <w:t>以上。</w:t>
      </w:r>
    </w:p>
    <w:p w:rsidR="00136BE6" w:rsidRDefault="00E762F5">
      <w:pPr>
        <w:spacing w:line="500" w:lineRule="exact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五、现场勘察：</w:t>
      </w:r>
      <w:r w:rsidR="00D65824">
        <w:rPr>
          <w:rFonts w:ascii="仿宋_GB2312" w:eastAsia="仿宋_GB2312" w:hAnsi="仿宋_GB2312" w:cs="仿宋_GB2312" w:hint="eastAsia"/>
          <w:sz w:val="30"/>
          <w:szCs w:val="30"/>
        </w:rPr>
        <w:t>为了保证工程量清单上的数据和实际现场一致并施工的质量</w:t>
      </w:r>
      <w:r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="00D65824">
        <w:rPr>
          <w:rFonts w:ascii="仿宋_GB2312" w:eastAsia="仿宋_GB2312" w:hAnsi="仿宋_GB2312" w:cs="仿宋_GB2312" w:hint="eastAsia"/>
          <w:sz w:val="30"/>
          <w:szCs w:val="30"/>
        </w:rPr>
        <w:t>需各投标供应商到现场勘察</w:t>
      </w:r>
      <w:r>
        <w:rPr>
          <w:rFonts w:ascii="仿宋_GB2312" w:eastAsia="仿宋_GB2312" w:hAnsi="仿宋_GB2312" w:cs="仿宋_GB2312" w:hint="eastAsia"/>
          <w:sz w:val="30"/>
          <w:szCs w:val="30"/>
        </w:rPr>
        <w:t>。现场勘查证明由</w:t>
      </w:r>
      <w:r w:rsidR="00D65824">
        <w:rPr>
          <w:rFonts w:ascii="仿宋_GB2312" w:eastAsia="仿宋_GB2312" w:hAnsi="仿宋_GB2312" w:cs="仿宋_GB2312" w:hint="eastAsia"/>
          <w:sz w:val="30"/>
          <w:szCs w:val="30"/>
        </w:rPr>
        <w:t>学校</w:t>
      </w:r>
      <w:r>
        <w:rPr>
          <w:rFonts w:ascii="仿宋_GB2312" w:eastAsia="仿宋_GB2312" w:hAnsi="仿宋_GB2312" w:cs="仿宋_GB2312" w:hint="eastAsia"/>
          <w:sz w:val="30"/>
          <w:szCs w:val="30"/>
        </w:rPr>
        <w:t>出具。</w:t>
      </w:r>
    </w:p>
    <w:p w:rsidR="00DF262E" w:rsidRDefault="00E762F5" w:rsidP="00DF262E">
      <w:pPr>
        <w:spacing w:line="500" w:lineRule="exact"/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六、竣工结算要求：</w:t>
      </w:r>
      <w:r>
        <w:rPr>
          <w:rFonts w:ascii="仿宋_GB2312" w:eastAsia="仿宋_GB2312" w:hAnsi="仿宋_GB2312" w:cs="仿宋_GB2312" w:hint="eastAsia"/>
          <w:sz w:val="30"/>
          <w:szCs w:val="30"/>
        </w:rPr>
        <w:t>本工程竣工</w:t>
      </w:r>
      <w:r w:rsidR="00E5612E">
        <w:rPr>
          <w:rFonts w:ascii="仿宋_GB2312" w:eastAsia="仿宋_GB2312" w:hAnsi="仿宋_GB2312" w:cs="仿宋_GB2312" w:hint="eastAsia"/>
          <w:sz w:val="30"/>
          <w:szCs w:val="30"/>
        </w:rPr>
        <w:t>由</w:t>
      </w:r>
      <w:r>
        <w:rPr>
          <w:rFonts w:ascii="仿宋_GB2312" w:eastAsia="仿宋_GB2312" w:hAnsi="仿宋_GB2312" w:cs="仿宋_GB2312" w:hint="eastAsia"/>
          <w:sz w:val="30"/>
          <w:szCs w:val="30"/>
        </w:rPr>
        <w:t>学校</w:t>
      </w:r>
      <w:r>
        <w:rPr>
          <w:rFonts w:ascii="仿宋_GB2312" w:eastAsia="仿宋_GB2312" w:hAnsi="仿宋_GB2312" w:cs="仿宋_GB2312" w:hint="eastAsia"/>
          <w:sz w:val="30"/>
          <w:szCs w:val="30"/>
        </w:rPr>
        <w:t>、</w:t>
      </w:r>
      <w:r w:rsidR="00E5612E">
        <w:rPr>
          <w:rFonts w:ascii="仿宋_GB2312" w:eastAsia="仿宋_GB2312" w:hAnsi="仿宋_GB2312" w:cs="仿宋_GB2312" w:hint="eastAsia"/>
          <w:sz w:val="30"/>
          <w:szCs w:val="30"/>
        </w:rPr>
        <w:t>教育局</w:t>
      </w:r>
      <w:r>
        <w:rPr>
          <w:rFonts w:ascii="仿宋_GB2312" w:eastAsia="仿宋_GB2312" w:hAnsi="仿宋_GB2312" w:cs="仿宋_GB2312" w:hint="eastAsia"/>
          <w:sz w:val="30"/>
          <w:szCs w:val="30"/>
        </w:rPr>
        <w:t>验收合格后，然后由第三方进行竣工结算审计。</w:t>
      </w:r>
      <w:r w:rsidR="00AC7B2E">
        <w:rPr>
          <w:rFonts w:ascii="仿宋_GB2312" w:eastAsia="仿宋_GB2312" w:hAnsi="仿宋_GB2312" w:cs="仿宋_GB2312" w:hint="eastAsia"/>
          <w:sz w:val="30"/>
          <w:szCs w:val="30"/>
        </w:rPr>
        <w:t>最后结算审计时</w:t>
      </w:r>
      <w:proofErr w:type="gramStart"/>
      <w:r w:rsidR="00AC7B2E">
        <w:rPr>
          <w:rFonts w:ascii="仿宋_GB2312" w:eastAsia="仿宋_GB2312" w:hAnsi="仿宋_GB2312" w:cs="仿宋_GB2312" w:hint="eastAsia"/>
          <w:sz w:val="30"/>
          <w:szCs w:val="30"/>
        </w:rPr>
        <w:t>由成交方</w:t>
      </w:r>
      <w:proofErr w:type="gramEnd"/>
      <w:r w:rsidR="00AC7B2E">
        <w:rPr>
          <w:rFonts w:ascii="仿宋_GB2312" w:eastAsia="仿宋_GB2312" w:hAnsi="仿宋_GB2312" w:cs="仿宋_GB2312" w:hint="eastAsia"/>
          <w:sz w:val="30"/>
          <w:szCs w:val="30"/>
        </w:rPr>
        <w:t>提供：</w:t>
      </w:r>
      <w:r w:rsidR="00AC7B2E" w:rsidRPr="00DF262E"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施工图纸；</w:t>
      </w:r>
      <w:r w:rsidR="00DF262E" w:rsidRPr="00DF262E"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十八、施工做法（方案）；</w:t>
      </w:r>
    </w:p>
    <w:p w:rsidR="00136BE6" w:rsidRDefault="00E762F5">
      <w:pPr>
        <w:spacing w:line="500" w:lineRule="exact"/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七、竞价结果确认要求：</w:t>
      </w:r>
      <w:r>
        <w:rPr>
          <w:rFonts w:ascii="仿宋_GB2312" w:eastAsia="仿宋_GB2312" w:hAnsi="仿宋_GB2312" w:cs="仿宋_GB2312" w:hint="eastAsia"/>
          <w:sz w:val="30"/>
          <w:szCs w:val="30"/>
        </w:rPr>
        <w:t>竞价结果出来后，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预成交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供应商接到（备注：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预成交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供应商上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传资料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要符合要求，完全响应、满足采购要求的条件下）采购方的通知后当日起算</w:t>
      </w:r>
      <w:r w:rsidR="00E5612E"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天之内到拜城县</w:t>
      </w:r>
      <w:r w:rsidR="00E5612E">
        <w:rPr>
          <w:rFonts w:ascii="仿宋_GB2312" w:eastAsia="仿宋_GB2312" w:hAnsi="仿宋_GB2312" w:cs="仿宋_GB2312" w:hint="eastAsia"/>
          <w:sz w:val="30"/>
          <w:szCs w:val="30"/>
        </w:rPr>
        <w:t>教育局</w:t>
      </w:r>
      <w:r w:rsidRPr="00E5612E">
        <w:rPr>
          <w:rFonts w:ascii="仿宋_GB2312" w:eastAsia="仿宋_GB2312" w:hAnsi="仿宋_GB2312" w:cs="仿宋_GB2312" w:hint="eastAsia"/>
          <w:sz w:val="30"/>
          <w:szCs w:val="30"/>
        </w:rPr>
        <w:t>（</w:t>
      </w:r>
      <w:r w:rsidRPr="00E5612E"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 w:rsidR="00E5612E" w:rsidRPr="00E5612E">
        <w:rPr>
          <w:rFonts w:ascii="仿宋_GB2312" w:eastAsia="仿宋_GB2312" w:hAnsi="仿宋_GB2312" w:cs="仿宋_GB2312" w:hint="eastAsia"/>
          <w:sz w:val="30"/>
          <w:szCs w:val="30"/>
        </w:rPr>
        <w:t>核算中心</w:t>
      </w:r>
      <w:r w:rsidRPr="00E5612E">
        <w:rPr>
          <w:rFonts w:ascii="仿宋_GB2312" w:eastAsia="仿宋_GB2312" w:hAnsi="仿宋_GB2312" w:cs="仿宋_GB2312" w:hint="eastAsia"/>
          <w:sz w:val="30"/>
          <w:szCs w:val="30"/>
        </w:rPr>
        <w:t>）</w:t>
      </w:r>
      <w:r>
        <w:rPr>
          <w:rFonts w:ascii="仿宋_GB2312" w:eastAsia="仿宋_GB2312" w:hAnsi="仿宋_GB2312" w:cs="仿宋_GB2312" w:hint="eastAsia"/>
          <w:sz w:val="30"/>
          <w:szCs w:val="30"/>
        </w:rPr>
        <w:t>现场签订线下补充合同（协议），合同签订后采购单位才给该采购项目竞价结果进行确认。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若预成交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供应商在规定时间内未满足该条件（要求），采购单位有权拒绝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预成交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供应商，顺延至下一家供应商，顺延至符合条件供应商为止。</w:t>
      </w:r>
    </w:p>
    <w:p w:rsidR="00D65824" w:rsidRDefault="00E762F5">
      <w:pPr>
        <w:spacing w:line="500" w:lineRule="exact"/>
        <w:ind w:firstLineChars="200" w:firstLine="602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八、投标书上交要求：</w:t>
      </w:r>
      <w:r>
        <w:rPr>
          <w:rFonts w:ascii="仿宋_GB2312" w:eastAsia="仿宋_GB2312" w:hAnsi="仿宋_GB2312" w:cs="仿宋_GB2312" w:hint="eastAsia"/>
          <w:sz w:val="30"/>
          <w:szCs w:val="30"/>
        </w:rPr>
        <w:t>竞价结果确认后，成交供应商在</w:t>
      </w:r>
      <w:r w:rsidR="00E5612E"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天内，将在政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采云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平台上传的所有必须响应</w:t>
      </w:r>
      <w:r w:rsidR="00E5612E">
        <w:rPr>
          <w:rFonts w:ascii="仿宋_GB2312" w:eastAsia="仿宋_GB2312" w:hAnsi="仿宋_GB2312" w:cs="仿宋_GB2312" w:hint="eastAsia"/>
          <w:sz w:val="30"/>
          <w:szCs w:val="30"/>
        </w:rPr>
        <w:t>附件</w:t>
      </w:r>
      <w:r>
        <w:rPr>
          <w:rFonts w:ascii="仿宋_GB2312" w:eastAsia="仿宋_GB2312" w:hAnsi="仿宋_GB2312" w:cs="仿宋_GB2312" w:hint="eastAsia"/>
          <w:sz w:val="30"/>
          <w:szCs w:val="30"/>
        </w:rPr>
        <w:t>（投标资料）装订（胶装）后，</w:t>
      </w:r>
      <w:r w:rsidR="00E5612E">
        <w:rPr>
          <w:rFonts w:ascii="仿宋_GB2312" w:eastAsia="仿宋_GB2312" w:hAnsi="仿宋_GB2312" w:cs="仿宋_GB2312" w:hint="eastAsia"/>
          <w:sz w:val="30"/>
          <w:szCs w:val="30"/>
        </w:rPr>
        <w:t>一式三份，</w:t>
      </w:r>
      <w:r>
        <w:rPr>
          <w:rFonts w:ascii="仿宋_GB2312" w:eastAsia="仿宋_GB2312" w:hAnsi="仿宋_GB2312" w:cs="仿宋_GB2312" w:hint="eastAsia"/>
          <w:sz w:val="30"/>
          <w:szCs w:val="30"/>
        </w:rPr>
        <w:t>提交给</w:t>
      </w:r>
      <w:r w:rsidR="00E5612E">
        <w:rPr>
          <w:rFonts w:ascii="仿宋_GB2312" w:eastAsia="仿宋_GB2312" w:hAnsi="仿宋_GB2312" w:cs="仿宋_GB2312" w:hint="eastAsia"/>
          <w:sz w:val="30"/>
          <w:szCs w:val="30"/>
        </w:rPr>
        <w:t>教育局</w:t>
      </w:r>
      <w:r w:rsidR="00D65824">
        <w:rPr>
          <w:rFonts w:ascii="仿宋_GB2312" w:eastAsia="仿宋_GB2312" w:hAnsi="仿宋_GB2312" w:cs="仿宋_GB2312" w:hint="eastAsia"/>
          <w:sz w:val="30"/>
          <w:szCs w:val="30"/>
        </w:rPr>
        <w:t>核算中心处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D65824" w:rsidRPr="00D65824" w:rsidRDefault="00D65824" w:rsidP="00D65824">
      <w:pPr>
        <w:spacing w:line="500" w:lineRule="exact"/>
        <w:ind w:firstLineChars="200" w:firstLine="602"/>
        <w:rPr>
          <w:rFonts w:ascii="仿宋_GB2312" w:eastAsia="仿宋_GB2312" w:hAnsi="仿宋_GB2312" w:cs="仿宋_GB2312" w:hint="eastAsia"/>
          <w:b/>
          <w:sz w:val="30"/>
          <w:szCs w:val="30"/>
        </w:rPr>
      </w:pPr>
      <w:r w:rsidRPr="00D65824">
        <w:rPr>
          <w:rFonts w:ascii="仿宋_GB2312" w:eastAsia="仿宋_GB2312" w:hAnsi="仿宋_GB2312" w:cs="仿宋_GB2312" w:hint="eastAsia"/>
          <w:b/>
          <w:sz w:val="30"/>
          <w:szCs w:val="30"/>
        </w:rPr>
        <w:t>必须上传响应附件如下：</w:t>
      </w:r>
    </w:p>
    <w:p w:rsidR="00D65824" w:rsidRDefault="00D65824" w:rsidP="00D65824">
      <w:pPr>
        <w:spacing w:line="50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（1）报价明细表（投标文件）和报价一览表；</w:t>
      </w:r>
    </w:p>
    <w:p w:rsidR="00D65824" w:rsidRPr="00D65824" w:rsidRDefault="00D65824" w:rsidP="00D65824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D65824">
        <w:rPr>
          <w:rFonts w:ascii="仿宋_GB2312" w:eastAsia="仿宋_GB2312" w:hAnsi="仿宋_GB2312" w:cs="仿宋_GB2312" w:hint="eastAsia"/>
          <w:sz w:val="30"/>
          <w:szCs w:val="30"/>
        </w:rPr>
        <w:t>（</w:t>
      </w:r>
      <w:r w:rsidRPr="00D65824">
        <w:rPr>
          <w:rFonts w:ascii="仿宋_GB2312" w:eastAsia="仿宋_GB2312" w:hAnsi="仿宋_GB2312" w:cs="仿宋_GB2312"/>
          <w:sz w:val="30"/>
          <w:szCs w:val="30"/>
        </w:rPr>
        <w:t>2）提供有效的营业执照及资质证书；</w:t>
      </w:r>
    </w:p>
    <w:p w:rsidR="00D65824" w:rsidRPr="00D65824" w:rsidRDefault="00D65824" w:rsidP="00D65824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D65824">
        <w:rPr>
          <w:rFonts w:ascii="仿宋_GB2312" w:eastAsia="仿宋_GB2312" w:hAnsi="仿宋_GB2312" w:cs="仿宋_GB2312" w:hint="eastAsia"/>
          <w:sz w:val="30"/>
          <w:szCs w:val="30"/>
        </w:rPr>
        <w:t>（</w:t>
      </w:r>
      <w:r w:rsidRPr="00D65824">
        <w:rPr>
          <w:rFonts w:ascii="仿宋_GB2312" w:eastAsia="仿宋_GB2312" w:hAnsi="仿宋_GB2312" w:cs="仿宋_GB2312"/>
          <w:sz w:val="30"/>
          <w:szCs w:val="30"/>
        </w:rPr>
        <w:t>3）缴纳</w:t>
      </w:r>
      <w:proofErr w:type="gramStart"/>
      <w:r w:rsidRPr="00D65824">
        <w:rPr>
          <w:rFonts w:ascii="仿宋_GB2312" w:eastAsia="仿宋_GB2312" w:hAnsi="仿宋_GB2312" w:cs="仿宋_GB2312"/>
          <w:sz w:val="30"/>
          <w:szCs w:val="30"/>
        </w:rPr>
        <w:t>社保证明</w:t>
      </w:r>
      <w:proofErr w:type="gramEnd"/>
      <w:r w:rsidRPr="00D65824">
        <w:rPr>
          <w:rFonts w:ascii="仿宋_GB2312" w:eastAsia="仿宋_GB2312" w:hAnsi="仿宋_GB2312" w:cs="仿宋_GB2312"/>
          <w:sz w:val="30"/>
          <w:szCs w:val="30"/>
        </w:rPr>
        <w:t>并加盖公章；</w:t>
      </w:r>
    </w:p>
    <w:p w:rsidR="00D65824" w:rsidRDefault="00D65824" w:rsidP="00D65824">
      <w:pPr>
        <w:spacing w:line="50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D65824">
        <w:rPr>
          <w:rFonts w:ascii="仿宋_GB2312" w:eastAsia="仿宋_GB2312" w:hAnsi="仿宋_GB2312" w:cs="仿宋_GB2312"/>
          <w:sz w:val="30"/>
          <w:szCs w:val="30"/>
        </w:rPr>
        <w:t>(4)法人代表或其委托代理人应提供本人身份证原件，委托代理人还应提供《法人代表授权委托书》及法人和授权委托人的社保缴纳证明；</w:t>
      </w:r>
    </w:p>
    <w:p w:rsidR="00D65824" w:rsidRDefault="00D65824" w:rsidP="00D65824">
      <w:pPr>
        <w:spacing w:line="50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D65824">
        <w:rPr>
          <w:rFonts w:ascii="仿宋_GB2312" w:eastAsia="仿宋_GB2312" w:hAnsi="仿宋_GB2312" w:cs="仿宋_GB2312"/>
          <w:sz w:val="30"/>
          <w:szCs w:val="30"/>
        </w:rPr>
        <w:t>（5）投标</w:t>
      </w:r>
      <w:proofErr w:type="gramStart"/>
      <w:r w:rsidRPr="00D65824">
        <w:rPr>
          <w:rFonts w:ascii="仿宋_GB2312" w:eastAsia="仿宋_GB2312" w:hAnsi="仿宋_GB2312" w:cs="仿宋_GB2312"/>
          <w:sz w:val="30"/>
          <w:szCs w:val="30"/>
        </w:rPr>
        <w:t>方供应</w:t>
      </w:r>
      <w:proofErr w:type="gramEnd"/>
      <w:r w:rsidRPr="00D65824">
        <w:rPr>
          <w:rFonts w:ascii="仿宋_GB2312" w:eastAsia="仿宋_GB2312" w:hAnsi="仿宋_GB2312" w:cs="仿宋_GB2312"/>
          <w:sz w:val="30"/>
          <w:szCs w:val="30"/>
        </w:rPr>
        <w:t>商须提供“信用中国”网站（http://www.creditchina.gov.cn/）和“中国政府采购网”网站（http://www.ccgp.gov.cn）无违法违规行为的查询记录，若</w:t>
      </w:r>
      <w:r w:rsidRPr="00D65824">
        <w:rPr>
          <w:rFonts w:ascii="仿宋_GB2312" w:eastAsia="仿宋_GB2312" w:hAnsi="仿宋_GB2312" w:cs="仿宋_GB2312"/>
          <w:sz w:val="30"/>
          <w:szCs w:val="30"/>
        </w:rPr>
        <w:lastRenderedPageBreak/>
        <w:t xml:space="preserve">有违法失信行为记录，不得投标（尚在处罚期内的将被拒绝投标），投标方网上自行打印（以上资料须加盖投标方单位公章）； （6）投标方须提供售后服务承诺书； </w:t>
      </w:r>
    </w:p>
    <w:p w:rsidR="00D65824" w:rsidRDefault="00D65824" w:rsidP="00D65824">
      <w:pPr>
        <w:spacing w:line="500" w:lineRule="exact"/>
        <w:rPr>
          <w:rFonts w:ascii="仿宋_GB2312" w:eastAsia="仿宋_GB2312" w:hAnsi="仿宋_GB2312" w:cs="仿宋_GB2312" w:hint="eastAsia"/>
          <w:sz w:val="30"/>
          <w:szCs w:val="30"/>
        </w:rPr>
      </w:pPr>
      <w:r w:rsidRPr="00D65824">
        <w:rPr>
          <w:rFonts w:ascii="仿宋_GB2312" w:eastAsia="仿宋_GB2312" w:hAnsi="仿宋_GB2312" w:cs="仿宋_GB2312"/>
          <w:sz w:val="30"/>
          <w:szCs w:val="30"/>
        </w:rPr>
        <w:t>（7）须上</w:t>
      </w:r>
      <w:proofErr w:type="gramStart"/>
      <w:r w:rsidRPr="00D65824">
        <w:rPr>
          <w:rFonts w:ascii="仿宋_GB2312" w:eastAsia="仿宋_GB2312" w:hAnsi="仿宋_GB2312" w:cs="仿宋_GB2312"/>
          <w:sz w:val="30"/>
          <w:szCs w:val="30"/>
        </w:rPr>
        <w:t>传类似</w:t>
      </w:r>
      <w:proofErr w:type="gramEnd"/>
      <w:r w:rsidRPr="00D65824">
        <w:rPr>
          <w:rFonts w:ascii="仿宋_GB2312" w:eastAsia="仿宋_GB2312" w:hAnsi="仿宋_GB2312" w:cs="仿宋_GB2312"/>
          <w:sz w:val="30"/>
          <w:szCs w:val="30"/>
        </w:rPr>
        <w:t>业绩（政府采购的提</w:t>
      </w:r>
      <w:r w:rsidRPr="00D65824">
        <w:rPr>
          <w:rFonts w:ascii="仿宋_GB2312" w:eastAsia="仿宋_GB2312" w:hAnsi="仿宋_GB2312" w:cs="仿宋_GB2312" w:hint="eastAsia"/>
          <w:sz w:val="30"/>
          <w:szCs w:val="30"/>
        </w:rPr>
        <w:t>供合同、成交</w:t>
      </w:r>
      <w:r w:rsidRPr="00D65824">
        <w:rPr>
          <w:rFonts w:ascii="仿宋_GB2312" w:eastAsia="仿宋_GB2312" w:hAnsi="仿宋_GB2312" w:cs="仿宋_GB2312"/>
          <w:sz w:val="30"/>
          <w:szCs w:val="30"/>
        </w:rPr>
        <w:t xml:space="preserve">(中标)通知书，非政府采购的合同(协议)、支付凭证）； </w:t>
      </w:r>
    </w:p>
    <w:p w:rsidR="00D65824" w:rsidRDefault="00D65824" w:rsidP="00D65824">
      <w:pPr>
        <w:spacing w:line="500" w:lineRule="exact"/>
        <w:rPr>
          <w:rFonts w:ascii="仿宋_GB2312" w:eastAsia="仿宋_GB2312" w:hAnsi="仿宋_GB2312" w:cs="仿宋_GB2312" w:hint="eastAsia"/>
          <w:sz w:val="30"/>
          <w:szCs w:val="30"/>
        </w:rPr>
      </w:pPr>
      <w:r w:rsidRPr="00D65824">
        <w:rPr>
          <w:rFonts w:ascii="仿宋_GB2312" w:eastAsia="仿宋_GB2312" w:hAnsi="仿宋_GB2312" w:cs="仿宋_GB2312"/>
          <w:sz w:val="30"/>
          <w:szCs w:val="30"/>
        </w:rPr>
        <w:t>（</w:t>
      </w:r>
      <w:r>
        <w:rPr>
          <w:rFonts w:ascii="仿宋_GB2312" w:eastAsia="仿宋_GB2312" w:hAnsi="仿宋_GB2312" w:cs="仿宋_GB2312" w:hint="eastAsia"/>
          <w:sz w:val="30"/>
          <w:szCs w:val="30"/>
        </w:rPr>
        <w:t>8</w:t>
      </w:r>
      <w:r w:rsidRPr="00D65824">
        <w:rPr>
          <w:rFonts w:ascii="仿宋_GB2312" w:eastAsia="仿宋_GB2312" w:hAnsi="仿宋_GB2312" w:cs="仿宋_GB2312"/>
          <w:sz w:val="30"/>
          <w:szCs w:val="30"/>
        </w:rPr>
        <w:t xml:space="preserve">）企业诚信及相关承诺函； </w:t>
      </w:r>
    </w:p>
    <w:p w:rsidR="00D65824" w:rsidRDefault="00D65824" w:rsidP="00D65824">
      <w:pPr>
        <w:spacing w:line="500" w:lineRule="exact"/>
        <w:rPr>
          <w:rFonts w:ascii="仿宋_GB2312" w:eastAsia="仿宋_GB2312" w:hAnsi="仿宋_GB2312" w:cs="仿宋_GB2312" w:hint="eastAsia"/>
          <w:sz w:val="30"/>
          <w:szCs w:val="30"/>
        </w:rPr>
      </w:pPr>
      <w:r w:rsidRPr="00D65824">
        <w:rPr>
          <w:rFonts w:ascii="仿宋_GB2312" w:eastAsia="仿宋_GB2312" w:hAnsi="仿宋_GB2312" w:cs="仿宋_GB2312"/>
          <w:sz w:val="30"/>
          <w:szCs w:val="30"/>
        </w:rPr>
        <w:t>（</w:t>
      </w:r>
      <w:r>
        <w:rPr>
          <w:rFonts w:ascii="仿宋_GB2312" w:eastAsia="仿宋_GB2312" w:hAnsi="仿宋_GB2312" w:cs="仿宋_GB2312" w:hint="eastAsia"/>
          <w:sz w:val="30"/>
          <w:szCs w:val="30"/>
        </w:rPr>
        <w:t>9</w:t>
      </w:r>
      <w:r w:rsidRPr="00D65824">
        <w:rPr>
          <w:rFonts w:ascii="仿宋_GB2312" w:eastAsia="仿宋_GB2312" w:hAnsi="仿宋_GB2312" w:cs="仿宋_GB2312"/>
          <w:sz w:val="30"/>
          <w:szCs w:val="30"/>
        </w:rPr>
        <w:t>）投标人的资格证明文件；</w:t>
      </w:r>
    </w:p>
    <w:p w:rsidR="00D65824" w:rsidRDefault="00D65824" w:rsidP="00D65824">
      <w:pPr>
        <w:spacing w:line="500" w:lineRule="exact"/>
        <w:rPr>
          <w:rFonts w:ascii="仿宋_GB2312" w:eastAsia="仿宋_GB2312" w:hAnsi="仿宋_GB2312" w:cs="仿宋_GB2312" w:hint="eastAsia"/>
          <w:sz w:val="30"/>
          <w:szCs w:val="30"/>
        </w:rPr>
      </w:pPr>
      <w:r w:rsidRPr="00D65824">
        <w:rPr>
          <w:rFonts w:ascii="仿宋_GB2312" w:eastAsia="仿宋_GB2312" w:hAnsi="仿宋_GB2312" w:cs="仿宋_GB2312"/>
          <w:sz w:val="30"/>
          <w:szCs w:val="30"/>
        </w:rPr>
        <w:t>（</w:t>
      </w:r>
      <w:r>
        <w:rPr>
          <w:rFonts w:ascii="仿宋_GB2312" w:eastAsia="仿宋_GB2312" w:hAnsi="仿宋_GB2312" w:cs="仿宋_GB2312" w:hint="eastAsia"/>
          <w:sz w:val="30"/>
          <w:szCs w:val="30"/>
        </w:rPr>
        <w:t>10</w:t>
      </w:r>
      <w:r w:rsidRPr="00D65824">
        <w:rPr>
          <w:rFonts w:ascii="仿宋_GB2312" w:eastAsia="仿宋_GB2312" w:hAnsi="仿宋_GB2312" w:cs="仿宋_GB2312"/>
          <w:sz w:val="30"/>
          <w:szCs w:val="30"/>
        </w:rPr>
        <w:t>）投标人基本情况表；</w:t>
      </w:r>
    </w:p>
    <w:p w:rsidR="00D65824" w:rsidRDefault="00D65824" w:rsidP="00D65824">
      <w:pPr>
        <w:spacing w:line="500" w:lineRule="exact"/>
        <w:rPr>
          <w:rFonts w:ascii="仿宋_GB2312" w:eastAsia="仿宋_GB2312" w:hAnsi="仿宋_GB2312" w:cs="仿宋_GB2312" w:hint="eastAsia"/>
          <w:sz w:val="30"/>
          <w:szCs w:val="30"/>
        </w:rPr>
      </w:pPr>
      <w:r w:rsidRPr="00D65824">
        <w:rPr>
          <w:rFonts w:ascii="仿宋_GB2312" w:eastAsia="仿宋_GB2312" w:hAnsi="仿宋_GB2312" w:cs="仿宋_GB2312"/>
          <w:sz w:val="30"/>
          <w:szCs w:val="30"/>
        </w:rPr>
        <w:t>（1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 w:rsidRPr="00D65824">
        <w:rPr>
          <w:rFonts w:ascii="仿宋_GB2312" w:eastAsia="仿宋_GB2312" w:hAnsi="仿宋_GB2312" w:cs="仿宋_GB2312"/>
          <w:sz w:val="30"/>
          <w:szCs w:val="30"/>
        </w:rPr>
        <w:t>）中小企业声明函；</w:t>
      </w:r>
    </w:p>
    <w:p w:rsidR="00D65824" w:rsidRDefault="00D65824" w:rsidP="00D65824">
      <w:pPr>
        <w:spacing w:line="500" w:lineRule="exact"/>
        <w:rPr>
          <w:rFonts w:ascii="仿宋_GB2312" w:eastAsia="仿宋_GB2312" w:hAnsi="仿宋_GB2312" w:cs="仿宋_GB2312" w:hint="eastAsia"/>
          <w:sz w:val="30"/>
          <w:szCs w:val="30"/>
        </w:rPr>
      </w:pPr>
      <w:r w:rsidRPr="00D65824">
        <w:rPr>
          <w:rFonts w:ascii="仿宋_GB2312" w:eastAsia="仿宋_GB2312" w:hAnsi="仿宋_GB2312" w:cs="仿宋_GB2312"/>
          <w:sz w:val="30"/>
          <w:szCs w:val="30"/>
        </w:rPr>
        <w:t>（1</w:t>
      </w: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 w:rsidRPr="00D65824">
        <w:rPr>
          <w:rFonts w:ascii="仿宋_GB2312" w:eastAsia="仿宋_GB2312" w:hAnsi="仿宋_GB2312" w:cs="仿宋_GB2312"/>
          <w:sz w:val="30"/>
          <w:szCs w:val="30"/>
        </w:rPr>
        <w:t>）委托代理人授权委托书；</w:t>
      </w:r>
    </w:p>
    <w:p w:rsidR="00D65824" w:rsidRDefault="00D65824" w:rsidP="00D65824">
      <w:pPr>
        <w:spacing w:line="500" w:lineRule="exact"/>
        <w:rPr>
          <w:rFonts w:ascii="仿宋_GB2312" w:eastAsia="仿宋_GB2312" w:hAnsi="仿宋_GB2312" w:cs="仿宋_GB2312" w:hint="eastAsia"/>
          <w:sz w:val="30"/>
          <w:szCs w:val="30"/>
        </w:rPr>
      </w:pPr>
      <w:r w:rsidRPr="00D65824">
        <w:rPr>
          <w:rFonts w:ascii="仿宋_GB2312" w:eastAsia="仿宋_GB2312" w:hAnsi="仿宋_GB2312" w:cs="仿宋_GB2312"/>
          <w:sz w:val="30"/>
          <w:szCs w:val="30"/>
        </w:rPr>
        <w:t>（1</w:t>
      </w: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 w:rsidRPr="00D65824">
        <w:rPr>
          <w:rFonts w:ascii="仿宋_GB2312" w:eastAsia="仿宋_GB2312" w:hAnsi="仿宋_GB2312" w:cs="仿宋_GB2312"/>
          <w:sz w:val="30"/>
          <w:szCs w:val="30"/>
        </w:rPr>
        <w:t>）经营活动中没有重大违法记录的书面声明；</w:t>
      </w:r>
    </w:p>
    <w:p w:rsidR="00D65824" w:rsidRDefault="00D65824" w:rsidP="00D65824">
      <w:pPr>
        <w:spacing w:line="500" w:lineRule="exact"/>
        <w:rPr>
          <w:rFonts w:ascii="仿宋_GB2312" w:eastAsia="仿宋_GB2312" w:hAnsi="仿宋_GB2312" w:cs="仿宋_GB2312" w:hint="eastAsia"/>
          <w:sz w:val="30"/>
          <w:szCs w:val="30"/>
        </w:rPr>
      </w:pPr>
      <w:r w:rsidRPr="00D65824">
        <w:rPr>
          <w:rFonts w:ascii="仿宋_GB2312" w:eastAsia="仿宋_GB2312" w:hAnsi="仿宋_GB2312" w:cs="仿宋_GB2312"/>
          <w:sz w:val="30"/>
          <w:szCs w:val="30"/>
        </w:rPr>
        <w:t>（1</w:t>
      </w:r>
      <w:r>
        <w:rPr>
          <w:rFonts w:ascii="仿宋_GB2312" w:eastAsia="仿宋_GB2312" w:hAnsi="仿宋_GB2312" w:cs="仿宋_GB2312" w:hint="eastAsia"/>
          <w:sz w:val="30"/>
          <w:szCs w:val="30"/>
        </w:rPr>
        <w:t>4</w:t>
      </w:r>
      <w:r w:rsidRPr="00D65824">
        <w:rPr>
          <w:rFonts w:ascii="仿宋_GB2312" w:eastAsia="仿宋_GB2312" w:hAnsi="仿宋_GB2312" w:cs="仿宋_GB2312"/>
          <w:sz w:val="30"/>
          <w:szCs w:val="30"/>
        </w:rPr>
        <w:t>）政府采购诚信承诺书；</w:t>
      </w:r>
    </w:p>
    <w:p w:rsidR="00D65824" w:rsidRDefault="00D65824" w:rsidP="00D65824">
      <w:pPr>
        <w:spacing w:line="500" w:lineRule="exact"/>
        <w:rPr>
          <w:rFonts w:ascii="仿宋_GB2312" w:eastAsia="仿宋_GB2312" w:hAnsi="仿宋_GB2312" w:cs="仿宋_GB2312" w:hint="eastAsia"/>
          <w:sz w:val="30"/>
          <w:szCs w:val="30"/>
        </w:rPr>
      </w:pPr>
      <w:r w:rsidRPr="00D65824">
        <w:rPr>
          <w:rFonts w:ascii="仿宋_GB2312" w:eastAsia="仿宋_GB2312" w:hAnsi="仿宋_GB2312" w:cs="仿宋_GB2312"/>
          <w:sz w:val="30"/>
          <w:szCs w:val="30"/>
        </w:rPr>
        <w:t>（1</w:t>
      </w: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 w:rsidRPr="00D65824">
        <w:rPr>
          <w:rFonts w:ascii="仿宋_GB2312" w:eastAsia="仿宋_GB2312" w:hAnsi="仿宋_GB2312" w:cs="仿宋_GB2312"/>
          <w:sz w:val="30"/>
          <w:szCs w:val="30"/>
        </w:rPr>
        <w:t>）现场勘察证明（由</w:t>
      </w:r>
      <w:r>
        <w:rPr>
          <w:rFonts w:ascii="仿宋_GB2312" w:eastAsia="仿宋_GB2312" w:hAnsi="仿宋_GB2312" w:cs="仿宋_GB2312"/>
          <w:sz w:val="30"/>
          <w:szCs w:val="30"/>
        </w:rPr>
        <w:t>相关学校</w:t>
      </w:r>
      <w:r w:rsidRPr="00D65824">
        <w:rPr>
          <w:rFonts w:ascii="仿宋_GB2312" w:eastAsia="仿宋_GB2312" w:hAnsi="仿宋_GB2312" w:cs="仿宋_GB2312"/>
          <w:sz w:val="30"/>
          <w:szCs w:val="30"/>
        </w:rPr>
        <w:t>出具并加盖公章有效）。</w:t>
      </w:r>
    </w:p>
    <w:p w:rsidR="00D65824" w:rsidRDefault="00D65824" w:rsidP="00D65824">
      <w:pPr>
        <w:spacing w:line="50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D65824">
        <w:rPr>
          <w:rFonts w:ascii="仿宋_GB2312" w:eastAsia="仿宋_GB2312" w:hAnsi="仿宋_GB2312" w:cs="仿宋_GB2312" w:hint="eastAsia"/>
          <w:sz w:val="30"/>
          <w:szCs w:val="30"/>
        </w:rPr>
        <w:t>上述的部分上</w:t>
      </w:r>
      <w:proofErr w:type="gramStart"/>
      <w:r w:rsidRPr="00D65824">
        <w:rPr>
          <w:rFonts w:ascii="仿宋_GB2312" w:eastAsia="仿宋_GB2312" w:hAnsi="仿宋_GB2312" w:cs="仿宋_GB2312" w:hint="eastAsia"/>
          <w:sz w:val="30"/>
          <w:szCs w:val="30"/>
        </w:rPr>
        <w:t>传材料</w:t>
      </w:r>
      <w:proofErr w:type="gramEnd"/>
      <w:r w:rsidRPr="00D65824">
        <w:rPr>
          <w:rFonts w:ascii="仿宋_GB2312" w:eastAsia="仿宋_GB2312" w:hAnsi="仿宋_GB2312" w:cs="仿宋_GB2312" w:hint="eastAsia"/>
          <w:sz w:val="30"/>
          <w:szCs w:val="30"/>
        </w:rPr>
        <w:t>由采购方提供模板，但投标方自行修改，语句要通顺，不能出现错别字。上述材料必须加盖公章后以</w:t>
      </w:r>
      <w:r w:rsidRPr="00D65824">
        <w:rPr>
          <w:rFonts w:ascii="仿宋_GB2312" w:eastAsia="仿宋_GB2312" w:hAnsi="仿宋_GB2312" w:cs="仿宋_GB2312"/>
          <w:sz w:val="30"/>
          <w:szCs w:val="30"/>
        </w:rPr>
        <w:t>PDF格式上传（供应商响应附件中），</w:t>
      </w:r>
      <w:r>
        <w:rPr>
          <w:rFonts w:ascii="仿宋_GB2312" w:eastAsia="仿宋_GB2312" w:hAnsi="仿宋_GB2312" w:cs="仿宋_GB2312"/>
          <w:sz w:val="30"/>
          <w:szCs w:val="30"/>
        </w:rPr>
        <w:t>上传不全、不清、模糊、不完整、报价漏项缺项等，</w:t>
      </w:r>
      <w:r w:rsidRPr="00D65824">
        <w:rPr>
          <w:rFonts w:ascii="仿宋_GB2312" w:eastAsia="仿宋_GB2312" w:hAnsi="仿宋_GB2312" w:cs="仿宋_GB2312"/>
          <w:sz w:val="30"/>
          <w:szCs w:val="30"/>
        </w:rPr>
        <w:t>视为未响应处理。</w:t>
      </w:r>
    </w:p>
    <w:p w:rsidR="00136BE6" w:rsidRDefault="00E762F5" w:rsidP="00D65824">
      <w:pPr>
        <w:spacing w:line="500" w:lineRule="exact"/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付款方式</w:t>
      </w:r>
      <w:r>
        <w:rPr>
          <w:rFonts w:ascii="仿宋_GB2312" w:eastAsia="仿宋_GB2312" w:hAnsi="仿宋_GB2312" w:cs="仿宋_GB2312" w:hint="eastAsia"/>
          <w:sz w:val="30"/>
          <w:szCs w:val="30"/>
        </w:rPr>
        <w:t>：工程款待财政拨款后，按合同约定执行（付款过程中如遇年底财务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扎帐无法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支付时付款时</w:t>
      </w:r>
      <w:r>
        <w:rPr>
          <w:rFonts w:ascii="仿宋_GB2312" w:eastAsia="仿宋_GB2312" w:hAnsi="仿宋_GB2312" w:cs="仿宋_GB2312" w:hint="eastAsia"/>
          <w:sz w:val="30"/>
          <w:szCs w:val="30"/>
        </w:rPr>
        <w:t>间顺延，待开账后进行支付）。</w:t>
      </w:r>
    </w:p>
    <w:p w:rsidR="00136BE6" w:rsidRDefault="00E762F5">
      <w:pPr>
        <w:spacing w:line="500" w:lineRule="exact"/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附则：</w:t>
      </w:r>
    </w:p>
    <w:p w:rsidR="00136BE6" w:rsidRDefault="00E762F5">
      <w:pPr>
        <w:spacing w:line="500" w:lineRule="exact"/>
        <w:ind w:firstLineChars="200" w:firstLine="602"/>
        <w:rPr>
          <w:rFonts w:ascii="仿宋_GB2312" w:eastAsia="仿宋_GB2312" w:hAnsi="仿宋_GB2312" w:cs="仿宋_GB2312"/>
          <w:color w:val="FF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在施工服务期间，投标供应商必须做到随叫随到服务；成交供应商务必在</w:t>
      </w: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个小时之内响应、</w:t>
      </w: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个小时之内服务人员（技术人员）到达现场</w:t>
      </w: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,4</w:t>
      </w: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个小时之内处理，</w:t>
      </w: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个小时之内全部要解决。</w:t>
      </w:r>
    </w:p>
    <w:p w:rsidR="00136BE6" w:rsidRDefault="00E762F5">
      <w:pPr>
        <w:spacing w:line="500" w:lineRule="exact"/>
        <w:ind w:firstLineChars="200" w:firstLine="600"/>
        <w:rPr>
          <w:rFonts w:ascii="仿宋_GB2312" w:eastAsia="仿宋_GB2312" w:hAnsi="仿宋_GB2312" w:cs="仿宋_GB2312"/>
          <w:color w:val="FF0000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标方在运输、实施过程中出现的一切安全由投标方自行负责，与采购方无关。</w:t>
      </w:r>
    </w:p>
    <w:p w:rsidR="00136BE6" w:rsidRDefault="00E762F5">
      <w:pPr>
        <w:spacing w:line="500" w:lineRule="exact"/>
        <w:ind w:firstLineChars="200" w:firstLine="600"/>
        <w:rPr>
          <w:rFonts w:ascii="仿宋_GB2312" w:eastAsia="仿宋_GB2312" w:hAnsi="仿宋_GB2312" w:cs="仿宋_GB2312"/>
          <w:color w:val="FF0000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、投标人如盲目报价，中标后无法满足我单位要求，无法</w:t>
      </w: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lastRenderedPageBreak/>
        <w:t>按时完成，视为扰乱我单位工作秩序和政</w:t>
      </w:r>
      <w:proofErr w:type="gramStart"/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采云</w:t>
      </w:r>
      <w:proofErr w:type="gramEnd"/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公平采购环境，我单位依据《中华人民共和国政府采购法》第七十七条，将恶意竞标供应商上报拜城县财政局处理。</w:t>
      </w:r>
    </w:p>
    <w:p w:rsidR="00136BE6" w:rsidRDefault="00E762F5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（以上资料须加盖投标人单位公章）；若缺一个资料采购方拒绝，有权顺延至</w:t>
      </w:r>
      <w:proofErr w:type="gramStart"/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下符合</w:t>
      </w:r>
      <w:proofErr w:type="gramEnd"/>
      <w:r>
        <w:rPr>
          <w:rFonts w:ascii="仿宋_GB2312" w:eastAsia="仿宋_GB2312" w:hAnsi="仿宋_GB2312" w:cs="仿宋_GB2312" w:hint="eastAsia"/>
          <w:color w:val="FF0000"/>
          <w:sz w:val="30"/>
          <w:szCs w:val="30"/>
        </w:rPr>
        <w:t>条件供应商进行确认。</w:t>
      </w:r>
    </w:p>
    <w:p w:rsidR="00136BE6" w:rsidRDefault="00136BE6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136BE6" w:rsidRDefault="00E762F5">
      <w:pPr>
        <w:ind w:firstLineChars="100" w:firstLine="3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采购单位</w:t>
      </w:r>
      <w:r>
        <w:rPr>
          <w:rFonts w:ascii="仿宋_GB2312" w:eastAsia="仿宋_GB2312" w:hAnsi="仿宋_GB2312" w:cs="仿宋_GB2312" w:hint="eastAsia"/>
          <w:sz w:val="30"/>
          <w:szCs w:val="30"/>
        </w:rPr>
        <w:t>联系人：肉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孜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·吐逊，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电话：</w:t>
      </w:r>
      <w:r>
        <w:rPr>
          <w:rFonts w:ascii="仿宋_GB2312" w:eastAsia="仿宋_GB2312" w:hAnsi="仿宋_GB2312" w:cs="仿宋_GB2312" w:hint="eastAsia"/>
          <w:sz w:val="30"/>
          <w:szCs w:val="30"/>
        </w:rPr>
        <w:t>18094958837</w:t>
      </w:r>
      <w:r>
        <w:rPr>
          <w:rFonts w:ascii="仿宋_GB2312" w:eastAsia="仿宋_GB2312" w:hAnsi="仿宋_GB2312" w:cs="仿宋_GB2312" w:hint="eastAsia"/>
          <w:sz w:val="30"/>
          <w:szCs w:val="30"/>
        </w:rPr>
        <w:t>，</w:t>
      </w:r>
    </w:p>
    <w:p w:rsidR="00136BE6" w:rsidRDefault="00E762F5">
      <w:pPr>
        <w:ind w:firstLineChars="1000" w:firstLine="30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廖智慧，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电话：</w:t>
      </w:r>
      <w:r>
        <w:rPr>
          <w:rFonts w:ascii="仿宋_GB2312" w:eastAsia="仿宋_GB2312" w:hAnsi="仿宋_GB2312" w:cs="仿宋_GB2312" w:hint="eastAsia"/>
          <w:sz w:val="30"/>
          <w:szCs w:val="30"/>
        </w:rPr>
        <w:t>17709978291</w:t>
      </w:r>
      <w:r>
        <w:rPr>
          <w:rFonts w:ascii="仿宋_GB2312" w:eastAsia="仿宋_GB2312" w:hAnsi="仿宋_GB2312" w:cs="仿宋_GB2312" w:hint="eastAsia"/>
          <w:sz w:val="30"/>
          <w:szCs w:val="30"/>
        </w:rPr>
        <w:t>；</w:t>
      </w:r>
    </w:p>
    <w:p w:rsidR="00241B9B" w:rsidRDefault="00241B9B">
      <w:pPr>
        <w:ind w:firstLineChars="1000" w:firstLine="30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学校负责人：王春香18809076606</w:t>
      </w:r>
    </w:p>
    <w:p w:rsidR="00136BE6" w:rsidRDefault="00E762F5">
      <w:pPr>
        <w:ind w:firstLineChars="100" w:firstLine="3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拜城县</w:t>
      </w:r>
      <w:r>
        <w:rPr>
          <w:rFonts w:ascii="仿宋_GB2312" w:eastAsia="仿宋_GB2312" w:hAnsi="仿宋_GB2312" w:cs="仿宋_GB2312" w:hint="eastAsia"/>
          <w:sz w:val="30"/>
          <w:szCs w:val="30"/>
        </w:rPr>
        <w:t>财政局</w:t>
      </w:r>
      <w:r>
        <w:rPr>
          <w:rFonts w:ascii="仿宋_GB2312" w:eastAsia="仿宋_GB2312" w:hAnsi="仿宋_GB2312" w:cs="仿宋_GB2312" w:hint="eastAsia"/>
          <w:sz w:val="30"/>
          <w:szCs w:val="30"/>
        </w:rPr>
        <w:t>采购办</w:t>
      </w:r>
      <w:r>
        <w:rPr>
          <w:rFonts w:ascii="仿宋_GB2312" w:eastAsia="仿宋_GB2312" w:hAnsi="仿宋_GB2312" w:cs="仿宋_GB2312" w:hint="eastAsia"/>
          <w:sz w:val="30"/>
          <w:szCs w:val="30"/>
        </w:rPr>
        <w:t>：电话：</w:t>
      </w:r>
      <w:r>
        <w:rPr>
          <w:rFonts w:ascii="仿宋_GB2312" w:eastAsia="仿宋_GB2312" w:hAnsi="仿宋_GB2312" w:cs="仿宋_GB2312" w:hint="eastAsia"/>
          <w:sz w:val="30"/>
          <w:szCs w:val="30"/>
        </w:rPr>
        <w:t>0997-8623036</w:t>
      </w:r>
    </w:p>
    <w:p w:rsidR="00136BE6" w:rsidRDefault="00136BE6">
      <w:pPr>
        <w:ind w:firstLineChars="100" w:firstLine="300"/>
        <w:rPr>
          <w:rFonts w:ascii="仿宋_GB2312" w:eastAsia="仿宋_GB2312" w:hAnsi="仿宋_GB2312" w:cs="仿宋_GB2312"/>
          <w:sz w:val="30"/>
          <w:szCs w:val="30"/>
        </w:rPr>
      </w:pPr>
    </w:p>
    <w:p w:rsidR="00136BE6" w:rsidRDefault="00E762F5">
      <w:pPr>
        <w:wordWrap w:val="0"/>
        <w:ind w:firstLineChars="100" w:firstLine="300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拜城县教育</w:t>
      </w:r>
      <w:r>
        <w:rPr>
          <w:rFonts w:ascii="仿宋_GB2312" w:eastAsia="仿宋_GB2312" w:hAnsi="仿宋_GB2312" w:cs="仿宋_GB2312" w:hint="eastAsia"/>
          <w:sz w:val="30"/>
          <w:szCs w:val="30"/>
        </w:rPr>
        <w:t>局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</w:t>
      </w:r>
    </w:p>
    <w:p w:rsidR="00136BE6" w:rsidRDefault="00E762F5">
      <w:pPr>
        <w:wordWrap w:val="0"/>
        <w:ind w:firstLineChars="100" w:firstLine="300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2024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</w:t>
      </w:r>
    </w:p>
    <w:sectPr w:rsidR="00136B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3856D8"/>
    <w:multiLevelType w:val="singleLevel"/>
    <w:tmpl w:val="963856D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729C146"/>
    <w:multiLevelType w:val="singleLevel"/>
    <w:tmpl w:val="4729C146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C1"/>
    <w:rsid w:val="00033B1A"/>
    <w:rsid w:val="00094348"/>
    <w:rsid w:val="00095C4A"/>
    <w:rsid w:val="000B002F"/>
    <w:rsid w:val="000D1F9D"/>
    <w:rsid w:val="00136BE6"/>
    <w:rsid w:val="0016181C"/>
    <w:rsid w:val="00193CC8"/>
    <w:rsid w:val="001A39FE"/>
    <w:rsid w:val="001B66A4"/>
    <w:rsid w:val="001D55C0"/>
    <w:rsid w:val="001F5C61"/>
    <w:rsid w:val="002030BE"/>
    <w:rsid w:val="0023046E"/>
    <w:rsid w:val="00241B9B"/>
    <w:rsid w:val="002C7943"/>
    <w:rsid w:val="002C7A29"/>
    <w:rsid w:val="002D3958"/>
    <w:rsid w:val="00312CC1"/>
    <w:rsid w:val="003663E9"/>
    <w:rsid w:val="003A7BE8"/>
    <w:rsid w:val="004126D6"/>
    <w:rsid w:val="004922B6"/>
    <w:rsid w:val="00493EC2"/>
    <w:rsid w:val="004E6274"/>
    <w:rsid w:val="005302AD"/>
    <w:rsid w:val="00564CD8"/>
    <w:rsid w:val="00591241"/>
    <w:rsid w:val="006343D8"/>
    <w:rsid w:val="00643B0F"/>
    <w:rsid w:val="00705466"/>
    <w:rsid w:val="007858A3"/>
    <w:rsid w:val="00794C95"/>
    <w:rsid w:val="007B5B76"/>
    <w:rsid w:val="008705DF"/>
    <w:rsid w:val="0093022B"/>
    <w:rsid w:val="00942B9C"/>
    <w:rsid w:val="00945155"/>
    <w:rsid w:val="00947798"/>
    <w:rsid w:val="00986420"/>
    <w:rsid w:val="009B7553"/>
    <w:rsid w:val="009D6BB7"/>
    <w:rsid w:val="00A86C1B"/>
    <w:rsid w:val="00AA056C"/>
    <w:rsid w:val="00AC7B2E"/>
    <w:rsid w:val="00B039DF"/>
    <w:rsid w:val="00B047F2"/>
    <w:rsid w:val="00B27EE3"/>
    <w:rsid w:val="00B93A01"/>
    <w:rsid w:val="00BD7793"/>
    <w:rsid w:val="00BF64EE"/>
    <w:rsid w:val="00C06EB2"/>
    <w:rsid w:val="00C408F9"/>
    <w:rsid w:val="00CB1E70"/>
    <w:rsid w:val="00D64F0A"/>
    <w:rsid w:val="00D65824"/>
    <w:rsid w:val="00D82A40"/>
    <w:rsid w:val="00DA2691"/>
    <w:rsid w:val="00DF262E"/>
    <w:rsid w:val="00E06F08"/>
    <w:rsid w:val="00E40276"/>
    <w:rsid w:val="00E5612E"/>
    <w:rsid w:val="00E762F5"/>
    <w:rsid w:val="00E954EF"/>
    <w:rsid w:val="00EB0FD1"/>
    <w:rsid w:val="00FA16A8"/>
    <w:rsid w:val="00FB72F4"/>
    <w:rsid w:val="00FD6198"/>
    <w:rsid w:val="00FE039D"/>
    <w:rsid w:val="00FE7613"/>
    <w:rsid w:val="013B4330"/>
    <w:rsid w:val="038E43E7"/>
    <w:rsid w:val="03CA0F5A"/>
    <w:rsid w:val="125B226F"/>
    <w:rsid w:val="13ED669A"/>
    <w:rsid w:val="14BF5635"/>
    <w:rsid w:val="17684C3F"/>
    <w:rsid w:val="19DD3B8F"/>
    <w:rsid w:val="1B924579"/>
    <w:rsid w:val="24A8298F"/>
    <w:rsid w:val="27CF5C0B"/>
    <w:rsid w:val="2996530B"/>
    <w:rsid w:val="302F721A"/>
    <w:rsid w:val="30BB43AE"/>
    <w:rsid w:val="332970E3"/>
    <w:rsid w:val="37E475FA"/>
    <w:rsid w:val="3C5D7AA0"/>
    <w:rsid w:val="3D49651B"/>
    <w:rsid w:val="451828D7"/>
    <w:rsid w:val="471767EB"/>
    <w:rsid w:val="4D8C251A"/>
    <w:rsid w:val="4DF223BD"/>
    <w:rsid w:val="50702D5E"/>
    <w:rsid w:val="573F57D6"/>
    <w:rsid w:val="5955287B"/>
    <w:rsid w:val="612824C4"/>
    <w:rsid w:val="63D147E0"/>
    <w:rsid w:val="641E3CC1"/>
    <w:rsid w:val="69243DCB"/>
    <w:rsid w:val="71AA6392"/>
    <w:rsid w:val="72BC182A"/>
    <w:rsid w:val="741A2485"/>
    <w:rsid w:val="74B95CE0"/>
    <w:rsid w:val="76787CA6"/>
    <w:rsid w:val="767A16EB"/>
    <w:rsid w:val="7A9A07C9"/>
    <w:rsid w:val="7E97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a7">
    <w:name w:val="缺省文本"/>
    <w:qFormat/>
    <w:pPr>
      <w:widowControl w:val="0"/>
      <w:autoSpaceDE w:val="0"/>
      <w:autoSpaceDN w:val="0"/>
      <w:adjustRightInd w:val="0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a7">
    <w:name w:val="缺省文本"/>
    <w:qFormat/>
    <w:pPr>
      <w:widowControl w:val="0"/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390</Words>
  <Characters>2224</Characters>
  <Application>Microsoft Office Word</Application>
  <DocSecurity>0</DocSecurity>
  <Lines>18</Lines>
  <Paragraphs>5</Paragraphs>
  <ScaleCrop>false</ScaleCrop>
  <Company>Microsoft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2021-09-30T08:09:00Z</cp:lastPrinted>
  <dcterms:created xsi:type="dcterms:W3CDTF">2024-07-23T05:08:00Z</dcterms:created>
  <dcterms:modified xsi:type="dcterms:W3CDTF">2024-07-23T05:13:00Z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5E904FA524D1414692668553F1635E91</vt:lpwstr>
  </property>
</Properties>
</file>