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B28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拜城县第三小学舞台搭建的采购需求  </w:t>
      </w:r>
    </w:p>
    <w:p w14:paraId="321A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7E3502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</w:t>
      </w:r>
      <w:r>
        <w:rPr>
          <w:rFonts w:hint="eastAsia"/>
          <w:sz w:val="36"/>
          <w:szCs w:val="36"/>
          <w:lang w:val="en-US" w:eastAsia="zh-CN"/>
        </w:rPr>
        <w:t>拜城县第三小学舞台搭建</w:t>
      </w:r>
    </w:p>
    <w:p w14:paraId="13ECFF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</w:t>
      </w:r>
    </w:p>
    <w:p w14:paraId="09843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1、新建舞台主体结构，包括新建舞台主体结构，台面铺设，具体材质钢筋混泥土结构框架搭配混泥土、舞台软地板台面，钢膜结构雨棚。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 2、舞台装饰装修，包括墙面、地面装饰，采用环保材料，墙面进行吸音处理。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 三、对供应商的资质要求：</w:t>
      </w:r>
    </w:p>
    <w:p w14:paraId="62158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1、符合《中华人民共和国政府采购法》第22条规定：</w:t>
      </w:r>
    </w:p>
    <w:p w14:paraId="17870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2、具有独立承担民事责任的能力；</w:t>
      </w:r>
    </w:p>
    <w:p w14:paraId="72906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3、遵守国家的法律、法规，具有良好的商业信誉；</w:t>
      </w:r>
    </w:p>
    <w:p w14:paraId="371D8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4、具备工商部门登记的注册资金要求，具有完成采购项目所需的充足资金来源；</w:t>
      </w:r>
    </w:p>
    <w:p w14:paraId="347AD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5、具有固定的生产或经营场所；</w:t>
      </w:r>
    </w:p>
    <w:p w14:paraId="3E1A7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6、具有必要的生产施工和技术设备设施，必要的组织、检验能力，以及完善的业务控制程序；</w:t>
      </w:r>
    </w:p>
    <w:p w14:paraId="36CCF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7、具有签订和履行合同的能力，具有良好的商业行为和合同履行记录；</w:t>
      </w:r>
    </w:p>
    <w:p w14:paraId="3DA49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8、产品、商品、工程和服务具有竞争能力，售后服务良好。</w:t>
      </w:r>
    </w:p>
    <w:p w14:paraId="6F4CE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9、提供的货物、工程或服务符合国家产业政策和国家环境、安全标准；</w:t>
      </w:r>
    </w:p>
    <w:p w14:paraId="1B55C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10、具备齐全的营业执照、税务登记证、法人代码证书，并且年审有效；</w:t>
      </w:r>
    </w:p>
    <w:p w14:paraId="12FE0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90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11、该项目是否面向中小企业：专门面向中小企业；</w:t>
      </w:r>
    </w:p>
    <w:p w14:paraId="40EDD8AB"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履约保证金：验收不合格、未按规定时间完成施工，施工过程中影响学校、幼儿园的正常教学工作的，给学校带来安全隐患或各种不便的，根据学校合同内容扣除相应的资金或延迟支付，按合同总金额的10%扣除。</w:t>
      </w:r>
    </w:p>
    <w:p w14:paraId="18BB3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合同签订：公示结束后，在无投诉质疑的情况下，7天之内签订，如不按时签订视为拒绝和采购人签订合同，如属于无正当理由的，按《政府采购法》相关条款进行行政处罚，给采购人造成损失的，将按照签订合同时需要提供厂家的授权委托书（单位约定委托书以怎样的形式提供，招标文件里要体现）</w:t>
      </w:r>
    </w:p>
    <w:p w14:paraId="664E7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六、供货/完工时限：合同签订后4个月内；</w:t>
      </w:r>
    </w:p>
    <w:p w14:paraId="65B9975D">
      <w:pPr>
        <w:spacing w:line="560" w:lineRule="exact"/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七、履约要求：</w:t>
      </w:r>
    </w:p>
    <w:p w14:paraId="5D3BC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八、验收标准：</w:t>
      </w:r>
    </w:p>
    <w:p w14:paraId="36384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维修工程全部维修完成后，由甲方（学校）、施工方一起进行验收，合同金额达10万元或以上的，学校验收合格后，由第三方工程造价结算审计机构进行结算审计（进行工程造价），第三方工程造价结算审计机构所需资金由乙方付。</w:t>
      </w:r>
    </w:p>
    <w:p w14:paraId="480EB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施工方在维修过程中采购设备或材料单品金额达1000元时，必须提供采购材料（设备）的票据或进货凭证，否则一律不进入结算范围内。采购设备及材料价格不能明显高于市场均价。</w:t>
      </w:r>
    </w:p>
    <w:p w14:paraId="1B6A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2、工程施工中地下工程，结构工程必须具有隐蔽验收签证记录。地下或隐蔽式工程时，施工方须提供完整的施工图。</w:t>
      </w:r>
    </w:p>
    <w:p w14:paraId="0328B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在规定的保修期内，凡因施工造成的质量事故和质量缺陷应由施工方无偿保修，其保修条件、范围和期限按城乡建设环境保护部（84）城建字第79号通知印发的《建筑工程保修办法（试行） 》执行。乙方不愿意保修的，甲方有权从保修金或合同金额中扣除相应的金额作为维修费用，扣除费用不予退还施工方。</w:t>
      </w:r>
    </w:p>
    <w:p w14:paraId="769AB3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先按照工程量清单上的施工做法及要求挖平地面，做混凝土，圈梁、圈梁里面必须按照要求放钢筋，然后做多孔砖舞台。</w:t>
      </w:r>
    </w:p>
    <w:p w14:paraId="4988F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项目负责人：</w:t>
      </w:r>
    </w:p>
    <w:p w14:paraId="621EB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手机号码：19999479157    </w:t>
      </w:r>
    </w:p>
    <w:p w14:paraId="37F51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电子邮箱：2269426804@qq.com</w:t>
      </w:r>
    </w:p>
    <w:p w14:paraId="3EC19C4C">
      <w:pPr>
        <w:rPr>
          <w:rFonts w:hint="eastAsia"/>
          <w:sz w:val="24"/>
          <w:szCs w:val="24"/>
          <w:lang w:val="en-US" w:eastAsia="zh-CN"/>
        </w:rPr>
      </w:pPr>
    </w:p>
    <w:p w14:paraId="17AA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</w:p>
    <w:p w14:paraId="068DD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拜城县第三小学</w:t>
      </w:r>
    </w:p>
    <w:p w14:paraId="6C9C5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default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2025年4月1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日     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abstractNum w:abstractNumId="1">
    <w:nsid w:val="CEC27C8D"/>
    <w:multiLevelType w:val="singleLevel"/>
    <w:tmpl w:val="CEC27C8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64D2C99"/>
    <w:rsid w:val="081C2AB8"/>
    <w:rsid w:val="0841514C"/>
    <w:rsid w:val="09F75BA8"/>
    <w:rsid w:val="0D823392"/>
    <w:rsid w:val="11041AAC"/>
    <w:rsid w:val="196D1ED6"/>
    <w:rsid w:val="22F74E96"/>
    <w:rsid w:val="25FD77E9"/>
    <w:rsid w:val="3187162E"/>
    <w:rsid w:val="33255DFD"/>
    <w:rsid w:val="36CE60F8"/>
    <w:rsid w:val="3ADE68EF"/>
    <w:rsid w:val="3B1C0A5E"/>
    <w:rsid w:val="3B6A0BAB"/>
    <w:rsid w:val="3E2E7E21"/>
    <w:rsid w:val="43CC5974"/>
    <w:rsid w:val="444407D6"/>
    <w:rsid w:val="46055D9B"/>
    <w:rsid w:val="49345948"/>
    <w:rsid w:val="4CB379D5"/>
    <w:rsid w:val="5E6645DD"/>
    <w:rsid w:val="60973040"/>
    <w:rsid w:val="618D0791"/>
    <w:rsid w:val="6A555435"/>
    <w:rsid w:val="737E4CD8"/>
    <w:rsid w:val="74607BEC"/>
    <w:rsid w:val="7673322C"/>
    <w:rsid w:val="7B5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1231</Words>
  <Characters>1272</Characters>
  <Lines>0</Lines>
  <Paragraphs>0</Paragraphs>
  <TotalTime>3</TotalTime>
  <ScaleCrop>false</ScaleCrop>
  <LinksUpToDate>false</LinksUpToDate>
  <CharactersWithSpaces>1463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。。。</cp:lastModifiedBy>
  <cp:lastPrinted>2023-10-16T05:37:00Z</cp:lastPrinted>
  <dcterms:modified xsi:type="dcterms:W3CDTF">2025-04-15T11:59:21Z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eyJoZGlkIjoiZmQyYjE4NWEwNGVkNTVkY2IzZGU3YjUzYjBkMzhlZTAiLCJ1c2VySWQiOiI2NjY0NDQzNjAifQ==</vt:lpwstr>
  </property>
  <property fmtid="{D5CDD505-2E9C-101B-9397-08002B2CF9AE}" pid="4" name="ICV">
    <vt:lpwstr>5888D9EF751C434A8FBBFFE49DDE9B03_12</vt:lpwstr>
  </property>
</Properties>
</file>