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35073">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拜城县</w:t>
      </w:r>
      <w:r>
        <w:rPr>
          <w:rFonts w:hint="eastAsia" w:ascii="方正小标宋简体" w:hAnsi="方正小标宋简体" w:eastAsia="方正小标宋简体" w:cs="方正小标宋简体"/>
          <w:b/>
          <w:sz w:val="32"/>
          <w:szCs w:val="32"/>
          <w:lang w:val="en-US" w:eastAsia="zh-CN"/>
        </w:rPr>
        <w:t>第三小学</w:t>
      </w:r>
      <w:bookmarkStart w:id="0" w:name="_GoBack"/>
      <w:bookmarkEnd w:id="0"/>
      <w:r>
        <w:rPr>
          <w:rFonts w:hint="eastAsia" w:ascii="方正小标宋简体" w:hAnsi="方正小标宋简体" w:eastAsia="方正小标宋简体" w:cs="方正小标宋简体"/>
          <w:b/>
          <w:sz w:val="32"/>
          <w:szCs w:val="32"/>
        </w:rPr>
        <w:t>在线竞价要求</w:t>
      </w:r>
    </w:p>
    <w:p w14:paraId="37469643">
      <w:pPr>
        <w:jc w:val="center"/>
        <w:rPr>
          <w:rFonts w:ascii="方正小标宋简体" w:hAnsi="方正小标宋简体" w:eastAsia="方正小标宋简体" w:cs="方正小标宋简体"/>
          <w:b/>
          <w:sz w:val="32"/>
          <w:szCs w:val="32"/>
        </w:rPr>
      </w:pPr>
    </w:p>
    <w:p w14:paraId="3B748141">
      <w:pPr>
        <w:spacing w:line="5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一、本项目的特定资格要求及必须上传响应附件：</w:t>
      </w:r>
    </w:p>
    <w:p w14:paraId="14FB8346">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1）报价明细表；</w:t>
      </w:r>
    </w:p>
    <w:p w14:paraId="355F8B7B">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2）报价一览表；</w:t>
      </w:r>
    </w:p>
    <w:p w14:paraId="2FBF9827">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3）有效的营业执照扫描件加盖公章（彩色扫描件，不得黑白复印件）；</w:t>
      </w:r>
    </w:p>
    <w:p w14:paraId="637CE51C">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4）售后服务承诺书；</w:t>
      </w:r>
    </w:p>
    <w:p w14:paraId="58F8F19F">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5）法定代表人身份证明；</w:t>
      </w:r>
    </w:p>
    <w:p w14:paraId="5C04FD7A">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6）企业诚信及相关承诺函；</w:t>
      </w:r>
    </w:p>
    <w:p w14:paraId="376D7817">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7）中小企业声明函 (货物类采购须提供)；</w:t>
      </w:r>
    </w:p>
    <w:p w14:paraId="739E165A">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8）在经营活动中没有重大违法记录的书面声明；</w:t>
      </w:r>
    </w:p>
    <w:p w14:paraId="098A36BF">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9）政府采购诚信承诺书；</w:t>
      </w:r>
    </w:p>
    <w:p w14:paraId="673D863E">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10）投标人的资格证明文件；</w:t>
      </w:r>
    </w:p>
    <w:p w14:paraId="7FFB1DEF">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11）投标人基本情况表；</w:t>
      </w:r>
    </w:p>
    <w:p w14:paraId="50690FC1">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12）投标人须提供近半年内的社保缴纳证明和完税证明（由采购单位与相关部门联合核实真实性）</w:t>
      </w:r>
    </w:p>
    <w:p w14:paraId="3A0A78FB">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13）近一年财务审计报告；</w:t>
      </w:r>
    </w:p>
    <w:p w14:paraId="00742B39">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14）现场勘察报告；</w:t>
      </w:r>
    </w:p>
    <w:p w14:paraId="67B69458">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15）产品质量检测报告；</w:t>
      </w:r>
    </w:p>
    <w:p w14:paraId="077EEA04">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参加采购活动前三年内，在经营活动中没有重大违法记录，投标方供应商须提供“信用中国”网站（http://www.creditchina.gov.cn/）和“中国政府采购网”网站（http://www.ccgp.gov.cn）无违法违规行为的查询记录截图，若有违法失信行为记录，不得投标（尚在处罚期内的将被拒绝投标），投标方网上自行打印（以上资料须加盖投标方单位公章）查询记录不得早于发公告时间。</w:t>
      </w:r>
    </w:p>
    <w:p w14:paraId="4E3CBBD8">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以上材料必须按正规投标文件编制，且必须按顺序编排，由目录、标题、页码等信息组成。 不按要求制作标书的投标文件视为无效投标文件。</w:t>
      </w:r>
      <w:r>
        <w:rPr>
          <w:rFonts w:ascii="仿宋_GB2312" w:hAnsi="仿宋_GB2312" w:eastAsia="仿宋_GB2312" w:cs="仿宋_GB2312"/>
          <w:sz w:val="30"/>
          <w:szCs w:val="30"/>
        </w:rPr>
        <w:t xml:space="preserve"> </w:t>
      </w:r>
    </w:p>
    <w:p w14:paraId="569B1D53">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必须上传资料（响应附件）中投标供应商</w:t>
      </w:r>
      <w:r>
        <w:rPr>
          <w:rFonts w:hint="eastAsia" w:ascii="仿宋_GB2312" w:hAnsi="仿宋_GB2312" w:eastAsia="仿宋_GB2312" w:cs="仿宋_GB2312"/>
          <w:color w:val="FF0000"/>
          <w:sz w:val="30"/>
          <w:szCs w:val="30"/>
          <w:lang w:val="en-US" w:eastAsia="zh-CN"/>
        </w:rPr>
        <w:t>必须</w:t>
      </w:r>
      <w:r>
        <w:rPr>
          <w:rFonts w:hint="eastAsia" w:ascii="仿宋_GB2312" w:hAnsi="仿宋_GB2312" w:eastAsia="仿宋_GB2312" w:cs="仿宋_GB2312"/>
          <w:color w:val="FF0000"/>
          <w:sz w:val="30"/>
          <w:szCs w:val="30"/>
        </w:rPr>
        <w:t>上传，响应附件必须</w:t>
      </w:r>
      <w:r>
        <w:rPr>
          <w:rFonts w:hint="eastAsia" w:ascii="仿宋_GB2312" w:hAnsi="仿宋_GB2312" w:eastAsia="仿宋_GB2312" w:cs="仿宋_GB2312"/>
          <w:color w:val="FF0000"/>
          <w:sz w:val="30"/>
          <w:szCs w:val="30"/>
          <w:lang w:val="en-US" w:eastAsia="zh-CN"/>
        </w:rPr>
        <w:t>每一页</w:t>
      </w:r>
      <w:r>
        <w:rPr>
          <w:rFonts w:hint="eastAsia" w:ascii="仿宋_GB2312" w:hAnsi="仿宋_GB2312" w:eastAsia="仿宋_GB2312" w:cs="仿宋_GB2312"/>
          <w:color w:val="FF0000"/>
          <w:sz w:val="30"/>
          <w:szCs w:val="30"/>
        </w:rPr>
        <w:t>加盖公章及签字</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color w:val="FF0000"/>
          <w:sz w:val="30"/>
          <w:szCs w:val="30"/>
          <w:lang w:val="en-US" w:eastAsia="zh-CN"/>
        </w:rPr>
        <w:t>并</w:t>
      </w:r>
      <w:r>
        <w:rPr>
          <w:rFonts w:hint="eastAsia" w:ascii="仿宋_GB2312" w:hAnsi="仿宋_GB2312" w:eastAsia="仿宋_GB2312" w:cs="仿宋_GB2312"/>
          <w:color w:val="FF0000"/>
          <w:sz w:val="30"/>
          <w:szCs w:val="30"/>
        </w:rPr>
        <w:t>以</w:t>
      </w:r>
      <w:r>
        <w:rPr>
          <w:rFonts w:ascii="仿宋_GB2312" w:hAnsi="仿宋_GB2312" w:eastAsia="仿宋_GB2312" w:cs="仿宋_GB2312"/>
          <w:color w:val="FF0000"/>
          <w:sz w:val="30"/>
          <w:szCs w:val="30"/>
        </w:rPr>
        <w:t>一个PDF文件格式上传（供应商响应附件中），资料</w:t>
      </w:r>
      <w:r>
        <w:rPr>
          <w:rFonts w:hint="eastAsia" w:ascii="仿宋_GB2312" w:hAnsi="仿宋_GB2312" w:eastAsia="仿宋_GB2312" w:cs="仿宋_GB2312"/>
          <w:color w:val="FF0000"/>
          <w:sz w:val="30"/>
          <w:szCs w:val="30"/>
          <w:lang w:val="en-US" w:eastAsia="zh-CN"/>
        </w:rPr>
        <w:t>为按要求编辑、</w:t>
      </w:r>
      <w:r>
        <w:rPr>
          <w:rFonts w:ascii="仿宋_GB2312" w:hAnsi="仿宋_GB2312" w:eastAsia="仿宋_GB2312" w:cs="仿宋_GB2312"/>
          <w:color w:val="FF0000"/>
          <w:sz w:val="30"/>
          <w:szCs w:val="30"/>
        </w:rPr>
        <w:t>不全、不清楚、不完整、漏项、缺项等，一律视为未响应处理。采购方有权拒绝，顺延至符合条件的供应商。</w:t>
      </w:r>
    </w:p>
    <w:p w14:paraId="22AF3A7F">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二、响应文件的印制和签署</w:t>
      </w:r>
    </w:p>
    <w:p w14:paraId="502D77B5">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1.响应文件（所有投标文件）不可涂改，并在规定位置签署及盖章，否则响应文件按无效响应处理。内容应完整详细，如有遗漏，将被视为无效投标。</w:t>
      </w:r>
    </w:p>
    <w:p w14:paraId="3E78076C">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备注：投标报价明细表的只签第一页（封皮），其他页都需要加盖公章。</w:t>
      </w:r>
    </w:p>
    <w:p w14:paraId="2A8734DC">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 成交（成交）单位在成交公示期满后提交一正二副纸质版响应文件给采购单位存档备案。特别提示：成交单位提交的纸质版《投标文件》内容与开标时电子投标书应完全一致。</w:t>
      </w:r>
    </w:p>
    <w:p w14:paraId="2E8E3F90">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三、废标或视为未响应处理</w:t>
      </w:r>
    </w:p>
    <w:p w14:paraId="33924C37">
      <w:pPr>
        <w:spacing w:line="500" w:lineRule="exact"/>
        <w:ind w:firstLine="600" w:firstLineChars="200"/>
        <w:rPr>
          <w:rFonts w:ascii="Times New Roman" w:hAnsi="Times New Roman" w:eastAsia="仿宋_GB2312" w:cs="Times New Roman"/>
          <w:bCs/>
          <w:color w:val="FF0000"/>
          <w:sz w:val="30"/>
          <w:szCs w:val="30"/>
        </w:rPr>
      </w:pPr>
      <w:r>
        <w:rPr>
          <w:rFonts w:ascii="Times New Roman" w:hAnsi="Times New Roman" w:eastAsia="仿宋_GB2312" w:cs="Times New Roman"/>
          <w:bCs/>
          <w:color w:val="FF0000"/>
          <w:sz w:val="30"/>
          <w:szCs w:val="30"/>
        </w:rPr>
        <w:t>采购中，出现下列情形之一的，予以废标或视为未响应处理：</w:t>
      </w:r>
    </w:p>
    <w:p w14:paraId="79479DA6">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（1）符合专业条件的投标单位或者对响应文件作实质响应的投标单位不足三家的；</w:t>
      </w:r>
    </w:p>
    <w:p w14:paraId="668C3D68">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Times New Roman" w:hAnsi="Times New Roman" w:eastAsia="仿宋_GB2312" w:cs="Times New Roman"/>
          <w:bCs/>
          <w:sz w:val="30"/>
          <w:szCs w:val="30"/>
        </w:rPr>
        <w:t>（2）</w:t>
      </w:r>
      <w:r>
        <w:rPr>
          <w:rFonts w:ascii="Times New Roman" w:hAnsi="Times New Roman" w:eastAsia="仿宋_GB2312" w:cs="Times New Roman"/>
          <w:bCs/>
          <w:sz w:val="30"/>
          <w:szCs w:val="30"/>
        </w:rPr>
        <w:t>响应附件文件（所有投标文件）涂改的，未在规定位置签署及盖章的，必须上传资料未按要求上传的或上传资料不齐全、不清晰、</w:t>
      </w:r>
      <w:r>
        <w:rPr>
          <w:rFonts w:ascii="仿宋_GB2312" w:hAnsi="仿宋_GB2312" w:eastAsia="仿宋_GB2312" w:cs="仿宋_GB2312"/>
          <w:color w:val="000000" w:themeColor="text1"/>
          <w:sz w:val="30"/>
          <w:szCs w:val="30"/>
          <w14:textFill>
            <w14:solidFill>
              <w14:schemeClr w14:val="tx1"/>
            </w14:solidFill>
          </w14:textFill>
        </w:rPr>
        <w:t>不完整、漏项、缺项、</w:t>
      </w:r>
      <w:r>
        <w:rPr>
          <w:rFonts w:hint="eastAsia" w:ascii="仿宋_GB2312" w:hAnsi="仿宋_GB2312" w:eastAsia="仿宋_GB2312" w:cs="仿宋_GB2312"/>
          <w:color w:val="000000" w:themeColor="text1"/>
          <w:sz w:val="30"/>
          <w:szCs w:val="30"/>
          <w14:textFill>
            <w14:solidFill>
              <w14:schemeClr w14:val="tx1"/>
            </w14:solidFill>
          </w14:textFill>
        </w:rPr>
        <w:t>单项无报价的、</w:t>
      </w:r>
      <w:r>
        <w:rPr>
          <w:rFonts w:ascii="仿宋_GB2312" w:hAnsi="仿宋_GB2312" w:eastAsia="仿宋_GB2312" w:cs="仿宋_GB2312"/>
          <w:color w:val="000000" w:themeColor="text1"/>
          <w:sz w:val="30"/>
          <w:szCs w:val="30"/>
          <w14:textFill>
            <w14:solidFill>
              <w14:schemeClr w14:val="tx1"/>
            </w14:solidFill>
          </w14:textFill>
        </w:rPr>
        <w:t>未签字、未加盖公章等；</w:t>
      </w:r>
    </w:p>
    <w:p w14:paraId="73E6E594">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（3）未注明品牌型号的；</w:t>
      </w:r>
    </w:p>
    <w:p w14:paraId="7D085B02">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（4）售后服务承诺书等响应附件未按要求填写的；</w:t>
      </w:r>
    </w:p>
    <w:p w14:paraId="5DE2BB11">
      <w:pPr>
        <w:spacing w:line="5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（5）对采购单位提供的工程量清单随意修改的；</w:t>
      </w:r>
    </w:p>
    <w:p w14:paraId="617669CE">
      <w:pPr>
        <w:spacing w:line="500" w:lineRule="exact"/>
        <w:ind w:firstLine="600" w:firstLineChars="200"/>
        <w:rPr>
          <w:rFonts w:hint="eastAsia" w:ascii="Times New Roman" w:hAnsi="Times New Roman" w:eastAsia="仿宋_GB2312" w:cs="Times New Roman"/>
          <w:bCs/>
          <w:sz w:val="30"/>
          <w:szCs w:val="30"/>
        </w:rPr>
      </w:pPr>
      <w:r>
        <w:rPr>
          <w:rFonts w:hint="eastAsia" w:ascii="仿宋_GB2312" w:hAnsi="仿宋_GB2312" w:eastAsia="仿宋_GB2312" w:cs="仿宋_GB2312"/>
          <w:color w:val="000000" w:themeColor="text1"/>
          <w:sz w:val="30"/>
          <w:szCs w:val="30"/>
          <w14:textFill>
            <w14:solidFill>
              <w14:schemeClr w14:val="tx1"/>
            </w14:solidFill>
          </w14:textFill>
        </w:rPr>
        <w:t>（6）维修质保期低于采购单位要求的；</w:t>
      </w:r>
    </w:p>
    <w:p w14:paraId="5B8CC703">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7</w:t>
      </w:r>
      <w:r>
        <w:rPr>
          <w:rFonts w:hint="eastAsia" w:ascii="Times New Roman" w:hAnsi="Times New Roman" w:eastAsia="仿宋_GB2312" w:cs="Times New Roman"/>
          <w:bCs/>
          <w:sz w:val="30"/>
          <w:szCs w:val="30"/>
        </w:rPr>
        <w:t>）出现影响采购公正的违法、违规行为的；</w:t>
      </w:r>
    </w:p>
    <w:p w14:paraId="02CC4F1B">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8</w:t>
      </w:r>
      <w:r>
        <w:rPr>
          <w:rFonts w:hint="eastAsia" w:ascii="Times New Roman" w:hAnsi="Times New Roman" w:eastAsia="仿宋_GB2312" w:cs="Times New Roman"/>
          <w:bCs/>
          <w:sz w:val="30"/>
          <w:szCs w:val="30"/>
        </w:rPr>
        <w:t>）服务商的报价均超过了采购预算，采购人不能支付的；</w:t>
      </w:r>
    </w:p>
    <w:p w14:paraId="3B9601FF">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9</w:t>
      </w:r>
      <w:r>
        <w:rPr>
          <w:rFonts w:hint="eastAsia" w:ascii="Times New Roman" w:hAnsi="Times New Roman" w:eastAsia="仿宋_GB2312" w:cs="Times New Roman"/>
          <w:bCs/>
          <w:sz w:val="30"/>
          <w:szCs w:val="30"/>
        </w:rPr>
        <w:t>）因重大变故，采购任务取消的。</w:t>
      </w:r>
    </w:p>
    <w:p w14:paraId="6FAF585F">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10</w:t>
      </w:r>
      <w:r>
        <w:rPr>
          <w:rFonts w:hint="eastAsia" w:ascii="Times New Roman" w:hAnsi="Times New Roman" w:eastAsia="仿宋_GB2312" w:cs="Times New Roman"/>
          <w:bCs/>
          <w:sz w:val="30"/>
          <w:szCs w:val="30"/>
        </w:rPr>
        <w:t>）其他不符合采购需求及竞价要求的。</w:t>
      </w:r>
    </w:p>
    <w:p w14:paraId="7929BE94">
      <w:pPr>
        <w:spacing w:line="500" w:lineRule="exact"/>
        <w:ind w:firstLine="723" w:firstLineChars="200"/>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三、做标书要求</w:t>
      </w:r>
    </w:p>
    <w:p w14:paraId="4C267ED5">
      <w:pPr>
        <w:spacing w:line="500" w:lineRule="exact"/>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成交单位在成交公示期满后提交一正二副纸质版响应文件（所有投标文件）胶装后，给采购单位存档备案。特别提示：成交单位提交的纸质版《投标文件》内容与开标时电子投标文件应当完全一致。不得修改。</w:t>
      </w:r>
    </w:p>
    <w:p w14:paraId="7DFB3274">
      <w:pPr>
        <w:spacing w:line="500" w:lineRule="exact"/>
        <w:ind w:firstLine="600" w:firstLineChars="200"/>
        <w:rPr>
          <w:rFonts w:ascii="Times New Roman" w:hAnsi="Times New Roman" w:eastAsia="仿宋_GB2312" w:cs="Times New Roman"/>
          <w:bCs/>
          <w:sz w:val="30"/>
          <w:szCs w:val="30"/>
        </w:rPr>
      </w:pPr>
    </w:p>
    <w:p w14:paraId="2C07710B">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采购单位联系人：</w:t>
      </w:r>
      <w:r>
        <w:rPr>
          <w:rFonts w:hint="eastAsia" w:ascii="仿宋_GB2312" w:hAnsi="仿宋_GB2312" w:eastAsia="仿宋_GB2312" w:cs="仿宋_GB2312"/>
          <w:sz w:val="30"/>
          <w:szCs w:val="30"/>
          <w:lang w:val="en-US" w:eastAsia="zh-CN"/>
        </w:rPr>
        <w:t>王顺超</w:t>
      </w:r>
      <w:r>
        <w:rPr>
          <w:rFonts w:hint="eastAsia" w:ascii="仿宋_GB2312" w:hAnsi="仿宋_GB2312" w:eastAsia="仿宋_GB2312" w:cs="仿宋_GB2312"/>
          <w:sz w:val="30"/>
          <w:szCs w:val="30"/>
        </w:rPr>
        <w:t xml:space="preserve">   电话：</w:t>
      </w:r>
      <w:r>
        <w:rPr>
          <w:rFonts w:hint="eastAsia" w:ascii="仿宋_GB2312" w:hAnsi="仿宋_GB2312" w:eastAsia="仿宋_GB2312" w:cs="仿宋_GB2312"/>
          <w:sz w:val="30"/>
          <w:szCs w:val="30"/>
          <w:lang w:val="en-US" w:eastAsia="zh-CN"/>
        </w:rPr>
        <w:t>19999479157</w:t>
      </w:r>
      <w:r>
        <w:rPr>
          <w:rFonts w:hint="eastAsia" w:ascii="仿宋_GB2312" w:hAnsi="仿宋_GB2312" w:eastAsia="仿宋_GB2312" w:cs="仿宋_GB2312"/>
          <w:sz w:val="30"/>
          <w:szCs w:val="30"/>
        </w:rPr>
        <w:t xml:space="preserve"> </w:t>
      </w:r>
    </w:p>
    <w:p w14:paraId="3F135BFC">
      <w:pPr>
        <w:ind w:firstLine="2700" w:firstLineChars="9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任海维</w:t>
      </w:r>
      <w:r>
        <w:rPr>
          <w:rFonts w:hint="eastAsia" w:ascii="仿宋_GB2312" w:hAnsi="仿宋_GB2312" w:eastAsia="仿宋_GB2312" w:cs="仿宋_GB2312"/>
          <w:sz w:val="30"/>
          <w:szCs w:val="30"/>
        </w:rPr>
        <w:t xml:space="preserve">   电话：</w:t>
      </w:r>
      <w:r>
        <w:rPr>
          <w:rFonts w:hint="eastAsia" w:ascii="仿宋_GB2312" w:hAnsi="仿宋_GB2312" w:eastAsia="仿宋_GB2312" w:cs="仿宋_GB2312"/>
          <w:sz w:val="30"/>
          <w:szCs w:val="30"/>
          <w:lang w:val="en-US" w:eastAsia="zh-CN"/>
        </w:rPr>
        <w:t>13369971922</w:t>
      </w:r>
    </w:p>
    <w:p w14:paraId="6751E665">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拜城县财政局采购办：    电话：0997-8623036</w:t>
      </w:r>
    </w:p>
    <w:p w14:paraId="24CE1C88">
      <w:pPr>
        <w:ind w:firstLine="300" w:firstLineChars="100"/>
        <w:rPr>
          <w:rFonts w:ascii="仿宋_GB2312" w:hAnsi="仿宋_GB2312" w:eastAsia="仿宋_GB2312" w:cs="仿宋_GB2312"/>
          <w:sz w:val="30"/>
          <w:szCs w:val="30"/>
        </w:rPr>
      </w:pPr>
    </w:p>
    <w:p w14:paraId="477BE9F6">
      <w:pPr>
        <w:wordWrap w:val="0"/>
        <w:ind w:right="900" w:firstLine="300" w:firstLineChars="1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拜城县</w:t>
      </w:r>
      <w:r>
        <w:rPr>
          <w:rFonts w:hint="eastAsia" w:ascii="仿宋_GB2312" w:hAnsi="仿宋_GB2312" w:eastAsia="仿宋_GB2312" w:cs="仿宋_GB2312"/>
          <w:sz w:val="30"/>
          <w:szCs w:val="30"/>
          <w:lang w:val="en-US" w:eastAsia="zh-CN"/>
        </w:rPr>
        <w:t>第三小学</w:t>
      </w:r>
      <w:r>
        <w:rPr>
          <w:rFonts w:hint="eastAsia" w:ascii="仿宋_GB2312" w:hAnsi="仿宋_GB2312" w:eastAsia="仿宋_GB2312" w:cs="仿宋_GB2312"/>
          <w:sz w:val="30"/>
          <w:szCs w:val="30"/>
        </w:rPr>
        <w:t xml:space="preserve">      </w:t>
      </w:r>
    </w:p>
    <w:p w14:paraId="189A15A8">
      <w:pPr>
        <w:wordWrap w:val="0"/>
        <w:ind w:firstLine="300" w:firstLineChars="1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2025年4月10日          </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26C34"/>
    <w:rsid w:val="00033B1A"/>
    <w:rsid w:val="00063CF7"/>
    <w:rsid w:val="000764AF"/>
    <w:rsid w:val="00090F1A"/>
    <w:rsid w:val="00094348"/>
    <w:rsid w:val="00095C4A"/>
    <w:rsid w:val="000B002F"/>
    <w:rsid w:val="000B220F"/>
    <w:rsid w:val="000D1F9D"/>
    <w:rsid w:val="000F3953"/>
    <w:rsid w:val="00113D8C"/>
    <w:rsid w:val="00146B86"/>
    <w:rsid w:val="0016181C"/>
    <w:rsid w:val="00175B17"/>
    <w:rsid w:val="00180525"/>
    <w:rsid w:val="001815C4"/>
    <w:rsid w:val="00193CC8"/>
    <w:rsid w:val="001A39FE"/>
    <w:rsid w:val="001A7802"/>
    <w:rsid w:val="001B5457"/>
    <w:rsid w:val="001B66A4"/>
    <w:rsid w:val="001D55C0"/>
    <w:rsid w:val="001F5C61"/>
    <w:rsid w:val="002030BE"/>
    <w:rsid w:val="00203146"/>
    <w:rsid w:val="00225C52"/>
    <w:rsid w:val="0023046E"/>
    <w:rsid w:val="00240FF4"/>
    <w:rsid w:val="00263180"/>
    <w:rsid w:val="00263819"/>
    <w:rsid w:val="00265CA2"/>
    <w:rsid w:val="00266373"/>
    <w:rsid w:val="00287BC4"/>
    <w:rsid w:val="002A315E"/>
    <w:rsid w:val="002A6BAB"/>
    <w:rsid w:val="002C7943"/>
    <w:rsid w:val="002C7A29"/>
    <w:rsid w:val="002D3958"/>
    <w:rsid w:val="002E67B8"/>
    <w:rsid w:val="00310196"/>
    <w:rsid w:val="00312CC1"/>
    <w:rsid w:val="00332133"/>
    <w:rsid w:val="003663E9"/>
    <w:rsid w:val="003864A5"/>
    <w:rsid w:val="003A19F9"/>
    <w:rsid w:val="003A7BE8"/>
    <w:rsid w:val="003E7316"/>
    <w:rsid w:val="003F2DC5"/>
    <w:rsid w:val="00404954"/>
    <w:rsid w:val="004126D6"/>
    <w:rsid w:val="004160DC"/>
    <w:rsid w:val="00417699"/>
    <w:rsid w:val="00425D31"/>
    <w:rsid w:val="00460267"/>
    <w:rsid w:val="004678E8"/>
    <w:rsid w:val="00483FC2"/>
    <w:rsid w:val="004922B6"/>
    <w:rsid w:val="00493EC2"/>
    <w:rsid w:val="004E3D00"/>
    <w:rsid w:val="004E6274"/>
    <w:rsid w:val="004E66F9"/>
    <w:rsid w:val="0050314E"/>
    <w:rsid w:val="00512A16"/>
    <w:rsid w:val="00512E2F"/>
    <w:rsid w:val="005302AD"/>
    <w:rsid w:val="00561769"/>
    <w:rsid w:val="00564CD8"/>
    <w:rsid w:val="00580994"/>
    <w:rsid w:val="00591241"/>
    <w:rsid w:val="006256BC"/>
    <w:rsid w:val="00631E53"/>
    <w:rsid w:val="00633321"/>
    <w:rsid w:val="006343D8"/>
    <w:rsid w:val="00643B0F"/>
    <w:rsid w:val="006913DE"/>
    <w:rsid w:val="006E7C6A"/>
    <w:rsid w:val="006F40EE"/>
    <w:rsid w:val="00705466"/>
    <w:rsid w:val="007832BA"/>
    <w:rsid w:val="007858A3"/>
    <w:rsid w:val="00794C95"/>
    <w:rsid w:val="007B5B76"/>
    <w:rsid w:val="007D6CD1"/>
    <w:rsid w:val="00802107"/>
    <w:rsid w:val="0081634C"/>
    <w:rsid w:val="00837488"/>
    <w:rsid w:val="008610F3"/>
    <w:rsid w:val="0086322B"/>
    <w:rsid w:val="008705DF"/>
    <w:rsid w:val="008952DE"/>
    <w:rsid w:val="008B15DD"/>
    <w:rsid w:val="008B588A"/>
    <w:rsid w:val="008C317C"/>
    <w:rsid w:val="00912FDF"/>
    <w:rsid w:val="0092362B"/>
    <w:rsid w:val="0093022B"/>
    <w:rsid w:val="00942B9C"/>
    <w:rsid w:val="00945155"/>
    <w:rsid w:val="00947798"/>
    <w:rsid w:val="00966DE3"/>
    <w:rsid w:val="00970C29"/>
    <w:rsid w:val="00974D99"/>
    <w:rsid w:val="00984B2F"/>
    <w:rsid w:val="00986420"/>
    <w:rsid w:val="00991F3E"/>
    <w:rsid w:val="009A23BB"/>
    <w:rsid w:val="009B7553"/>
    <w:rsid w:val="009D6BB7"/>
    <w:rsid w:val="00A10CAD"/>
    <w:rsid w:val="00A13831"/>
    <w:rsid w:val="00A50218"/>
    <w:rsid w:val="00A8064B"/>
    <w:rsid w:val="00A86C1B"/>
    <w:rsid w:val="00AA056C"/>
    <w:rsid w:val="00AB2798"/>
    <w:rsid w:val="00B0255F"/>
    <w:rsid w:val="00B039DF"/>
    <w:rsid w:val="00B047F2"/>
    <w:rsid w:val="00B1482E"/>
    <w:rsid w:val="00B27EE3"/>
    <w:rsid w:val="00B31D78"/>
    <w:rsid w:val="00B93A01"/>
    <w:rsid w:val="00BD442A"/>
    <w:rsid w:val="00BD7793"/>
    <w:rsid w:val="00BF0836"/>
    <w:rsid w:val="00BF64EE"/>
    <w:rsid w:val="00C06EB2"/>
    <w:rsid w:val="00C408F9"/>
    <w:rsid w:val="00C90387"/>
    <w:rsid w:val="00CA702F"/>
    <w:rsid w:val="00CB1E70"/>
    <w:rsid w:val="00CC15C3"/>
    <w:rsid w:val="00CD2BBE"/>
    <w:rsid w:val="00CE7EEB"/>
    <w:rsid w:val="00CF67A4"/>
    <w:rsid w:val="00D64F0A"/>
    <w:rsid w:val="00D82A40"/>
    <w:rsid w:val="00D85CE2"/>
    <w:rsid w:val="00D85FF9"/>
    <w:rsid w:val="00DA2691"/>
    <w:rsid w:val="00DC1A34"/>
    <w:rsid w:val="00DC287D"/>
    <w:rsid w:val="00DE6DBB"/>
    <w:rsid w:val="00E06F08"/>
    <w:rsid w:val="00E221AD"/>
    <w:rsid w:val="00E40276"/>
    <w:rsid w:val="00E866A2"/>
    <w:rsid w:val="00E954EF"/>
    <w:rsid w:val="00EB0FD1"/>
    <w:rsid w:val="00EC560F"/>
    <w:rsid w:val="00ED7709"/>
    <w:rsid w:val="00F05F75"/>
    <w:rsid w:val="00F06967"/>
    <w:rsid w:val="00F13B18"/>
    <w:rsid w:val="00F32011"/>
    <w:rsid w:val="00F736CF"/>
    <w:rsid w:val="00F86BFC"/>
    <w:rsid w:val="00F93882"/>
    <w:rsid w:val="00F93D73"/>
    <w:rsid w:val="00FA07C8"/>
    <w:rsid w:val="00FA16A8"/>
    <w:rsid w:val="00FA6A98"/>
    <w:rsid w:val="00FB2A93"/>
    <w:rsid w:val="00FB72F4"/>
    <w:rsid w:val="00FD6198"/>
    <w:rsid w:val="00FE039D"/>
    <w:rsid w:val="00FE3601"/>
    <w:rsid w:val="00FE7613"/>
    <w:rsid w:val="038E43E7"/>
    <w:rsid w:val="03CA0F5A"/>
    <w:rsid w:val="125B226F"/>
    <w:rsid w:val="14BF5635"/>
    <w:rsid w:val="24A8298F"/>
    <w:rsid w:val="27CF5C0B"/>
    <w:rsid w:val="302F721A"/>
    <w:rsid w:val="37E475FA"/>
    <w:rsid w:val="3D49651B"/>
    <w:rsid w:val="3E99022A"/>
    <w:rsid w:val="451828D7"/>
    <w:rsid w:val="471767EB"/>
    <w:rsid w:val="4D8C251A"/>
    <w:rsid w:val="4DDA1B25"/>
    <w:rsid w:val="4DF223BD"/>
    <w:rsid w:val="573F57D6"/>
    <w:rsid w:val="5955287B"/>
    <w:rsid w:val="641E3CC1"/>
    <w:rsid w:val="71AA6392"/>
    <w:rsid w:val="72BC182A"/>
    <w:rsid w:val="74B95CE0"/>
    <w:rsid w:val="76787CA6"/>
    <w:rsid w:val="7A9A07C9"/>
    <w:rsid w:val="7E9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1277</Words>
  <Characters>1384</Characters>
  <Lines>10</Lines>
  <Paragraphs>2</Paragraphs>
  <TotalTime>8</TotalTime>
  <ScaleCrop>false</ScaleCrop>
  <LinksUpToDate>false</LinksUpToDate>
  <CharactersWithSpaces>1426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2025-03-11T09:11:00Z</dcterms:created>
  <dc:creator>Administrator</dc:creator>
  <cp:lastModifiedBy>。。。</cp:lastModifiedBy>
  <cp:lastPrinted>2021-09-30T08:09:00Z</cp:lastPrinted>
  <dcterms:modified xsi:type="dcterms:W3CDTF">2025-04-16T09:13:50Z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5E904FA524D1414692668553F1635E91</vt:lpwstr>
  </property>
  <property fmtid="{D5CDD505-2E9C-101B-9397-08002B2CF9AE}" pid="4" name="KSOTemplateDocerSaveRecord">
    <vt:lpwstr>eyJoZGlkIjoiZmQyYjE4NWEwNGVkNTVkY2IzZGU3YjUzYjBkMzhlZTAiLCJ1c2VySWQiOiI2NjY0NDQzNjAifQ==</vt:lpwstr>
  </property>
</Properties>
</file>