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F56" w:rsidRDefault="005A1965" w:rsidP="00165253">
      <w:pPr>
        <w:ind w:firstLineChars="236" w:firstLine="850"/>
        <w:jc w:val="center"/>
        <w:rPr>
          <w:sz w:val="36"/>
          <w:szCs w:val="36"/>
        </w:rPr>
      </w:pPr>
      <w:r w:rsidRPr="005A1965">
        <w:rPr>
          <w:rFonts w:hint="eastAsia"/>
          <w:sz w:val="36"/>
          <w:szCs w:val="36"/>
        </w:rPr>
        <w:t>拜城县第四高级中学</w:t>
      </w:r>
      <w:r w:rsidR="00476031">
        <w:rPr>
          <w:rFonts w:hint="eastAsia"/>
          <w:sz w:val="36"/>
          <w:szCs w:val="36"/>
        </w:rPr>
        <w:t>体育器材</w:t>
      </w:r>
      <w:r w:rsidR="00683449" w:rsidRPr="00AF4FB8">
        <w:rPr>
          <w:rFonts w:hint="eastAsia"/>
          <w:sz w:val="36"/>
          <w:szCs w:val="36"/>
        </w:rPr>
        <w:t>的采购需求</w:t>
      </w:r>
      <w:r w:rsidR="00683449" w:rsidRPr="00AF4FB8">
        <w:rPr>
          <w:rFonts w:hint="eastAsia"/>
          <w:sz w:val="36"/>
          <w:szCs w:val="36"/>
        </w:rPr>
        <w:t xml:space="preserve"> </w:t>
      </w:r>
    </w:p>
    <w:p w:rsidR="00316BF4" w:rsidRDefault="00316BF4" w:rsidP="00316BF4">
      <w:pPr>
        <w:ind w:firstLineChars="236" w:firstLine="661"/>
        <w:rPr>
          <w:sz w:val="36"/>
          <w:szCs w:val="36"/>
        </w:rPr>
      </w:pPr>
      <w:r>
        <w:rPr>
          <w:rFonts w:ascii="宋体" w:eastAsia="宋体" w:hAnsi="宋体" w:cs="宋体" w:hint="eastAsia"/>
          <w:kern w:val="0"/>
          <w:sz w:val="28"/>
          <w:szCs w:val="28"/>
          <w:lang w:bidi="ar"/>
        </w:rPr>
        <w:t>投标人投标前需认真阅读以下招标要求，如投标人投标文件及其他相关要求不能满足该招标要求时，视为无效投标，采购方可拒绝成交。</w:t>
      </w:r>
      <w:r w:rsidRPr="00AF4FB8">
        <w:rPr>
          <w:rFonts w:hint="eastAsia"/>
          <w:sz w:val="36"/>
          <w:szCs w:val="36"/>
        </w:rPr>
        <w:t xml:space="preserve"> </w:t>
      </w:r>
    </w:p>
    <w:p w:rsidR="00865F56" w:rsidRPr="00EA06FB" w:rsidRDefault="00A74F24" w:rsidP="00316BF4">
      <w:pPr>
        <w:ind w:firstLineChars="151" w:firstLine="424"/>
        <w:rPr>
          <w:sz w:val="28"/>
          <w:szCs w:val="28"/>
        </w:rPr>
      </w:pPr>
      <w:r w:rsidRPr="00F30B51">
        <w:rPr>
          <w:rFonts w:hint="eastAsia"/>
          <w:b/>
          <w:sz w:val="28"/>
          <w:szCs w:val="28"/>
        </w:rPr>
        <w:t>一</w:t>
      </w:r>
      <w:r w:rsidR="00F6052B" w:rsidRPr="00F30B51">
        <w:rPr>
          <w:rFonts w:hint="eastAsia"/>
          <w:b/>
          <w:sz w:val="28"/>
          <w:szCs w:val="28"/>
        </w:rPr>
        <w:t>、</w:t>
      </w:r>
      <w:r w:rsidR="00683449" w:rsidRPr="00F30B51">
        <w:rPr>
          <w:rFonts w:hint="eastAsia"/>
          <w:b/>
          <w:sz w:val="28"/>
          <w:szCs w:val="28"/>
        </w:rPr>
        <w:t>项目名称：</w:t>
      </w:r>
      <w:r w:rsidR="00476031" w:rsidRPr="00476031">
        <w:rPr>
          <w:rFonts w:ascii="宋体" w:eastAsia="宋体" w:hAnsi="宋体" w:cs="宋体" w:hint="eastAsia"/>
          <w:kern w:val="0"/>
          <w:sz w:val="28"/>
          <w:szCs w:val="28"/>
          <w:lang w:bidi="ar"/>
        </w:rPr>
        <w:t>体育器材</w:t>
      </w:r>
    </w:p>
    <w:p w:rsidR="009E5A95" w:rsidRDefault="00EF1B91" w:rsidP="00A74F24">
      <w:pPr>
        <w:ind w:firstLineChars="152" w:firstLine="427"/>
        <w:rPr>
          <w:b/>
          <w:sz w:val="28"/>
          <w:szCs w:val="28"/>
        </w:rPr>
      </w:pPr>
      <w:r w:rsidRPr="00F30B51">
        <w:rPr>
          <w:rFonts w:hint="eastAsia"/>
          <w:b/>
          <w:sz w:val="28"/>
          <w:szCs w:val="28"/>
        </w:rPr>
        <w:t>二、</w:t>
      </w:r>
      <w:r w:rsidR="00683449" w:rsidRPr="00F30B51">
        <w:rPr>
          <w:rFonts w:hint="eastAsia"/>
          <w:b/>
          <w:sz w:val="28"/>
          <w:szCs w:val="28"/>
        </w:rPr>
        <w:t>采购内容：</w:t>
      </w:r>
      <w:r w:rsidR="00476031">
        <w:rPr>
          <w:rFonts w:hint="eastAsia"/>
          <w:b/>
          <w:sz w:val="28"/>
          <w:szCs w:val="28"/>
        </w:rPr>
        <w:t>室外篮球架</w:t>
      </w:r>
      <w:r w:rsidR="00476031">
        <w:rPr>
          <w:sz w:val="28"/>
          <w:szCs w:val="28"/>
        </w:rPr>
        <w:t>9</w:t>
      </w:r>
      <w:r w:rsidR="00476031">
        <w:rPr>
          <w:rFonts w:hint="eastAsia"/>
          <w:sz w:val="28"/>
          <w:szCs w:val="28"/>
        </w:rPr>
        <w:t>副（</w:t>
      </w:r>
      <w:r w:rsidR="00476031">
        <w:rPr>
          <w:rFonts w:hint="eastAsia"/>
          <w:sz w:val="28"/>
          <w:szCs w:val="28"/>
        </w:rPr>
        <w:t>1</w:t>
      </w:r>
      <w:r w:rsidR="00476031">
        <w:rPr>
          <w:sz w:val="28"/>
          <w:szCs w:val="28"/>
        </w:rPr>
        <w:t>8</w:t>
      </w:r>
      <w:r w:rsidR="00476031" w:rsidRPr="009E5A95">
        <w:rPr>
          <w:rFonts w:hint="eastAsia"/>
          <w:sz w:val="28"/>
          <w:szCs w:val="28"/>
        </w:rPr>
        <w:t>个</w:t>
      </w:r>
      <w:r w:rsidR="00476031">
        <w:rPr>
          <w:rFonts w:hint="eastAsia"/>
          <w:sz w:val="28"/>
          <w:szCs w:val="28"/>
        </w:rPr>
        <w:t>）</w:t>
      </w:r>
    </w:p>
    <w:p w:rsidR="00EC35B4" w:rsidRPr="00EC35B4" w:rsidRDefault="00EC35B4" w:rsidP="00EC35B4">
      <w:pPr>
        <w:ind w:firstLineChars="252" w:firstLine="706"/>
        <w:rPr>
          <w:rFonts w:ascii="宋体" w:eastAsia="宋体" w:hAnsi="宋体" w:cs="宋体"/>
          <w:kern w:val="0"/>
          <w:sz w:val="28"/>
          <w:szCs w:val="28"/>
          <w:lang w:bidi="ar"/>
        </w:rPr>
      </w:pPr>
      <w:r>
        <w:rPr>
          <w:rFonts w:ascii="宋体" w:eastAsia="宋体" w:hAnsi="宋体" w:cs="宋体" w:hint="eastAsia"/>
          <w:kern w:val="0"/>
          <w:sz w:val="28"/>
          <w:szCs w:val="28"/>
          <w:lang w:bidi="ar"/>
        </w:rPr>
        <w:t>1</w:t>
      </w:r>
      <w:r>
        <w:rPr>
          <w:rFonts w:ascii="宋体" w:eastAsia="宋体" w:hAnsi="宋体" w:cs="宋体"/>
          <w:kern w:val="0"/>
          <w:sz w:val="28"/>
          <w:szCs w:val="28"/>
          <w:lang w:bidi="ar"/>
        </w:rPr>
        <w:t>.</w:t>
      </w:r>
      <w:r w:rsidRPr="00EC35B4">
        <w:rPr>
          <w:rFonts w:ascii="宋体" w:eastAsia="宋体" w:hAnsi="宋体" w:cs="宋体" w:hint="eastAsia"/>
          <w:kern w:val="0"/>
          <w:sz w:val="28"/>
          <w:szCs w:val="28"/>
          <w:lang w:bidi="ar"/>
        </w:rPr>
        <w:t>产品规格（mm）：3238x1800x3950</w:t>
      </w:r>
    </w:p>
    <w:p w:rsidR="00EC35B4" w:rsidRPr="00EC35B4" w:rsidRDefault="00EC35B4" w:rsidP="00EC35B4">
      <w:pPr>
        <w:ind w:firstLineChars="252" w:firstLine="706"/>
        <w:rPr>
          <w:rFonts w:ascii="宋体" w:eastAsia="宋体" w:hAnsi="宋体" w:cs="宋体"/>
          <w:kern w:val="0"/>
          <w:sz w:val="28"/>
          <w:szCs w:val="28"/>
          <w:lang w:bidi="ar"/>
        </w:rPr>
      </w:pPr>
      <w:r w:rsidRPr="00EC35B4">
        <w:rPr>
          <w:rFonts w:ascii="宋体" w:eastAsia="宋体" w:hAnsi="宋体" w:cs="宋体" w:hint="eastAsia"/>
          <w:kern w:val="0"/>
          <w:sz w:val="28"/>
          <w:szCs w:val="28"/>
          <w:lang w:bidi="ar"/>
        </w:rPr>
        <w:t>2.主要承载立柱规格(mm):Φ180×180×4.0</w:t>
      </w:r>
    </w:p>
    <w:p w:rsidR="00EC35B4" w:rsidRPr="00EC35B4" w:rsidRDefault="00EC35B4" w:rsidP="00EC35B4">
      <w:pPr>
        <w:ind w:firstLineChars="252" w:firstLine="706"/>
        <w:rPr>
          <w:rFonts w:ascii="宋体" w:eastAsia="宋体" w:hAnsi="宋体" w:cs="宋体"/>
          <w:kern w:val="0"/>
          <w:sz w:val="28"/>
          <w:szCs w:val="28"/>
          <w:lang w:bidi="ar"/>
        </w:rPr>
      </w:pPr>
      <w:r w:rsidRPr="00EC35B4">
        <w:rPr>
          <w:rFonts w:ascii="宋体" w:eastAsia="宋体" w:hAnsi="宋体" w:cs="宋体" w:hint="eastAsia"/>
          <w:kern w:val="0"/>
          <w:sz w:val="28"/>
          <w:szCs w:val="28"/>
          <w:lang w:bidi="ar"/>
        </w:rPr>
        <w:t>3.主承载横梁规格(mm)：150*150*4</w:t>
      </w:r>
    </w:p>
    <w:p w:rsidR="00EC35B4" w:rsidRPr="00EC35B4" w:rsidRDefault="00EC35B4" w:rsidP="00EC35B4">
      <w:pPr>
        <w:ind w:firstLineChars="252" w:firstLine="706"/>
        <w:rPr>
          <w:rFonts w:ascii="宋体" w:eastAsia="宋体" w:hAnsi="宋体" w:cs="宋体"/>
          <w:kern w:val="0"/>
          <w:sz w:val="28"/>
          <w:szCs w:val="28"/>
          <w:lang w:bidi="ar"/>
        </w:rPr>
      </w:pPr>
      <w:r w:rsidRPr="00EC35B4">
        <w:rPr>
          <w:rFonts w:ascii="宋体" w:eastAsia="宋体" w:hAnsi="宋体" w:cs="宋体" w:hint="eastAsia"/>
          <w:kern w:val="0"/>
          <w:sz w:val="28"/>
          <w:szCs w:val="28"/>
          <w:lang w:bidi="ar"/>
        </w:rPr>
        <w:t>4.不存在衣服、头发钩挂或缠绕危险；不存在和使用功能无关的凸出物；</w:t>
      </w:r>
    </w:p>
    <w:p w:rsidR="00EC35B4" w:rsidRPr="00EC35B4" w:rsidRDefault="00EC35B4" w:rsidP="00EC35B4">
      <w:pPr>
        <w:ind w:firstLineChars="252" w:firstLine="706"/>
        <w:rPr>
          <w:rFonts w:ascii="宋体" w:eastAsia="宋体" w:hAnsi="宋体" w:cs="宋体"/>
          <w:kern w:val="0"/>
          <w:sz w:val="28"/>
          <w:szCs w:val="28"/>
          <w:lang w:bidi="ar"/>
        </w:rPr>
      </w:pPr>
      <w:r w:rsidRPr="00EC35B4">
        <w:rPr>
          <w:rFonts w:ascii="宋体" w:eastAsia="宋体" w:hAnsi="宋体" w:cs="宋体" w:hint="eastAsia"/>
          <w:kern w:val="0"/>
          <w:sz w:val="28"/>
          <w:szCs w:val="28"/>
          <w:lang w:bidi="ar"/>
        </w:rPr>
        <w:t>5.器材内置阻尼且有安全警示标志采用图文形式提示使用者可能存在风险；</w:t>
      </w:r>
    </w:p>
    <w:p w:rsidR="00EC35B4" w:rsidRPr="00EC35B4" w:rsidRDefault="00EC35B4" w:rsidP="00EC35B4">
      <w:pPr>
        <w:ind w:firstLineChars="252" w:firstLine="706"/>
        <w:rPr>
          <w:rFonts w:ascii="宋体" w:eastAsia="宋体" w:hAnsi="宋体" w:cs="宋体"/>
          <w:kern w:val="0"/>
          <w:sz w:val="28"/>
          <w:szCs w:val="28"/>
          <w:lang w:bidi="ar"/>
        </w:rPr>
      </w:pPr>
      <w:r w:rsidRPr="00EC35B4">
        <w:rPr>
          <w:rFonts w:ascii="宋体" w:eastAsia="宋体" w:hAnsi="宋体" w:cs="宋体" w:hint="eastAsia"/>
          <w:kern w:val="0"/>
          <w:sz w:val="28"/>
          <w:szCs w:val="28"/>
          <w:lang w:bidi="ar"/>
        </w:rPr>
        <w:t>6.器材在正常使用过程中不应存在染色、掉沫及感官所能察觉到的较浓异味等现象。</w:t>
      </w:r>
    </w:p>
    <w:p w:rsidR="00EC35B4" w:rsidRPr="00EC35B4" w:rsidRDefault="00EC35B4" w:rsidP="00EC35B4">
      <w:pPr>
        <w:ind w:firstLineChars="252" w:firstLine="706"/>
        <w:rPr>
          <w:rFonts w:ascii="宋体" w:eastAsia="宋体" w:hAnsi="宋体" w:cs="宋体"/>
          <w:kern w:val="0"/>
          <w:sz w:val="28"/>
          <w:szCs w:val="28"/>
          <w:lang w:bidi="ar"/>
        </w:rPr>
      </w:pPr>
      <w:r w:rsidRPr="00EC35B4">
        <w:rPr>
          <w:rFonts w:ascii="宋体" w:eastAsia="宋体" w:hAnsi="宋体" w:cs="宋体" w:hint="eastAsia"/>
          <w:kern w:val="0"/>
          <w:sz w:val="28"/>
          <w:szCs w:val="28"/>
          <w:lang w:bidi="ar"/>
        </w:rPr>
        <w:t>7.篮板参数：1800×1050，篮板框为铝方管，篮板为12MM高强度安全玻璃篮板，玻璃篮板标配篮板护套。篮板背部连接有5点的连接安装位置，且安装位置尺寸符合GB19272-2011的要求；</w:t>
      </w:r>
    </w:p>
    <w:p w:rsidR="00EC35B4" w:rsidRPr="00EC35B4" w:rsidRDefault="00EC35B4" w:rsidP="00EC35B4">
      <w:pPr>
        <w:ind w:firstLineChars="252" w:firstLine="706"/>
        <w:rPr>
          <w:rFonts w:ascii="宋体" w:eastAsia="宋体" w:hAnsi="宋体" w:cs="宋体"/>
          <w:kern w:val="0"/>
          <w:sz w:val="28"/>
          <w:szCs w:val="28"/>
          <w:lang w:bidi="ar"/>
        </w:rPr>
      </w:pPr>
      <w:r w:rsidRPr="00EC35B4">
        <w:rPr>
          <w:rFonts w:ascii="宋体" w:eastAsia="宋体" w:hAnsi="宋体" w:cs="宋体" w:hint="eastAsia"/>
          <w:kern w:val="0"/>
          <w:sz w:val="28"/>
          <w:szCs w:val="28"/>
          <w:lang w:bidi="ar"/>
        </w:rPr>
        <w:t>8.五金件:螺钉,螺母为防锈钢件防锈级别与器材使用寿命相匹配,并加防盗帽。</w:t>
      </w:r>
    </w:p>
    <w:p w:rsidR="00EC35B4" w:rsidRPr="00EC35B4" w:rsidRDefault="00EC35B4" w:rsidP="00EC35B4">
      <w:pPr>
        <w:ind w:firstLineChars="252" w:firstLine="706"/>
        <w:rPr>
          <w:rFonts w:ascii="宋体" w:eastAsia="宋体" w:hAnsi="宋体" w:cs="宋体"/>
          <w:kern w:val="0"/>
          <w:sz w:val="28"/>
          <w:szCs w:val="28"/>
          <w:lang w:bidi="ar"/>
        </w:rPr>
      </w:pPr>
      <w:r w:rsidRPr="00EC35B4">
        <w:rPr>
          <w:rFonts w:ascii="宋体" w:eastAsia="宋体" w:hAnsi="宋体" w:cs="宋体" w:hint="eastAsia"/>
          <w:kern w:val="0"/>
          <w:sz w:val="28"/>
          <w:szCs w:val="28"/>
          <w:lang w:bidi="ar"/>
        </w:rPr>
        <w:t>9.安全性能：框架与预埋件设计合理，符合力学和相关安全标准。</w:t>
      </w:r>
    </w:p>
    <w:p w:rsidR="00EC35B4" w:rsidRDefault="00EC35B4" w:rsidP="00EC35B4">
      <w:pPr>
        <w:ind w:firstLineChars="252" w:firstLine="706"/>
        <w:rPr>
          <w:rFonts w:ascii="宋体" w:eastAsia="宋体" w:hAnsi="宋体" w:cs="宋体"/>
          <w:kern w:val="0"/>
          <w:sz w:val="28"/>
          <w:szCs w:val="28"/>
          <w:lang w:bidi="ar"/>
        </w:rPr>
      </w:pPr>
      <w:r w:rsidRPr="00EC35B4">
        <w:rPr>
          <w:rFonts w:ascii="宋体" w:eastAsia="宋体" w:hAnsi="宋体" w:cs="宋体" w:hint="eastAsia"/>
          <w:kern w:val="0"/>
          <w:sz w:val="28"/>
          <w:szCs w:val="28"/>
          <w:lang w:bidi="ar"/>
        </w:rPr>
        <w:lastRenderedPageBreak/>
        <w:t>10.篮圈：采用优质Ф20圆钢，圈下焊有Ф10×1.5 mm圆管，十二段均匀分布留适当间隙，内穿钢丝，配尼龙篮网。篮圈采用抗压篮圈，水平固定在篮板上，与篮架连接的钢板采用优质钢板，优质弹簧特制圆头螺栓。篮圈在去除压力后可自动返回原位置；</w:t>
      </w:r>
    </w:p>
    <w:p w:rsidR="00EC35B4" w:rsidRPr="00EC35B4" w:rsidRDefault="00EC35B4" w:rsidP="00EC35B4">
      <w:pPr>
        <w:ind w:firstLineChars="300" w:firstLine="840"/>
        <w:rPr>
          <w:rFonts w:ascii="宋体" w:eastAsia="宋体" w:hAnsi="宋体" w:cs="宋体"/>
          <w:kern w:val="0"/>
          <w:sz w:val="28"/>
          <w:szCs w:val="28"/>
          <w:lang w:bidi="ar"/>
        </w:rPr>
      </w:pPr>
      <w:r w:rsidRPr="00EC35B4">
        <w:rPr>
          <w:rFonts w:ascii="宋体" w:eastAsia="宋体" w:hAnsi="宋体" w:cs="宋体" w:hint="eastAsia"/>
          <w:kern w:val="0"/>
          <w:sz w:val="28"/>
          <w:szCs w:val="28"/>
          <w:lang w:bidi="ar"/>
        </w:rPr>
        <w:t>11.预埋件质量可靠安全稳定</w:t>
      </w:r>
      <w:r w:rsidR="009A2941">
        <w:rPr>
          <w:rFonts w:ascii="宋体" w:eastAsia="宋体" w:hAnsi="宋体" w:cs="宋体" w:hint="eastAsia"/>
          <w:kern w:val="0"/>
          <w:sz w:val="28"/>
          <w:szCs w:val="28"/>
          <w:lang w:bidi="ar"/>
        </w:rPr>
        <w:t>（</w:t>
      </w:r>
      <w:r w:rsidR="009A2941" w:rsidRPr="009A2941">
        <w:rPr>
          <w:rFonts w:ascii="宋体" w:eastAsia="宋体" w:hAnsi="宋体" w:cs="宋体" w:hint="eastAsia"/>
          <w:kern w:val="0"/>
          <w:sz w:val="28"/>
          <w:szCs w:val="28"/>
          <w:lang w:bidi="ar"/>
        </w:rPr>
        <w:t>预埋件坑开挖及水泥浇灌</w:t>
      </w:r>
      <w:r w:rsidR="009A2941">
        <w:rPr>
          <w:rFonts w:ascii="宋体" w:eastAsia="宋体" w:hAnsi="宋体" w:cs="宋体" w:hint="eastAsia"/>
          <w:kern w:val="0"/>
          <w:sz w:val="28"/>
          <w:szCs w:val="28"/>
          <w:lang w:bidi="ar"/>
        </w:rPr>
        <w:t>，由供货完成）</w:t>
      </w:r>
    </w:p>
    <w:p w:rsidR="00EC35B4" w:rsidRDefault="00EC35B4" w:rsidP="00EC35B4">
      <w:pPr>
        <w:ind w:firstLineChars="252" w:firstLine="706"/>
        <w:rPr>
          <w:rFonts w:ascii="宋体" w:eastAsia="宋体" w:hAnsi="宋体" w:cs="宋体"/>
          <w:kern w:val="0"/>
          <w:sz w:val="28"/>
          <w:szCs w:val="28"/>
          <w:lang w:bidi="ar"/>
        </w:rPr>
      </w:pPr>
      <w:r w:rsidRPr="00EC35B4">
        <w:rPr>
          <w:rFonts w:ascii="宋体" w:eastAsia="宋体" w:hAnsi="宋体" w:cs="宋体" w:hint="eastAsia"/>
          <w:kern w:val="0"/>
          <w:sz w:val="28"/>
          <w:szCs w:val="28"/>
          <w:lang w:bidi="ar"/>
        </w:rPr>
        <w:t>产品符合GB19272-2011【室外健身器材安全 通用要求】标准，具有国家体育用品质量监督检验中心的检验报告。具有NSCC国体认证证书。</w:t>
      </w:r>
    </w:p>
    <w:p w:rsidR="009E5A95" w:rsidRPr="00EC35B4" w:rsidRDefault="00702107" w:rsidP="00EC35B4">
      <w:pPr>
        <w:ind w:firstLineChars="852" w:firstLine="2386"/>
        <w:rPr>
          <w:rFonts w:ascii="宋体" w:eastAsia="宋体" w:hAnsi="宋体" w:cs="宋体"/>
          <w:kern w:val="0"/>
          <w:sz w:val="28"/>
          <w:szCs w:val="28"/>
          <w:lang w:bidi="ar"/>
        </w:rPr>
      </w:pPr>
      <w:r w:rsidRPr="00EC35B4">
        <w:rPr>
          <w:rFonts w:ascii="宋体" w:eastAsia="宋体" w:hAnsi="宋体" w:cs="宋体" w:hint="eastAsia"/>
          <w:kern w:val="0"/>
          <w:sz w:val="28"/>
          <w:szCs w:val="28"/>
          <w:lang w:bidi="ar"/>
        </w:rPr>
        <w:t>详见采购清单</w:t>
      </w:r>
    </w:p>
    <w:p w:rsidR="00B97C6E" w:rsidRPr="00F30B51" w:rsidRDefault="00EF1B91" w:rsidP="00A74F24">
      <w:pPr>
        <w:spacing w:line="460" w:lineRule="exact"/>
        <w:ind w:firstLineChars="152" w:firstLine="427"/>
        <w:jc w:val="left"/>
        <w:rPr>
          <w:b/>
          <w:sz w:val="28"/>
          <w:szCs w:val="28"/>
        </w:rPr>
      </w:pPr>
      <w:r w:rsidRPr="00F30B51">
        <w:rPr>
          <w:rFonts w:hint="eastAsia"/>
          <w:b/>
          <w:sz w:val="28"/>
          <w:szCs w:val="28"/>
        </w:rPr>
        <w:t>三、</w:t>
      </w:r>
      <w:r w:rsidR="00683449" w:rsidRPr="00F30B51">
        <w:rPr>
          <w:rFonts w:hint="eastAsia"/>
          <w:b/>
          <w:sz w:val="28"/>
          <w:szCs w:val="28"/>
        </w:rPr>
        <w:t>对供应商的资质要求：</w:t>
      </w:r>
    </w:p>
    <w:p w:rsidR="00B97C6E" w:rsidRPr="00EA06FB" w:rsidRDefault="00B97C6E" w:rsidP="009157C0">
      <w:pPr>
        <w:spacing w:line="460" w:lineRule="exact"/>
        <w:ind w:firstLineChars="353" w:firstLine="988"/>
        <w:jc w:val="left"/>
        <w:rPr>
          <w:sz w:val="28"/>
          <w:szCs w:val="28"/>
        </w:rPr>
      </w:pPr>
      <w:r w:rsidRPr="00EA06FB">
        <w:rPr>
          <w:rFonts w:hint="eastAsia"/>
          <w:sz w:val="28"/>
          <w:szCs w:val="28"/>
        </w:rPr>
        <w:t>1</w:t>
      </w:r>
      <w:r w:rsidRPr="00EA06FB">
        <w:rPr>
          <w:rFonts w:hint="eastAsia"/>
          <w:sz w:val="28"/>
          <w:szCs w:val="28"/>
        </w:rPr>
        <w:t>）符合《中华人民共和国政府采购法》第</w:t>
      </w:r>
      <w:r w:rsidRPr="00EA06FB">
        <w:rPr>
          <w:rFonts w:hint="eastAsia"/>
          <w:sz w:val="28"/>
          <w:szCs w:val="28"/>
        </w:rPr>
        <w:t>22</w:t>
      </w:r>
      <w:r w:rsidRPr="00EA06FB">
        <w:rPr>
          <w:rFonts w:hint="eastAsia"/>
          <w:sz w:val="28"/>
          <w:szCs w:val="28"/>
        </w:rPr>
        <w:t>条规定</w:t>
      </w:r>
      <w:r w:rsidR="00A63841">
        <w:rPr>
          <w:rFonts w:hint="eastAsia"/>
          <w:sz w:val="28"/>
          <w:szCs w:val="28"/>
        </w:rPr>
        <w:t>；</w:t>
      </w:r>
    </w:p>
    <w:p w:rsidR="00B97C6E" w:rsidRPr="00EA06FB" w:rsidRDefault="00B97C6E" w:rsidP="009157C0">
      <w:pPr>
        <w:widowControl/>
        <w:spacing w:line="460" w:lineRule="exact"/>
        <w:ind w:firstLineChars="353" w:firstLine="988"/>
        <w:jc w:val="left"/>
        <w:rPr>
          <w:sz w:val="28"/>
          <w:szCs w:val="28"/>
        </w:rPr>
      </w:pPr>
      <w:r w:rsidRPr="00EA06FB">
        <w:rPr>
          <w:rFonts w:hint="eastAsia"/>
          <w:sz w:val="28"/>
          <w:szCs w:val="28"/>
        </w:rPr>
        <w:t>2</w:t>
      </w:r>
      <w:r w:rsidRPr="00EA06FB">
        <w:rPr>
          <w:rFonts w:hint="eastAsia"/>
          <w:sz w:val="28"/>
          <w:szCs w:val="28"/>
        </w:rPr>
        <w:t>）具有独立承担民事责任的能力；</w:t>
      </w:r>
    </w:p>
    <w:p w:rsidR="00B97C6E" w:rsidRPr="00EA06FB" w:rsidRDefault="00B97C6E" w:rsidP="009157C0">
      <w:pPr>
        <w:widowControl/>
        <w:spacing w:line="460" w:lineRule="exact"/>
        <w:ind w:firstLineChars="353" w:firstLine="988"/>
        <w:jc w:val="left"/>
        <w:rPr>
          <w:sz w:val="28"/>
          <w:szCs w:val="28"/>
        </w:rPr>
      </w:pPr>
      <w:r w:rsidRPr="00EA06FB">
        <w:rPr>
          <w:rFonts w:hint="eastAsia"/>
          <w:sz w:val="28"/>
          <w:szCs w:val="28"/>
        </w:rPr>
        <w:t>3</w:t>
      </w:r>
      <w:r w:rsidRPr="00EA06FB">
        <w:rPr>
          <w:rFonts w:hint="eastAsia"/>
          <w:sz w:val="28"/>
          <w:szCs w:val="28"/>
        </w:rPr>
        <w:t>）遵守国家的法律、法规，具有良好的商业信誉；</w:t>
      </w:r>
    </w:p>
    <w:p w:rsidR="00E67120" w:rsidRPr="0066354F" w:rsidRDefault="00E67120" w:rsidP="00E67120">
      <w:pPr>
        <w:ind w:firstLineChars="354" w:firstLine="991"/>
        <w:jc w:val="left"/>
        <w:rPr>
          <w:sz w:val="28"/>
          <w:szCs w:val="28"/>
        </w:rPr>
      </w:pPr>
      <w:r w:rsidRPr="0066354F">
        <w:rPr>
          <w:rFonts w:hint="eastAsia"/>
          <w:sz w:val="28"/>
          <w:szCs w:val="28"/>
        </w:rPr>
        <w:t>4</w:t>
      </w:r>
      <w:r w:rsidRPr="0066354F">
        <w:rPr>
          <w:rFonts w:hint="eastAsia"/>
          <w:sz w:val="28"/>
          <w:szCs w:val="28"/>
        </w:rPr>
        <w:t>）具有固定的生产或经营场所；考虑到</w:t>
      </w:r>
      <w:r w:rsidR="00D01016" w:rsidRPr="0066354F">
        <w:rPr>
          <w:rFonts w:hint="eastAsia"/>
          <w:sz w:val="28"/>
          <w:szCs w:val="28"/>
        </w:rPr>
        <w:t>供货</w:t>
      </w:r>
      <w:r w:rsidRPr="0066354F">
        <w:rPr>
          <w:rFonts w:hint="eastAsia"/>
          <w:sz w:val="28"/>
          <w:szCs w:val="28"/>
        </w:rPr>
        <w:t>及</w:t>
      </w:r>
      <w:r w:rsidR="00D01016" w:rsidRPr="0066354F">
        <w:rPr>
          <w:rFonts w:hint="eastAsia"/>
          <w:sz w:val="28"/>
          <w:szCs w:val="28"/>
        </w:rPr>
        <w:t>售后</w:t>
      </w:r>
      <w:r w:rsidR="00D01016">
        <w:rPr>
          <w:rFonts w:hint="eastAsia"/>
          <w:sz w:val="28"/>
          <w:szCs w:val="28"/>
        </w:rPr>
        <w:t>服务</w:t>
      </w:r>
      <w:r w:rsidRPr="0066354F">
        <w:rPr>
          <w:rFonts w:hint="eastAsia"/>
          <w:sz w:val="28"/>
          <w:szCs w:val="28"/>
        </w:rPr>
        <w:t>的便利性，供货商必须在本地有实体店或固定售后服务网点。</w:t>
      </w:r>
    </w:p>
    <w:p w:rsidR="00B97C6E" w:rsidRPr="00EA06FB" w:rsidRDefault="00AF4FB8" w:rsidP="009157C0">
      <w:pPr>
        <w:widowControl/>
        <w:spacing w:line="460" w:lineRule="exact"/>
        <w:ind w:firstLineChars="353" w:firstLine="988"/>
        <w:jc w:val="left"/>
        <w:rPr>
          <w:sz w:val="28"/>
          <w:szCs w:val="28"/>
        </w:rPr>
      </w:pPr>
      <w:r w:rsidRPr="00EA06FB">
        <w:rPr>
          <w:sz w:val="28"/>
          <w:szCs w:val="28"/>
        </w:rPr>
        <w:t>5</w:t>
      </w:r>
      <w:r w:rsidR="00B97C6E" w:rsidRPr="00EA06FB">
        <w:rPr>
          <w:rFonts w:hint="eastAsia"/>
          <w:sz w:val="28"/>
          <w:szCs w:val="28"/>
        </w:rPr>
        <w:t>）具有签订和履行合同的能力，具有良好的商业行为和合同履行记录；</w:t>
      </w:r>
    </w:p>
    <w:p w:rsidR="00B97C6E" w:rsidRPr="00EA06FB" w:rsidRDefault="00B97C6E" w:rsidP="009157C0">
      <w:pPr>
        <w:widowControl/>
        <w:spacing w:line="460" w:lineRule="exact"/>
        <w:ind w:firstLineChars="353" w:firstLine="988"/>
        <w:jc w:val="left"/>
        <w:rPr>
          <w:sz w:val="28"/>
          <w:szCs w:val="28"/>
        </w:rPr>
      </w:pPr>
      <w:r w:rsidRPr="00EA06FB">
        <w:rPr>
          <w:rFonts w:hint="eastAsia"/>
          <w:sz w:val="28"/>
          <w:szCs w:val="28"/>
        </w:rPr>
        <w:t xml:space="preserve"> </w:t>
      </w:r>
      <w:r w:rsidR="00AF4FB8" w:rsidRPr="00EA06FB">
        <w:rPr>
          <w:sz w:val="28"/>
          <w:szCs w:val="28"/>
        </w:rPr>
        <w:t>6</w:t>
      </w:r>
      <w:r w:rsidRPr="00EA06FB">
        <w:rPr>
          <w:rFonts w:hint="eastAsia"/>
          <w:sz w:val="28"/>
          <w:szCs w:val="28"/>
        </w:rPr>
        <w:t>）产品、商品、工程和服务具有竞争能力，售后服务良好。</w:t>
      </w:r>
    </w:p>
    <w:p w:rsidR="00B97C6E" w:rsidRPr="00EA06FB" w:rsidRDefault="00B97C6E" w:rsidP="009157C0">
      <w:pPr>
        <w:widowControl/>
        <w:spacing w:line="460" w:lineRule="exact"/>
        <w:ind w:firstLineChars="353" w:firstLine="988"/>
        <w:jc w:val="left"/>
        <w:rPr>
          <w:sz w:val="28"/>
          <w:szCs w:val="28"/>
        </w:rPr>
      </w:pPr>
      <w:r w:rsidRPr="00EA06FB">
        <w:rPr>
          <w:rFonts w:hint="eastAsia"/>
          <w:sz w:val="28"/>
          <w:szCs w:val="28"/>
        </w:rPr>
        <w:t xml:space="preserve"> </w:t>
      </w:r>
      <w:r w:rsidR="00AF4FB8" w:rsidRPr="00EA06FB">
        <w:rPr>
          <w:sz w:val="28"/>
          <w:szCs w:val="28"/>
        </w:rPr>
        <w:t>7</w:t>
      </w:r>
      <w:r w:rsidRPr="00EA06FB">
        <w:rPr>
          <w:rFonts w:hint="eastAsia"/>
          <w:sz w:val="28"/>
          <w:szCs w:val="28"/>
        </w:rPr>
        <w:t>）提供的货物、工程或服务符合国家产业政策和国家环境、安全标准；</w:t>
      </w:r>
    </w:p>
    <w:p w:rsidR="00865F56" w:rsidRDefault="00AF4FB8" w:rsidP="009157C0">
      <w:pPr>
        <w:ind w:firstLineChars="353" w:firstLine="988"/>
        <w:jc w:val="left"/>
        <w:rPr>
          <w:sz w:val="28"/>
          <w:szCs w:val="28"/>
        </w:rPr>
      </w:pPr>
      <w:r w:rsidRPr="00EA06FB">
        <w:rPr>
          <w:sz w:val="28"/>
          <w:szCs w:val="28"/>
        </w:rPr>
        <w:t>8</w:t>
      </w:r>
      <w:r w:rsidRPr="00EA06FB">
        <w:rPr>
          <w:rFonts w:hint="eastAsia"/>
          <w:sz w:val="28"/>
          <w:szCs w:val="28"/>
        </w:rPr>
        <w:t>）</w:t>
      </w:r>
      <w:r w:rsidR="00B97C6E" w:rsidRPr="00EA06FB">
        <w:rPr>
          <w:rFonts w:hint="eastAsia"/>
          <w:sz w:val="28"/>
          <w:szCs w:val="28"/>
        </w:rPr>
        <w:t>具备齐全的营业执照、税务登记证、法人代码证书，并且年审有效；</w:t>
      </w:r>
      <w:r w:rsidR="006E3C82">
        <w:rPr>
          <w:rFonts w:hint="eastAsia"/>
          <w:sz w:val="28"/>
          <w:szCs w:val="28"/>
        </w:rPr>
        <w:t>并提供电子邮箱以方便联系。</w:t>
      </w:r>
    </w:p>
    <w:p w:rsidR="00865F56" w:rsidRPr="00EA06FB" w:rsidRDefault="00EF1B91" w:rsidP="00A74F24">
      <w:pPr>
        <w:ind w:firstLineChars="152" w:firstLine="427"/>
        <w:rPr>
          <w:sz w:val="28"/>
          <w:szCs w:val="28"/>
        </w:rPr>
      </w:pPr>
      <w:r w:rsidRPr="00F30B51">
        <w:rPr>
          <w:rFonts w:hint="eastAsia"/>
          <w:b/>
          <w:sz w:val="28"/>
          <w:szCs w:val="28"/>
        </w:rPr>
        <w:t>四、</w:t>
      </w:r>
      <w:r w:rsidR="00683449" w:rsidRPr="00F30B51">
        <w:rPr>
          <w:rFonts w:hint="eastAsia"/>
          <w:b/>
          <w:sz w:val="28"/>
          <w:szCs w:val="28"/>
        </w:rPr>
        <w:t>履约保证金：</w:t>
      </w:r>
      <w:r w:rsidR="00164803">
        <w:rPr>
          <w:rFonts w:hint="eastAsia"/>
          <w:b/>
          <w:sz w:val="28"/>
          <w:szCs w:val="28"/>
        </w:rPr>
        <w:t>无</w:t>
      </w:r>
    </w:p>
    <w:p w:rsidR="00865F56" w:rsidRPr="00EA06FB" w:rsidRDefault="00EF1B91" w:rsidP="00A74F24">
      <w:pPr>
        <w:ind w:firstLineChars="152" w:firstLine="427"/>
        <w:rPr>
          <w:sz w:val="28"/>
          <w:szCs w:val="28"/>
        </w:rPr>
      </w:pPr>
      <w:r w:rsidRPr="00F30B51">
        <w:rPr>
          <w:rFonts w:hint="eastAsia"/>
          <w:b/>
          <w:sz w:val="28"/>
          <w:szCs w:val="28"/>
        </w:rPr>
        <w:lastRenderedPageBreak/>
        <w:t>五、</w:t>
      </w:r>
      <w:r w:rsidR="00683449" w:rsidRPr="00F30B51">
        <w:rPr>
          <w:rFonts w:hint="eastAsia"/>
          <w:b/>
          <w:sz w:val="28"/>
          <w:szCs w:val="28"/>
        </w:rPr>
        <w:t>合同签订：</w:t>
      </w:r>
      <w:r w:rsidR="00683449" w:rsidRPr="00EA06FB">
        <w:rPr>
          <w:rFonts w:hint="eastAsia"/>
          <w:sz w:val="28"/>
          <w:szCs w:val="28"/>
        </w:rPr>
        <w:t>公示结束后在无投诉质疑的情况下，</w:t>
      </w:r>
      <w:r w:rsidR="00F72D5B">
        <w:rPr>
          <w:sz w:val="28"/>
          <w:szCs w:val="28"/>
        </w:rPr>
        <w:t>4</w:t>
      </w:r>
      <w:r w:rsidR="008261C2">
        <w:rPr>
          <w:rFonts w:hint="eastAsia"/>
          <w:sz w:val="28"/>
          <w:szCs w:val="28"/>
        </w:rPr>
        <w:t>个工作日</w:t>
      </w:r>
      <w:r w:rsidR="00683449" w:rsidRPr="00EA06FB">
        <w:rPr>
          <w:rFonts w:hint="eastAsia"/>
          <w:sz w:val="28"/>
          <w:szCs w:val="28"/>
        </w:rPr>
        <w:t>之内签订，如不按时签订视为自动放弃</w:t>
      </w:r>
      <w:r w:rsidR="00E2266D" w:rsidRPr="00EA06FB">
        <w:rPr>
          <w:rFonts w:hint="eastAsia"/>
          <w:sz w:val="28"/>
          <w:szCs w:val="28"/>
        </w:rPr>
        <w:t>签订</w:t>
      </w:r>
      <w:r w:rsidR="00683449" w:rsidRPr="00EA06FB">
        <w:rPr>
          <w:rFonts w:hint="eastAsia"/>
          <w:sz w:val="28"/>
          <w:szCs w:val="28"/>
        </w:rPr>
        <w:t>，采购人将</w:t>
      </w:r>
      <w:r w:rsidR="001C7F55" w:rsidRPr="00EA06FB">
        <w:rPr>
          <w:rFonts w:hint="eastAsia"/>
          <w:sz w:val="28"/>
          <w:szCs w:val="28"/>
        </w:rPr>
        <w:t>供应商上报上级单位纳入政采云不诚信供应商黑名单</w:t>
      </w:r>
      <w:r w:rsidR="00683449" w:rsidRPr="00EA06FB">
        <w:rPr>
          <w:rFonts w:hint="eastAsia"/>
          <w:sz w:val="28"/>
          <w:szCs w:val="28"/>
        </w:rPr>
        <w:t>，给采购人造成损失的，将</w:t>
      </w:r>
      <w:r w:rsidR="001C7F55" w:rsidRPr="00EA06FB">
        <w:rPr>
          <w:rFonts w:hint="eastAsia"/>
          <w:sz w:val="28"/>
          <w:szCs w:val="28"/>
        </w:rPr>
        <w:t>赔偿采购</w:t>
      </w:r>
      <w:r w:rsidR="00FE2A02">
        <w:rPr>
          <w:rFonts w:hint="eastAsia"/>
          <w:sz w:val="28"/>
          <w:szCs w:val="28"/>
        </w:rPr>
        <w:t>方所</w:t>
      </w:r>
      <w:r w:rsidR="001C7F55" w:rsidRPr="00EA06FB">
        <w:rPr>
          <w:rFonts w:hint="eastAsia"/>
          <w:sz w:val="28"/>
          <w:szCs w:val="28"/>
        </w:rPr>
        <w:t>有的损失。</w:t>
      </w:r>
    </w:p>
    <w:p w:rsidR="00675D2C" w:rsidRDefault="00165253" w:rsidP="00A56DA9">
      <w:pPr>
        <w:ind w:firstLineChars="152" w:firstLine="427"/>
        <w:jc w:val="left"/>
        <w:rPr>
          <w:b/>
          <w:sz w:val="28"/>
          <w:szCs w:val="28"/>
        </w:rPr>
      </w:pPr>
      <w:r w:rsidRPr="00F30B51">
        <w:rPr>
          <w:rFonts w:hint="eastAsia"/>
          <w:b/>
          <w:sz w:val="28"/>
          <w:szCs w:val="28"/>
        </w:rPr>
        <w:t>六、</w:t>
      </w:r>
      <w:r w:rsidR="00683449" w:rsidRPr="00F30B51">
        <w:rPr>
          <w:rFonts w:hint="eastAsia"/>
          <w:b/>
          <w:sz w:val="28"/>
          <w:szCs w:val="28"/>
        </w:rPr>
        <w:t>供货</w:t>
      </w:r>
      <w:r w:rsidR="00683449" w:rsidRPr="00F30B51">
        <w:rPr>
          <w:rFonts w:hint="eastAsia"/>
          <w:b/>
          <w:sz w:val="28"/>
          <w:szCs w:val="28"/>
        </w:rPr>
        <w:t>/</w:t>
      </w:r>
      <w:r w:rsidR="00683449" w:rsidRPr="00F30B51">
        <w:rPr>
          <w:rFonts w:hint="eastAsia"/>
          <w:b/>
          <w:sz w:val="28"/>
          <w:szCs w:val="28"/>
        </w:rPr>
        <w:t>完工时限：</w:t>
      </w:r>
      <w:r w:rsidR="00B24C86">
        <w:rPr>
          <w:b/>
          <w:sz w:val="28"/>
          <w:szCs w:val="28"/>
        </w:rPr>
        <w:t xml:space="preserve"> </w:t>
      </w:r>
    </w:p>
    <w:p w:rsidR="00A56DA9" w:rsidRDefault="00BE5B3D" w:rsidP="00506C27">
      <w:pPr>
        <w:ind w:firstLineChars="252" w:firstLine="706"/>
        <w:jc w:val="left"/>
        <w:rPr>
          <w:rFonts w:ascii="宋体" w:eastAsia="宋体" w:hAnsi="宋体" w:cs="仿宋_GB2312"/>
          <w:bCs/>
          <w:sz w:val="28"/>
          <w:szCs w:val="28"/>
        </w:rPr>
      </w:pPr>
      <w:r w:rsidRPr="00A06CC7">
        <w:rPr>
          <w:rFonts w:asciiTheme="minorEastAsia" w:hAnsiTheme="minorEastAsia" w:hint="eastAsia"/>
          <w:sz w:val="28"/>
          <w:szCs w:val="28"/>
        </w:rPr>
        <w:t>成交供应商应在送货前给学校提前告知不允许影响学校的正常教学和安全工作。</w:t>
      </w:r>
      <w:r w:rsidR="00506C27" w:rsidRPr="00372D73">
        <w:rPr>
          <w:rFonts w:hint="eastAsia"/>
          <w:sz w:val="28"/>
          <w:szCs w:val="28"/>
        </w:rPr>
        <w:t>合同签订后</w:t>
      </w:r>
      <w:r w:rsidR="00506C27">
        <w:rPr>
          <w:sz w:val="28"/>
          <w:szCs w:val="28"/>
        </w:rPr>
        <w:t>15</w:t>
      </w:r>
      <w:r w:rsidR="00506C27" w:rsidRPr="00702107">
        <w:rPr>
          <w:rFonts w:hint="eastAsia"/>
          <w:sz w:val="28"/>
          <w:szCs w:val="28"/>
        </w:rPr>
        <w:t>个工作日内供货</w:t>
      </w:r>
      <w:r w:rsidR="00506C27">
        <w:rPr>
          <w:rFonts w:hint="eastAsia"/>
          <w:sz w:val="28"/>
          <w:szCs w:val="28"/>
        </w:rPr>
        <w:t>、安装</w:t>
      </w:r>
      <w:r w:rsidR="00506C27" w:rsidRPr="00702107">
        <w:rPr>
          <w:rFonts w:hint="eastAsia"/>
          <w:sz w:val="28"/>
          <w:szCs w:val="28"/>
        </w:rPr>
        <w:t>完毕，</w:t>
      </w:r>
      <w:r w:rsidR="00BB1B21" w:rsidRPr="00675D2C">
        <w:rPr>
          <w:rFonts w:asciiTheme="minorEastAsia" w:hAnsiTheme="minorEastAsia" w:hint="eastAsia"/>
          <w:sz w:val="28"/>
          <w:szCs w:val="28"/>
        </w:rPr>
        <w:t>必须按照采购方要</w:t>
      </w:r>
      <w:r w:rsidR="00BB1B21" w:rsidRPr="00BB1B21">
        <w:rPr>
          <w:rFonts w:hint="eastAsia"/>
          <w:sz w:val="28"/>
          <w:szCs w:val="28"/>
        </w:rPr>
        <w:t>求送货，若是因此耽误了</w:t>
      </w:r>
      <w:r w:rsidR="00E92699" w:rsidRPr="00BB1B21">
        <w:rPr>
          <w:rFonts w:hint="eastAsia"/>
          <w:sz w:val="28"/>
          <w:szCs w:val="28"/>
        </w:rPr>
        <w:t>采购方</w:t>
      </w:r>
      <w:r w:rsidR="00BB1B21" w:rsidRPr="00BB1B21">
        <w:rPr>
          <w:rFonts w:hint="eastAsia"/>
          <w:sz w:val="28"/>
          <w:szCs w:val="28"/>
        </w:rPr>
        <w:t>的正常工作</w:t>
      </w:r>
      <w:r w:rsidR="00506C27">
        <w:rPr>
          <w:rFonts w:hint="eastAsia"/>
          <w:sz w:val="28"/>
          <w:szCs w:val="28"/>
        </w:rPr>
        <w:t>及其它工期</w:t>
      </w:r>
      <w:r w:rsidR="00BB1B21" w:rsidRPr="00BB1B21">
        <w:rPr>
          <w:rFonts w:hint="eastAsia"/>
          <w:sz w:val="28"/>
          <w:szCs w:val="28"/>
        </w:rPr>
        <w:t>，造成的后果由供应商全权负责</w:t>
      </w:r>
      <w:r w:rsidR="00E92699">
        <w:rPr>
          <w:rFonts w:hint="eastAsia"/>
          <w:sz w:val="28"/>
          <w:szCs w:val="28"/>
        </w:rPr>
        <w:t>。</w:t>
      </w:r>
      <w:r w:rsidR="009A2941">
        <w:rPr>
          <w:rFonts w:ascii="宋体" w:eastAsia="宋体" w:hAnsi="宋体" w:cs="宋体" w:hint="eastAsia"/>
          <w:kern w:val="0"/>
          <w:sz w:val="28"/>
          <w:szCs w:val="28"/>
          <w:lang w:bidi="ar"/>
        </w:rPr>
        <w:t>投标总价包括运输费、工费、</w:t>
      </w:r>
      <w:r w:rsidR="00A56DA9">
        <w:rPr>
          <w:rFonts w:ascii="宋体" w:eastAsia="宋体" w:hAnsi="宋体" w:cs="宋体" w:hint="eastAsia"/>
          <w:kern w:val="0"/>
          <w:sz w:val="28"/>
          <w:szCs w:val="28"/>
          <w:lang w:bidi="ar"/>
        </w:rPr>
        <w:t>安装</w:t>
      </w:r>
      <w:r w:rsidR="009A2941" w:rsidRPr="009A2941">
        <w:rPr>
          <w:rFonts w:ascii="宋体" w:eastAsia="宋体" w:hAnsi="宋体" w:cs="宋体" w:hint="eastAsia"/>
          <w:kern w:val="0"/>
          <w:sz w:val="28"/>
          <w:szCs w:val="28"/>
          <w:lang w:bidi="ar"/>
        </w:rPr>
        <w:t>（包括预埋件坑开挖及水泥浇灌）</w:t>
      </w:r>
      <w:r w:rsidR="00A56DA9">
        <w:rPr>
          <w:rFonts w:ascii="宋体" w:eastAsia="宋体" w:hAnsi="宋体" w:cs="宋体" w:hint="eastAsia"/>
          <w:kern w:val="0"/>
          <w:sz w:val="28"/>
          <w:szCs w:val="28"/>
          <w:lang w:bidi="ar"/>
        </w:rPr>
        <w:t>费等与本次采购相关的一切费用，采购人不再承担其他任何费用</w:t>
      </w:r>
      <w:r w:rsidR="00A56DA9">
        <w:rPr>
          <w:rFonts w:ascii="宋体" w:eastAsia="宋体" w:hAnsi="宋体" w:cs="仿宋_GB2312" w:hint="eastAsia"/>
          <w:bCs/>
          <w:sz w:val="28"/>
          <w:szCs w:val="28"/>
        </w:rPr>
        <w:t>。</w:t>
      </w:r>
    </w:p>
    <w:p w:rsidR="00506C27" w:rsidRDefault="00165253" w:rsidP="00A74F24">
      <w:pPr>
        <w:ind w:firstLineChars="152" w:firstLine="427"/>
        <w:rPr>
          <w:b/>
          <w:sz w:val="28"/>
          <w:szCs w:val="28"/>
        </w:rPr>
      </w:pPr>
      <w:r w:rsidRPr="00F30B51">
        <w:rPr>
          <w:rFonts w:hint="eastAsia"/>
          <w:b/>
          <w:sz w:val="28"/>
          <w:szCs w:val="28"/>
        </w:rPr>
        <w:t>七、</w:t>
      </w:r>
      <w:r w:rsidR="00683449" w:rsidRPr="00F30B51">
        <w:rPr>
          <w:rFonts w:hint="eastAsia"/>
          <w:b/>
          <w:sz w:val="28"/>
          <w:szCs w:val="28"/>
        </w:rPr>
        <w:t>供货要求：</w:t>
      </w:r>
    </w:p>
    <w:p w:rsidR="00506C27" w:rsidRDefault="00506C27" w:rsidP="00506C27">
      <w:pPr>
        <w:ind w:firstLineChars="252" w:firstLine="706"/>
        <w:rPr>
          <w:rFonts w:asciiTheme="minorEastAsia" w:hAnsiTheme="minorEastAsia"/>
          <w:sz w:val="28"/>
          <w:szCs w:val="28"/>
        </w:rPr>
      </w:pPr>
      <w:r w:rsidRPr="00675D2C">
        <w:rPr>
          <w:rFonts w:asciiTheme="minorEastAsia" w:hAnsiTheme="minorEastAsia"/>
          <w:sz w:val="28"/>
          <w:szCs w:val="28"/>
        </w:rPr>
        <w:t>1</w:t>
      </w:r>
      <w:r w:rsidRPr="00675D2C">
        <w:rPr>
          <w:rFonts w:asciiTheme="minorEastAsia" w:hAnsiTheme="minorEastAsia" w:hint="eastAsia"/>
          <w:sz w:val="28"/>
          <w:szCs w:val="28"/>
        </w:rPr>
        <w:t>、</w:t>
      </w:r>
      <w:r w:rsidR="00872B55">
        <w:rPr>
          <w:rFonts w:asciiTheme="minorEastAsia" w:hAnsiTheme="minorEastAsia" w:hint="eastAsia"/>
          <w:sz w:val="28"/>
          <w:szCs w:val="28"/>
        </w:rPr>
        <w:t>投标</w:t>
      </w:r>
      <w:r w:rsidRPr="00675D2C">
        <w:rPr>
          <w:rFonts w:asciiTheme="minorEastAsia" w:hAnsiTheme="minorEastAsia" w:hint="eastAsia"/>
          <w:sz w:val="28"/>
          <w:szCs w:val="28"/>
        </w:rPr>
        <w:t>供应商需提供</w:t>
      </w:r>
      <w:r w:rsidRPr="00EC35B4">
        <w:rPr>
          <w:rFonts w:ascii="宋体" w:eastAsia="宋体" w:hAnsi="宋体" w:cs="宋体" w:hint="eastAsia"/>
          <w:kern w:val="0"/>
          <w:sz w:val="28"/>
          <w:szCs w:val="28"/>
          <w:lang w:bidi="ar"/>
        </w:rPr>
        <w:t>产品符合GB19272-2011【室外健身器材安全 通用要求】标准，具有国家体育用品质量监督检验中心的检验报告</w:t>
      </w:r>
      <w:r w:rsidR="00872B55">
        <w:rPr>
          <w:rFonts w:ascii="宋体" w:eastAsia="宋体" w:hAnsi="宋体" w:cs="宋体" w:hint="eastAsia"/>
          <w:kern w:val="0"/>
          <w:sz w:val="28"/>
          <w:szCs w:val="28"/>
          <w:lang w:bidi="ar"/>
        </w:rPr>
        <w:t>，</w:t>
      </w:r>
      <w:r w:rsidRPr="00EC35B4">
        <w:rPr>
          <w:rFonts w:ascii="宋体" w:eastAsia="宋体" w:hAnsi="宋体" w:cs="宋体" w:hint="eastAsia"/>
          <w:kern w:val="0"/>
          <w:sz w:val="28"/>
          <w:szCs w:val="28"/>
          <w:lang w:bidi="ar"/>
        </w:rPr>
        <w:t>具有NSCC国体认证证书。</w:t>
      </w:r>
      <w:r w:rsidRPr="00675D2C">
        <w:rPr>
          <w:rFonts w:asciiTheme="minorEastAsia" w:hAnsiTheme="minorEastAsia" w:hint="eastAsia"/>
          <w:sz w:val="28"/>
          <w:szCs w:val="28"/>
        </w:rPr>
        <w:t>不能提供视为弃标，</w:t>
      </w:r>
      <w:r w:rsidRPr="00B065FA">
        <w:rPr>
          <w:rFonts w:asciiTheme="minorEastAsia" w:hAnsiTheme="minorEastAsia" w:hint="eastAsia"/>
          <w:sz w:val="28"/>
          <w:szCs w:val="28"/>
        </w:rPr>
        <w:t>采购方有权拒绝审核通过，顺延至符合条件的供应商。</w:t>
      </w:r>
      <w:r w:rsidRPr="00EC35B4">
        <w:rPr>
          <w:rFonts w:ascii="宋体" w:eastAsia="宋体" w:hAnsi="宋体" w:cs="宋体" w:hint="eastAsia"/>
          <w:kern w:val="0"/>
          <w:sz w:val="28"/>
          <w:szCs w:val="28"/>
          <w:lang w:bidi="ar"/>
        </w:rPr>
        <w:t>质量检验报告</w:t>
      </w:r>
      <w:r>
        <w:rPr>
          <w:rFonts w:ascii="宋体" w:eastAsia="宋体" w:hAnsi="宋体" w:cs="宋体" w:hint="eastAsia"/>
          <w:kern w:val="0"/>
          <w:sz w:val="28"/>
          <w:szCs w:val="28"/>
          <w:lang w:bidi="ar"/>
        </w:rPr>
        <w:t>、</w:t>
      </w:r>
      <w:r w:rsidRPr="00EC35B4">
        <w:rPr>
          <w:rFonts w:ascii="宋体" w:eastAsia="宋体" w:hAnsi="宋体" w:cs="宋体" w:hint="eastAsia"/>
          <w:kern w:val="0"/>
          <w:sz w:val="28"/>
          <w:szCs w:val="28"/>
          <w:lang w:bidi="ar"/>
        </w:rPr>
        <w:t>NSCC国体认证证书</w:t>
      </w:r>
      <w:r>
        <w:rPr>
          <w:rFonts w:ascii="宋体" w:eastAsia="宋体" w:hAnsi="宋体" w:cs="宋体" w:hint="eastAsia"/>
          <w:kern w:val="0"/>
          <w:sz w:val="28"/>
          <w:szCs w:val="28"/>
          <w:lang w:bidi="ar"/>
        </w:rPr>
        <w:t>等</w:t>
      </w:r>
      <w:r w:rsidRPr="00675D2C">
        <w:rPr>
          <w:rFonts w:asciiTheme="minorEastAsia" w:hAnsiTheme="minorEastAsia" w:hint="eastAsia"/>
          <w:sz w:val="28"/>
          <w:szCs w:val="28"/>
        </w:rPr>
        <w:t>各项费用由预</w:t>
      </w:r>
      <w:r>
        <w:rPr>
          <w:rFonts w:asciiTheme="minorEastAsia" w:hAnsiTheme="minorEastAsia" w:hint="eastAsia"/>
          <w:sz w:val="28"/>
          <w:szCs w:val="28"/>
        </w:rPr>
        <w:t>中</w:t>
      </w:r>
      <w:r w:rsidRPr="00675D2C">
        <w:rPr>
          <w:rFonts w:asciiTheme="minorEastAsia" w:hAnsiTheme="minorEastAsia" w:hint="eastAsia"/>
          <w:sz w:val="28"/>
          <w:szCs w:val="28"/>
        </w:rPr>
        <w:t>标供应商自付。</w:t>
      </w:r>
    </w:p>
    <w:p w:rsidR="00675D2C" w:rsidRDefault="00506C27" w:rsidP="00A74F24">
      <w:pPr>
        <w:ind w:firstLineChars="152" w:firstLine="426"/>
        <w:rPr>
          <w:sz w:val="28"/>
          <w:szCs w:val="28"/>
        </w:rPr>
      </w:pPr>
      <w:r>
        <w:rPr>
          <w:rFonts w:hint="eastAsia"/>
          <w:sz w:val="28"/>
          <w:szCs w:val="28"/>
        </w:rPr>
        <w:t>2</w:t>
      </w:r>
      <w:r w:rsidR="00702107" w:rsidRPr="00702107">
        <w:rPr>
          <w:rFonts w:hint="eastAsia"/>
          <w:sz w:val="28"/>
          <w:szCs w:val="28"/>
        </w:rPr>
        <w:t>、供应商不得篡改采购单位要求的品牌、规格参数及商品图片，供货时不得提供与实物图片不符及不符合</w:t>
      </w:r>
      <w:r w:rsidR="002F3CC6">
        <w:rPr>
          <w:rFonts w:hint="eastAsia"/>
          <w:sz w:val="28"/>
          <w:szCs w:val="28"/>
        </w:rPr>
        <w:t>型号、</w:t>
      </w:r>
      <w:r w:rsidR="00702107" w:rsidRPr="00702107">
        <w:rPr>
          <w:rFonts w:hint="eastAsia"/>
          <w:sz w:val="28"/>
          <w:szCs w:val="28"/>
        </w:rPr>
        <w:t>规格参数要求的商品</w:t>
      </w:r>
      <w:r w:rsidR="00675D2C">
        <w:rPr>
          <w:rFonts w:hint="eastAsia"/>
          <w:sz w:val="28"/>
          <w:szCs w:val="28"/>
        </w:rPr>
        <w:t>，</w:t>
      </w:r>
      <w:r w:rsidR="00675D2C" w:rsidRPr="00EA06FB">
        <w:rPr>
          <w:rFonts w:hint="eastAsia"/>
          <w:sz w:val="28"/>
          <w:szCs w:val="28"/>
        </w:rPr>
        <w:t>如果提供商品和投标文件上的商品不一致的直接退回换货</w:t>
      </w:r>
      <w:r w:rsidR="002F3CC6">
        <w:rPr>
          <w:rFonts w:hint="eastAsia"/>
          <w:sz w:val="28"/>
          <w:szCs w:val="28"/>
        </w:rPr>
        <w:t>，</w:t>
      </w:r>
      <w:r w:rsidR="002F3CC6" w:rsidRPr="006B0BB5">
        <w:rPr>
          <w:rFonts w:hint="eastAsia"/>
          <w:sz w:val="28"/>
          <w:szCs w:val="28"/>
        </w:rPr>
        <w:t>产生的所有费用由</w:t>
      </w:r>
      <w:r w:rsidR="002F3CC6">
        <w:rPr>
          <w:rFonts w:hint="eastAsia"/>
          <w:sz w:val="28"/>
          <w:szCs w:val="28"/>
        </w:rPr>
        <w:t>供货</w:t>
      </w:r>
      <w:r w:rsidR="002F3CC6" w:rsidRPr="006B0BB5">
        <w:rPr>
          <w:rFonts w:hint="eastAsia"/>
          <w:sz w:val="28"/>
          <w:szCs w:val="28"/>
        </w:rPr>
        <w:t>商无条件承担</w:t>
      </w:r>
      <w:r w:rsidR="00675D2C">
        <w:rPr>
          <w:rFonts w:hint="eastAsia"/>
          <w:sz w:val="28"/>
          <w:szCs w:val="28"/>
        </w:rPr>
        <w:t>。</w:t>
      </w:r>
      <w:r w:rsidR="009E324B" w:rsidRPr="00EA06FB">
        <w:rPr>
          <w:rFonts w:hint="eastAsia"/>
          <w:sz w:val="28"/>
          <w:szCs w:val="28"/>
        </w:rPr>
        <w:t>给</w:t>
      </w:r>
      <w:r w:rsidR="009E324B" w:rsidRPr="00702107">
        <w:rPr>
          <w:rFonts w:hint="eastAsia"/>
          <w:sz w:val="28"/>
          <w:szCs w:val="28"/>
        </w:rPr>
        <w:t>甲方</w:t>
      </w:r>
      <w:r w:rsidR="009E324B" w:rsidRPr="00EA06FB">
        <w:rPr>
          <w:rFonts w:hint="eastAsia"/>
          <w:sz w:val="28"/>
          <w:szCs w:val="28"/>
        </w:rPr>
        <w:t>造成损失的，将赔偿</w:t>
      </w:r>
      <w:r w:rsidR="009E324B" w:rsidRPr="00702107">
        <w:rPr>
          <w:rFonts w:hint="eastAsia"/>
          <w:sz w:val="28"/>
          <w:szCs w:val="28"/>
        </w:rPr>
        <w:t>甲方</w:t>
      </w:r>
      <w:r w:rsidR="009E324B">
        <w:rPr>
          <w:rFonts w:hint="eastAsia"/>
          <w:sz w:val="28"/>
          <w:szCs w:val="28"/>
        </w:rPr>
        <w:t>所</w:t>
      </w:r>
      <w:r w:rsidR="009E324B" w:rsidRPr="00EA06FB">
        <w:rPr>
          <w:rFonts w:hint="eastAsia"/>
          <w:sz w:val="28"/>
          <w:szCs w:val="28"/>
        </w:rPr>
        <w:t>有的损失。</w:t>
      </w:r>
    </w:p>
    <w:p w:rsidR="00221296" w:rsidRDefault="00506C27" w:rsidP="00A74F24">
      <w:pPr>
        <w:ind w:firstLineChars="152" w:firstLine="426"/>
        <w:rPr>
          <w:sz w:val="28"/>
          <w:szCs w:val="28"/>
        </w:rPr>
      </w:pPr>
      <w:r>
        <w:rPr>
          <w:sz w:val="28"/>
          <w:szCs w:val="28"/>
        </w:rPr>
        <w:lastRenderedPageBreak/>
        <w:t>3</w:t>
      </w:r>
      <w:r w:rsidR="00702107" w:rsidRPr="00702107">
        <w:rPr>
          <w:rFonts w:hint="eastAsia"/>
          <w:sz w:val="28"/>
          <w:szCs w:val="28"/>
        </w:rPr>
        <w:t>、</w:t>
      </w:r>
      <w:r w:rsidR="00372D73" w:rsidRPr="00372D73">
        <w:rPr>
          <w:rFonts w:hint="eastAsia"/>
          <w:sz w:val="28"/>
          <w:szCs w:val="28"/>
        </w:rPr>
        <w:t>合同签订后</w:t>
      </w:r>
      <w:r w:rsidR="00B24C86">
        <w:rPr>
          <w:sz w:val="28"/>
          <w:szCs w:val="28"/>
        </w:rPr>
        <w:t>15</w:t>
      </w:r>
      <w:r w:rsidR="00702107" w:rsidRPr="00702107">
        <w:rPr>
          <w:rFonts w:hint="eastAsia"/>
          <w:sz w:val="28"/>
          <w:szCs w:val="28"/>
        </w:rPr>
        <w:t>个工作日内供货</w:t>
      </w:r>
      <w:r w:rsidR="00B24C86">
        <w:rPr>
          <w:rFonts w:hint="eastAsia"/>
          <w:sz w:val="28"/>
          <w:szCs w:val="28"/>
        </w:rPr>
        <w:t>、安装</w:t>
      </w:r>
      <w:r w:rsidR="00702107" w:rsidRPr="00702107">
        <w:rPr>
          <w:rFonts w:hint="eastAsia"/>
          <w:sz w:val="28"/>
          <w:szCs w:val="28"/>
        </w:rPr>
        <w:t>完毕，并提供免费送货及</w:t>
      </w:r>
      <w:r w:rsidR="001B5A5A">
        <w:rPr>
          <w:rFonts w:ascii="宋体" w:eastAsia="宋体" w:hAnsi="宋体" w:cs="宋体" w:hint="eastAsia"/>
          <w:kern w:val="0"/>
          <w:sz w:val="28"/>
          <w:szCs w:val="28"/>
          <w:lang w:bidi="ar"/>
        </w:rPr>
        <w:t>安装</w:t>
      </w:r>
      <w:r w:rsidR="001B5A5A" w:rsidRPr="009A2941">
        <w:rPr>
          <w:rFonts w:ascii="宋体" w:eastAsia="宋体" w:hAnsi="宋体" w:cs="宋体" w:hint="eastAsia"/>
          <w:kern w:val="0"/>
          <w:sz w:val="28"/>
          <w:szCs w:val="28"/>
          <w:lang w:bidi="ar"/>
        </w:rPr>
        <w:t>（包括预埋件坑开挖及水泥浇灌）</w:t>
      </w:r>
      <w:r w:rsidR="001B5A5A">
        <w:rPr>
          <w:rFonts w:ascii="宋体" w:eastAsia="宋体" w:hAnsi="宋体" w:cs="宋体" w:hint="eastAsia"/>
          <w:kern w:val="0"/>
          <w:sz w:val="28"/>
          <w:szCs w:val="28"/>
          <w:lang w:bidi="ar"/>
        </w:rPr>
        <w:t>、调试</w:t>
      </w:r>
      <w:r w:rsidR="00A53EF1">
        <w:rPr>
          <w:rFonts w:ascii="宋体" w:eastAsia="宋体" w:hAnsi="宋体" w:cs="宋体" w:hint="eastAsia"/>
          <w:kern w:val="0"/>
          <w:sz w:val="28"/>
          <w:szCs w:val="28"/>
          <w:lang w:bidi="ar"/>
        </w:rPr>
        <w:t>等</w:t>
      </w:r>
      <w:r w:rsidR="00702107" w:rsidRPr="00702107">
        <w:rPr>
          <w:rFonts w:hint="eastAsia"/>
          <w:sz w:val="28"/>
          <w:szCs w:val="28"/>
        </w:rPr>
        <w:t>。</w:t>
      </w:r>
    </w:p>
    <w:p w:rsidR="00221296" w:rsidRDefault="00506C27" w:rsidP="00A74F24">
      <w:pPr>
        <w:ind w:firstLineChars="152" w:firstLine="426"/>
        <w:rPr>
          <w:sz w:val="28"/>
          <w:szCs w:val="28"/>
        </w:rPr>
      </w:pPr>
      <w:r>
        <w:rPr>
          <w:sz w:val="28"/>
          <w:szCs w:val="28"/>
        </w:rPr>
        <w:t>4</w:t>
      </w:r>
      <w:r w:rsidR="00702107" w:rsidRPr="00702107">
        <w:rPr>
          <w:rFonts w:hint="eastAsia"/>
          <w:sz w:val="28"/>
          <w:szCs w:val="28"/>
        </w:rPr>
        <w:t>、在装卸、</w:t>
      </w:r>
      <w:r w:rsidR="001B5A5A">
        <w:rPr>
          <w:rFonts w:hint="eastAsia"/>
          <w:sz w:val="28"/>
          <w:szCs w:val="28"/>
        </w:rPr>
        <w:t>安装、调试</w:t>
      </w:r>
      <w:r w:rsidR="00702107" w:rsidRPr="00702107">
        <w:rPr>
          <w:rFonts w:hint="eastAsia"/>
          <w:sz w:val="28"/>
          <w:szCs w:val="28"/>
        </w:rPr>
        <w:t>等过程中损坏的漆面必须补漆</w:t>
      </w:r>
      <w:r w:rsidR="001B5A5A">
        <w:rPr>
          <w:rFonts w:hint="eastAsia"/>
          <w:sz w:val="28"/>
          <w:szCs w:val="28"/>
        </w:rPr>
        <w:t>等处理</w:t>
      </w:r>
      <w:r w:rsidR="00702107" w:rsidRPr="00702107">
        <w:rPr>
          <w:rFonts w:hint="eastAsia"/>
          <w:sz w:val="28"/>
          <w:szCs w:val="28"/>
        </w:rPr>
        <w:t>。</w:t>
      </w:r>
    </w:p>
    <w:p w:rsidR="00221296" w:rsidRDefault="00506C27" w:rsidP="00A74F24">
      <w:pPr>
        <w:ind w:firstLineChars="152" w:firstLine="426"/>
        <w:rPr>
          <w:sz w:val="28"/>
          <w:szCs w:val="28"/>
        </w:rPr>
      </w:pPr>
      <w:r>
        <w:rPr>
          <w:sz w:val="28"/>
          <w:szCs w:val="28"/>
        </w:rPr>
        <w:t>5</w:t>
      </w:r>
      <w:r w:rsidR="00702107" w:rsidRPr="00702107">
        <w:rPr>
          <w:rFonts w:hint="eastAsia"/>
          <w:sz w:val="28"/>
          <w:szCs w:val="28"/>
        </w:rPr>
        <w:t>、供货商在接到甲方的需求或售后电话时，需在</w:t>
      </w:r>
      <w:r w:rsidR="00702107" w:rsidRPr="00702107">
        <w:rPr>
          <w:rFonts w:hint="eastAsia"/>
          <w:sz w:val="28"/>
          <w:szCs w:val="28"/>
        </w:rPr>
        <w:t>30</w:t>
      </w:r>
      <w:r w:rsidR="00702107" w:rsidRPr="00702107">
        <w:rPr>
          <w:rFonts w:hint="eastAsia"/>
          <w:sz w:val="28"/>
          <w:szCs w:val="28"/>
        </w:rPr>
        <w:t>分钟内响应，</w:t>
      </w:r>
      <w:r w:rsidR="00702107" w:rsidRPr="00702107">
        <w:rPr>
          <w:rFonts w:hint="eastAsia"/>
          <w:sz w:val="28"/>
          <w:szCs w:val="28"/>
        </w:rPr>
        <w:t>1</w:t>
      </w:r>
      <w:r w:rsidR="00702107" w:rsidRPr="00702107">
        <w:rPr>
          <w:rFonts w:hint="eastAsia"/>
          <w:sz w:val="28"/>
          <w:szCs w:val="28"/>
        </w:rPr>
        <w:t>小时以内到达处理，货物保质期</w:t>
      </w:r>
      <w:r w:rsidR="001B5A5A">
        <w:rPr>
          <w:rFonts w:hint="eastAsia"/>
          <w:sz w:val="28"/>
          <w:szCs w:val="28"/>
        </w:rPr>
        <w:t>2</w:t>
      </w:r>
      <w:r w:rsidR="00702107" w:rsidRPr="00702107">
        <w:rPr>
          <w:rFonts w:hint="eastAsia"/>
          <w:sz w:val="28"/>
          <w:szCs w:val="28"/>
        </w:rPr>
        <w:t>年。</w:t>
      </w:r>
    </w:p>
    <w:p w:rsidR="00A8659C" w:rsidRPr="005271A3" w:rsidRDefault="00165253" w:rsidP="00A74F24">
      <w:pPr>
        <w:ind w:firstLineChars="152" w:firstLine="427"/>
        <w:jc w:val="left"/>
        <w:rPr>
          <w:sz w:val="28"/>
          <w:szCs w:val="28"/>
        </w:rPr>
      </w:pPr>
      <w:r w:rsidRPr="00F30B51">
        <w:rPr>
          <w:rFonts w:hint="eastAsia"/>
          <w:b/>
          <w:sz w:val="28"/>
          <w:szCs w:val="28"/>
        </w:rPr>
        <w:t>八、</w:t>
      </w:r>
      <w:r w:rsidR="00683449" w:rsidRPr="00F30B51">
        <w:rPr>
          <w:rFonts w:hint="eastAsia"/>
          <w:b/>
          <w:sz w:val="28"/>
          <w:szCs w:val="28"/>
        </w:rPr>
        <w:t>验收标准：</w:t>
      </w:r>
      <w:r w:rsidR="000A3857" w:rsidRPr="005271A3">
        <w:rPr>
          <w:rFonts w:hint="eastAsia"/>
          <w:sz w:val="28"/>
          <w:szCs w:val="28"/>
        </w:rPr>
        <w:t>送</w:t>
      </w:r>
      <w:r w:rsidR="00A8659C" w:rsidRPr="005271A3">
        <w:rPr>
          <w:rFonts w:hint="eastAsia"/>
          <w:sz w:val="28"/>
          <w:szCs w:val="28"/>
        </w:rPr>
        <w:t>货</w:t>
      </w:r>
      <w:r w:rsidR="00184021">
        <w:rPr>
          <w:rFonts w:hint="eastAsia"/>
          <w:sz w:val="28"/>
          <w:szCs w:val="28"/>
        </w:rPr>
        <w:t>、安装</w:t>
      </w:r>
      <w:r w:rsidR="00A8659C" w:rsidRPr="005271A3">
        <w:rPr>
          <w:rFonts w:hint="eastAsia"/>
          <w:sz w:val="28"/>
          <w:szCs w:val="28"/>
        </w:rPr>
        <w:t>时</w:t>
      </w:r>
      <w:r w:rsidR="00F02754" w:rsidRPr="005271A3">
        <w:rPr>
          <w:rFonts w:hint="eastAsia"/>
          <w:sz w:val="28"/>
          <w:szCs w:val="28"/>
        </w:rPr>
        <w:t>提前通知我单位相关人员</w:t>
      </w:r>
      <w:r w:rsidR="00A8659C" w:rsidRPr="005271A3">
        <w:rPr>
          <w:rFonts w:hint="eastAsia"/>
          <w:sz w:val="28"/>
          <w:szCs w:val="28"/>
        </w:rPr>
        <w:t>参与验收工作；如果不按时送货</w:t>
      </w:r>
      <w:r w:rsidR="00432874">
        <w:rPr>
          <w:rFonts w:hint="eastAsia"/>
          <w:sz w:val="28"/>
          <w:szCs w:val="28"/>
        </w:rPr>
        <w:t>或</w:t>
      </w:r>
      <w:r w:rsidR="00A8659C" w:rsidRPr="005271A3">
        <w:rPr>
          <w:rFonts w:hint="eastAsia"/>
          <w:sz w:val="28"/>
          <w:szCs w:val="28"/>
        </w:rPr>
        <w:t>品牌型号规格参数不一致的</w:t>
      </w:r>
      <w:r w:rsidR="00184021">
        <w:rPr>
          <w:rFonts w:hint="eastAsia"/>
          <w:sz w:val="28"/>
          <w:szCs w:val="28"/>
        </w:rPr>
        <w:t>，安装、调试不满足学校要求的</w:t>
      </w:r>
      <w:r w:rsidR="00A8659C" w:rsidRPr="005271A3">
        <w:rPr>
          <w:rFonts w:hint="eastAsia"/>
          <w:sz w:val="28"/>
          <w:szCs w:val="28"/>
        </w:rPr>
        <w:t>，视为违</w:t>
      </w:r>
      <w:r w:rsidR="00432874">
        <w:rPr>
          <w:rFonts w:hint="eastAsia"/>
          <w:sz w:val="28"/>
          <w:szCs w:val="28"/>
        </w:rPr>
        <w:t>约</w:t>
      </w:r>
      <w:r w:rsidR="00AA5578" w:rsidRPr="005271A3">
        <w:rPr>
          <w:rFonts w:hint="eastAsia"/>
          <w:sz w:val="28"/>
          <w:szCs w:val="28"/>
        </w:rPr>
        <w:t>将</w:t>
      </w:r>
      <w:r w:rsidR="00D74D3B">
        <w:rPr>
          <w:rFonts w:hint="eastAsia"/>
          <w:sz w:val="28"/>
          <w:szCs w:val="28"/>
        </w:rPr>
        <w:t>撤消</w:t>
      </w:r>
      <w:r w:rsidR="00AA5578" w:rsidRPr="005271A3">
        <w:rPr>
          <w:rFonts w:hint="eastAsia"/>
          <w:sz w:val="28"/>
          <w:szCs w:val="28"/>
        </w:rPr>
        <w:t>合同</w:t>
      </w:r>
      <w:r w:rsidR="00C24A5C">
        <w:rPr>
          <w:rFonts w:hint="eastAsia"/>
          <w:sz w:val="28"/>
          <w:szCs w:val="28"/>
        </w:rPr>
        <w:t>并</w:t>
      </w:r>
      <w:r w:rsidR="00E67B3E" w:rsidRPr="005271A3">
        <w:rPr>
          <w:rFonts w:hint="eastAsia"/>
          <w:sz w:val="28"/>
          <w:szCs w:val="28"/>
        </w:rPr>
        <w:t>不予以支付货款，</w:t>
      </w:r>
      <w:r w:rsidR="00C24A5C">
        <w:rPr>
          <w:rFonts w:hint="eastAsia"/>
          <w:sz w:val="28"/>
          <w:szCs w:val="28"/>
        </w:rPr>
        <w:t>同时</w:t>
      </w:r>
      <w:r w:rsidR="00A8659C" w:rsidRPr="005271A3">
        <w:rPr>
          <w:rFonts w:hint="eastAsia"/>
          <w:sz w:val="28"/>
          <w:szCs w:val="28"/>
        </w:rPr>
        <w:t>把供应商（包括法人）列入</w:t>
      </w:r>
      <w:r w:rsidR="00D74D3B">
        <w:rPr>
          <w:rFonts w:hint="eastAsia"/>
          <w:sz w:val="28"/>
          <w:szCs w:val="28"/>
        </w:rPr>
        <w:t>政采云</w:t>
      </w:r>
      <w:r w:rsidR="00A8659C" w:rsidRPr="005271A3">
        <w:rPr>
          <w:rFonts w:hint="eastAsia"/>
          <w:sz w:val="28"/>
          <w:szCs w:val="28"/>
        </w:rPr>
        <w:t>黑名单处理。货送完后，务必跟本学校按</w:t>
      </w:r>
      <w:r w:rsidR="005018F7">
        <w:rPr>
          <w:rFonts w:hint="eastAsia"/>
          <w:sz w:val="28"/>
          <w:szCs w:val="28"/>
        </w:rPr>
        <w:t>及</w:t>
      </w:r>
      <w:r w:rsidR="00A8659C" w:rsidRPr="005271A3">
        <w:rPr>
          <w:rFonts w:hint="eastAsia"/>
          <w:sz w:val="28"/>
          <w:szCs w:val="28"/>
        </w:rPr>
        <w:t>时对账核对；学校要求核对</w:t>
      </w:r>
      <w:r w:rsidR="005018F7">
        <w:rPr>
          <w:rFonts w:hint="eastAsia"/>
          <w:sz w:val="28"/>
          <w:szCs w:val="28"/>
        </w:rPr>
        <w:t>时，</w:t>
      </w:r>
      <w:r w:rsidR="00A8659C" w:rsidRPr="005271A3">
        <w:rPr>
          <w:rFonts w:hint="eastAsia"/>
          <w:sz w:val="28"/>
          <w:szCs w:val="28"/>
        </w:rPr>
        <w:t>中标供应商不按时核对的，按照学校的情况说明进行处理。</w:t>
      </w:r>
    </w:p>
    <w:p w:rsidR="00865F56" w:rsidRPr="00EA06FB" w:rsidRDefault="00165253" w:rsidP="00A74F24">
      <w:pPr>
        <w:ind w:firstLineChars="152" w:firstLine="427"/>
        <w:rPr>
          <w:sz w:val="28"/>
          <w:szCs w:val="28"/>
        </w:rPr>
      </w:pPr>
      <w:r w:rsidRPr="00F30B51">
        <w:rPr>
          <w:rFonts w:hint="eastAsia"/>
          <w:b/>
          <w:sz w:val="28"/>
          <w:szCs w:val="28"/>
        </w:rPr>
        <w:t>九、</w:t>
      </w:r>
      <w:r w:rsidR="00683449" w:rsidRPr="00F30B51">
        <w:rPr>
          <w:rFonts w:hint="eastAsia"/>
          <w:b/>
          <w:sz w:val="28"/>
          <w:szCs w:val="28"/>
        </w:rPr>
        <w:t>项目负责人：</w:t>
      </w:r>
      <w:r w:rsidR="00576FD6" w:rsidRPr="00D073FC">
        <w:rPr>
          <w:rFonts w:hint="eastAsia"/>
          <w:b/>
          <w:sz w:val="28"/>
          <w:szCs w:val="28"/>
        </w:rPr>
        <w:t>韦强</w:t>
      </w:r>
      <w:r w:rsidR="007467C9" w:rsidRPr="00D073FC">
        <w:rPr>
          <w:sz w:val="28"/>
          <w:szCs w:val="28"/>
        </w:rPr>
        <w:t xml:space="preserve"> </w:t>
      </w:r>
      <w:bookmarkStart w:id="0" w:name="_GoBack"/>
      <w:bookmarkEnd w:id="0"/>
    </w:p>
    <w:p w:rsidR="00F6052B" w:rsidRPr="00EA06FB" w:rsidRDefault="00683449" w:rsidP="00F6052B">
      <w:pPr>
        <w:ind w:firstLineChars="442" w:firstLine="1238"/>
        <w:jc w:val="left"/>
        <w:rPr>
          <w:sz w:val="28"/>
          <w:szCs w:val="28"/>
        </w:rPr>
      </w:pPr>
      <w:r w:rsidRPr="00EA06FB">
        <w:rPr>
          <w:rFonts w:hint="eastAsia"/>
          <w:sz w:val="28"/>
          <w:szCs w:val="28"/>
        </w:rPr>
        <w:t xml:space="preserve">    </w:t>
      </w:r>
      <w:r w:rsidRPr="00EA06FB">
        <w:rPr>
          <w:rFonts w:hint="eastAsia"/>
          <w:sz w:val="28"/>
          <w:szCs w:val="28"/>
        </w:rPr>
        <w:t>电话：</w:t>
      </w:r>
      <w:r w:rsidR="00576FD6">
        <w:rPr>
          <w:rFonts w:hint="eastAsia"/>
          <w:sz w:val="28"/>
          <w:szCs w:val="28"/>
        </w:rPr>
        <w:t>1</w:t>
      </w:r>
      <w:r w:rsidR="00576FD6">
        <w:rPr>
          <w:sz w:val="28"/>
          <w:szCs w:val="28"/>
        </w:rPr>
        <w:t>5909977928</w:t>
      </w:r>
    </w:p>
    <w:p w:rsidR="00865F56" w:rsidRPr="00EA06FB" w:rsidRDefault="00F6052B" w:rsidP="00F6052B">
      <w:pPr>
        <w:ind w:firstLineChars="700" w:firstLine="1960"/>
        <w:jc w:val="left"/>
        <w:rPr>
          <w:sz w:val="28"/>
          <w:szCs w:val="28"/>
        </w:rPr>
      </w:pPr>
      <w:r w:rsidRPr="00EA06FB">
        <w:rPr>
          <w:rFonts w:hint="eastAsia"/>
          <w:sz w:val="28"/>
          <w:szCs w:val="28"/>
        </w:rPr>
        <w:t xml:space="preserve">                    </w:t>
      </w:r>
      <w:r w:rsidRPr="00EA06FB">
        <w:rPr>
          <w:sz w:val="28"/>
          <w:szCs w:val="28"/>
        </w:rPr>
        <w:t xml:space="preserve"> </w:t>
      </w:r>
      <w:r w:rsidRPr="00EA06FB">
        <w:rPr>
          <w:rFonts w:hint="eastAsia"/>
          <w:sz w:val="28"/>
          <w:szCs w:val="28"/>
        </w:rPr>
        <w:t>拜城县第四高级中学</w:t>
      </w:r>
    </w:p>
    <w:p w:rsidR="00865F56" w:rsidRPr="00EA06FB" w:rsidRDefault="00F6052B" w:rsidP="00FD6495">
      <w:pPr>
        <w:tabs>
          <w:tab w:val="left" w:pos="2552"/>
        </w:tabs>
        <w:ind w:firstLineChars="236" w:firstLine="661"/>
        <w:rPr>
          <w:sz w:val="28"/>
          <w:szCs w:val="28"/>
        </w:rPr>
      </w:pPr>
      <w:r w:rsidRPr="00EA06FB">
        <w:rPr>
          <w:rFonts w:hint="eastAsia"/>
          <w:sz w:val="28"/>
          <w:szCs w:val="28"/>
        </w:rPr>
        <w:t xml:space="preserve">                              </w:t>
      </w:r>
      <w:r w:rsidRPr="00EA06FB">
        <w:rPr>
          <w:sz w:val="28"/>
          <w:szCs w:val="28"/>
        </w:rPr>
        <w:t xml:space="preserve"> </w:t>
      </w:r>
      <w:r w:rsidRPr="00EA06FB">
        <w:rPr>
          <w:rFonts w:hint="eastAsia"/>
          <w:sz w:val="28"/>
          <w:szCs w:val="28"/>
        </w:rPr>
        <w:t xml:space="preserve"> 2</w:t>
      </w:r>
      <w:r w:rsidRPr="00EA06FB">
        <w:rPr>
          <w:sz w:val="28"/>
          <w:szCs w:val="28"/>
        </w:rPr>
        <w:t>024</w:t>
      </w:r>
      <w:r w:rsidRPr="00EA06FB">
        <w:rPr>
          <w:rFonts w:hint="eastAsia"/>
          <w:sz w:val="28"/>
          <w:szCs w:val="28"/>
        </w:rPr>
        <w:t>年</w:t>
      </w:r>
      <w:r w:rsidR="007B70D6">
        <w:rPr>
          <w:sz w:val="28"/>
          <w:szCs w:val="28"/>
        </w:rPr>
        <w:t>7</w:t>
      </w:r>
      <w:r w:rsidRPr="00EA06FB">
        <w:rPr>
          <w:rFonts w:hint="eastAsia"/>
          <w:sz w:val="28"/>
          <w:szCs w:val="28"/>
        </w:rPr>
        <w:t>月</w:t>
      </w:r>
      <w:r w:rsidR="009F3E2D">
        <w:rPr>
          <w:sz w:val="28"/>
          <w:szCs w:val="28"/>
        </w:rPr>
        <w:t>2</w:t>
      </w:r>
      <w:r w:rsidR="007B70D6">
        <w:rPr>
          <w:sz w:val="28"/>
          <w:szCs w:val="28"/>
        </w:rPr>
        <w:t>6</w:t>
      </w:r>
      <w:r w:rsidRPr="00EA06FB">
        <w:rPr>
          <w:rFonts w:hint="eastAsia"/>
          <w:sz w:val="28"/>
          <w:szCs w:val="28"/>
        </w:rPr>
        <w:t>日</w:t>
      </w:r>
    </w:p>
    <w:sectPr w:rsidR="00865F56" w:rsidRPr="00EA06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786" w:rsidRDefault="00901786" w:rsidP="00F30B51">
      <w:r>
        <w:separator/>
      </w:r>
    </w:p>
  </w:endnote>
  <w:endnote w:type="continuationSeparator" w:id="0">
    <w:p w:rsidR="00901786" w:rsidRDefault="00901786" w:rsidP="00F3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786" w:rsidRDefault="00901786" w:rsidP="00F30B51">
      <w:r>
        <w:separator/>
      </w:r>
    </w:p>
  </w:footnote>
  <w:footnote w:type="continuationSeparator" w:id="0">
    <w:p w:rsidR="00901786" w:rsidRDefault="00901786" w:rsidP="00F30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BBDAD6"/>
    <w:multiLevelType w:val="singleLevel"/>
    <w:tmpl w:val="85BBDAD6"/>
    <w:lvl w:ilvl="0">
      <w:start w:val="1"/>
      <w:numFmt w:val="chineseCounting"/>
      <w:suff w:val="nothing"/>
      <w:lvlText w:val="%1、"/>
      <w:lvlJc w:val="left"/>
      <w:rPr>
        <w:rFonts w:hint="eastAsia"/>
      </w:rPr>
    </w:lvl>
  </w:abstractNum>
  <w:abstractNum w:abstractNumId="1" w15:restartNumberingAfterBreak="0">
    <w:nsid w:val="04F14874"/>
    <w:multiLevelType w:val="hybridMultilevel"/>
    <w:tmpl w:val="D4068B14"/>
    <w:lvl w:ilvl="0" w:tplc="509E1310">
      <w:start w:val="6"/>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0507E87"/>
    <w:multiLevelType w:val="hybridMultilevel"/>
    <w:tmpl w:val="3400704C"/>
    <w:lvl w:ilvl="0" w:tplc="DDCEDA4C">
      <w:start w:val="1"/>
      <w:numFmt w:val="japaneseCounting"/>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3" w15:restartNumberingAfterBreak="0">
    <w:nsid w:val="24587A5B"/>
    <w:multiLevelType w:val="hybridMultilevel"/>
    <w:tmpl w:val="6096CB9A"/>
    <w:lvl w:ilvl="0" w:tplc="C4243A06">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F55CC7"/>
    <w:multiLevelType w:val="hybridMultilevel"/>
    <w:tmpl w:val="6B0AED96"/>
    <w:lvl w:ilvl="0" w:tplc="DA5475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3E91172"/>
    <w:multiLevelType w:val="hybridMultilevel"/>
    <w:tmpl w:val="93FE0FDA"/>
    <w:lvl w:ilvl="0" w:tplc="2A94DA7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53D0A18"/>
    <w:multiLevelType w:val="hybridMultilevel"/>
    <w:tmpl w:val="BC96636E"/>
    <w:lvl w:ilvl="0" w:tplc="C71C2B34">
      <w:start w:val="10"/>
      <w:numFmt w:val="decimal"/>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15:restartNumberingAfterBreak="0">
    <w:nsid w:val="65E60412"/>
    <w:multiLevelType w:val="hybridMultilevel"/>
    <w:tmpl w:val="B4E07262"/>
    <w:lvl w:ilvl="0" w:tplc="E4C4B4A6">
      <w:start w:val="8"/>
      <w:numFmt w:val="japaneseCounting"/>
      <w:lvlText w:val="%1、"/>
      <w:lvlJc w:val="left"/>
      <w:pPr>
        <w:ind w:left="1046" w:hanging="48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8" w15:restartNumberingAfterBreak="0">
    <w:nsid w:val="742628FF"/>
    <w:multiLevelType w:val="hybridMultilevel"/>
    <w:tmpl w:val="A3044F2C"/>
    <w:lvl w:ilvl="0" w:tplc="32D46D6E">
      <w:start w:val="1"/>
      <w:numFmt w:val="japaneseCounting"/>
      <w:lvlText w:val="%1、"/>
      <w:lvlJc w:val="left"/>
      <w:pPr>
        <w:ind w:left="1046" w:hanging="48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0"/>
  </w:num>
  <w:num w:numId="2">
    <w:abstractNumId w:val="5"/>
  </w:num>
  <w:num w:numId="3">
    <w:abstractNumId w:val="3"/>
  </w:num>
  <w:num w:numId="4">
    <w:abstractNumId w:val="6"/>
  </w:num>
  <w:num w:numId="5">
    <w:abstractNumId w:val="1"/>
  </w:num>
  <w:num w:numId="6">
    <w:abstractNumId w:val="8"/>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255DFD"/>
    <w:rsid w:val="00000A15"/>
    <w:rsid w:val="00060418"/>
    <w:rsid w:val="00092CE3"/>
    <w:rsid w:val="000A3857"/>
    <w:rsid w:val="001056EE"/>
    <w:rsid w:val="00156A95"/>
    <w:rsid w:val="00164803"/>
    <w:rsid w:val="00165253"/>
    <w:rsid w:val="00184021"/>
    <w:rsid w:val="001B5A5A"/>
    <w:rsid w:val="001C66FD"/>
    <w:rsid w:val="001C7F55"/>
    <w:rsid w:val="001F28D4"/>
    <w:rsid w:val="00217A89"/>
    <w:rsid w:val="00221296"/>
    <w:rsid w:val="00247797"/>
    <w:rsid w:val="0024781E"/>
    <w:rsid w:val="0025581D"/>
    <w:rsid w:val="002847CE"/>
    <w:rsid w:val="002A2A46"/>
    <w:rsid w:val="002A3587"/>
    <w:rsid w:val="002F3CC6"/>
    <w:rsid w:val="00316BF4"/>
    <w:rsid w:val="0032372E"/>
    <w:rsid w:val="00351DF2"/>
    <w:rsid w:val="00372D73"/>
    <w:rsid w:val="003837E3"/>
    <w:rsid w:val="00387DB5"/>
    <w:rsid w:val="003D41CC"/>
    <w:rsid w:val="003F5045"/>
    <w:rsid w:val="003F68E2"/>
    <w:rsid w:val="003F7044"/>
    <w:rsid w:val="00410B84"/>
    <w:rsid w:val="00432874"/>
    <w:rsid w:val="00465538"/>
    <w:rsid w:val="00476031"/>
    <w:rsid w:val="00477B53"/>
    <w:rsid w:val="004A23FD"/>
    <w:rsid w:val="004A74DF"/>
    <w:rsid w:val="004C4ECE"/>
    <w:rsid w:val="004E26FD"/>
    <w:rsid w:val="004E6081"/>
    <w:rsid w:val="00501415"/>
    <w:rsid w:val="005018F7"/>
    <w:rsid w:val="00506C27"/>
    <w:rsid w:val="00507235"/>
    <w:rsid w:val="00524C2C"/>
    <w:rsid w:val="005271A3"/>
    <w:rsid w:val="0055183A"/>
    <w:rsid w:val="00573012"/>
    <w:rsid w:val="00576FD6"/>
    <w:rsid w:val="00592876"/>
    <w:rsid w:val="005A1965"/>
    <w:rsid w:val="005B0D6A"/>
    <w:rsid w:val="005B54E9"/>
    <w:rsid w:val="00617A32"/>
    <w:rsid w:val="00675D2C"/>
    <w:rsid w:val="00683449"/>
    <w:rsid w:val="0069542D"/>
    <w:rsid w:val="006C4623"/>
    <w:rsid w:val="006E1E21"/>
    <w:rsid w:val="006E3C82"/>
    <w:rsid w:val="00702107"/>
    <w:rsid w:val="0071541D"/>
    <w:rsid w:val="00740175"/>
    <w:rsid w:val="007467C9"/>
    <w:rsid w:val="00772202"/>
    <w:rsid w:val="007A2415"/>
    <w:rsid w:val="007B70D6"/>
    <w:rsid w:val="00803875"/>
    <w:rsid w:val="008261C2"/>
    <w:rsid w:val="00843650"/>
    <w:rsid w:val="008441E3"/>
    <w:rsid w:val="0084438E"/>
    <w:rsid w:val="00845614"/>
    <w:rsid w:val="00865F56"/>
    <w:rsid w:val="00872B55"/>
    <w:rsid w:val="00901786"/>
    <w:rsid w:val="009157C0"/>
    <w:rsid w:val="009641D3"/>
    <w:rsid w:val="00974D3D"/>
    <w:rsid w:val="00984594"/>
    <w:rsid w:val="009A2941"/>
    <w:rsid w:val="009C704C"/>
    <w:rsid w:val="009D3363"/>
    <w:rsid w:val="009E324B"/>
    <w:rsid w:val="009E5A95"/>
    <w:rsid w:val="009F3E2D"/>
    <w:rsid w:val="00A36AD2"/>
    <w:rsid w:val="00A53EF1"/>
    <w:rsid w:val="00A56DA9"/>
    <w:rsid w:val="00A63841"/>
    <w:rsid w:val="00A743BC"/>
    <w:rsid w:val="00A74F24"/>
    <w:rsid w:val="00A8659C"/>
    <w:rsid w:val="00AA5578"/>
    <w:rsid w:val="00AC75DD"/>
    <w:rsid w:val="00AF4FB8"/>
    <w:rsid w:val="00B065FA"/>
    <w:rsid w:val="00B24C86"/>
    <w:rsid w:val="00B56867"/>
    <w:rsid w:val="00B65532"/>
    <w:rsid w:val="00B82FDA"/>
    <w:rsid w:val="00B864BE"/>
    <w:rsid w:val="00B97C6E"/>
    <w:rsid w:val="00BB1B21"/>
    <w:rsid w:val="00BC16C8"/>
    <w:rsid w:val="00BE5B3D"/>
    <w:rsid w:val="00C24A5C"/>
    <w:rsid w:val="00C3505D"/>
    <w:rsid w:val="00C6480D"/>
    <w:rsid w:val="00C81A42"/>
    <w:rsid w:val="00C9297A"/>
    <w:rsid w:val="00CA6B75"/>
    <w:rsid w:val="00CB03E5"/>
    <w:rsid w:val="00CD3232"/>
    <w:rsid w:val="00D01016"/>
    <w:rsid w:val="00D073FC"/>
    <w:rsid w:val="00D15615"/>
    <w:rsid w:val="00D550F4"/>
    <w:rsid w:val="00D74D3B"/>
    <w:rsid w:val="00D80BC0"/>
    <w:rsid w:val="00D80EFB"/>
    <w:rsid w:val="00E2266D"/>
    <w:rsid w:val="00E36E91"/>
    <w:rsid w:val="00E67120"/>
    <w:rsid w:val="00E67B3E"/>
    <w:rsid w:val="00E92699"/>
    <w:rsid w:val="00E95130"/>
    <w:rsid w:val="00EA06FB"/>
    <w:rsid w:val="00EB1AC8"/>
    <w:rsid w:val="00EB32FB"/>
    <w:rsid w:val="00EC35B4"/>
    <w:rsid w:val="00EF1B91"/>
    <w:rsid w:val="00EF5A31"/>
    <w:rsid w:val="00F02754"/>
    <w:rsid w:val="00F05A7D"/>
    <w:rsid w:val="00F30B51"/>
    <w:rsid w:val="00F448A2"/>
    <w:rsid w:val="00F6052B"/>
    <w:rsid w:val="00F72D5B"/>
    <w:rsid w:val="00F8208C"/>
    <w:rsid w:val="00F86ECB"/>
    <w:rsid w:val="00F91A76"/>
    <w:rsid w:val="00FA2DB3"/>
    <w:rsid w:val="00FB3948"/>
    <w:rsid w:val="00FD6495"/>
    <w:rsid w:val="00FE2A02"/>
    <w:rsid w:val="0318528F"/>
    <w:rsid w:val="0D823392"/>
    <w:rsid w:val="11041AAC"/>
    <w:rsid w:val="22F74E96"/>
    <w:rsid w:val="25FD77E9"/>
    <w:rsid w:val="33255DFD"/>
    <w:rsid w:val="36CE60F8"/>
    <w:rsid w:val="3ADE68EF"/>
    <w:rsid w:val="3B6A0BAB"/>
    <w:rsid w:val="444407D6"/>
    <w:rsid w:val="46055D9B"/>
    <w:rsid w:val="49345948"/>
    <w:rsid w:val="4CB379D5"/>
    <w:rsid w:val="5E6645DD"/>
    <w:rsid w:val="737E4CD8"/>
    <w:rsid w:val="74607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287B12-142E-4B22-943F-CA907115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A9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EF1B91"/>
    <w:pPr>
      <w:ind w:firstLineChars="200" w:firstLine="420"/>
    </w:pPr>
  </w:style>
  <w:style w:type="paragraph" w:styleId="a4">
    <w:name w:val="header"/>
    <w:basedOn w:val="a"/>
    <w:link w:val="a5"/>
    <w:rsid w:val="00F30B5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30B51"/>
    <w:rPr>
      <w:rFonts w:asciiTheme="minorHAnsi" w:eastAsiaTheme="minorEastAsia" w:hAnsiTheme="minorHAnsi" w:cstheme="minorBidi"/>
      <w:kern w:val="2"/>
      <w:sz w:val="18"/>
      <w:szCs w:val="18"/>
    </w:rPr>
  </w:style>
  <w:style w:type="paragraph" w:styleId="a6">
    <w:name w:val="footer"/>
    <w:basedOn w:val="a"/>
    <w:link w:val="a7"/>
    <w:rsid w:val="00F30B51"/>
    <w:pPr>
      <w:tabs>
        <w:tab w:val="center" w:pos="4153"/>
        <w:tab w:val="right" w:pos="8306"/>
      </w:tabs>
      <w:snapToGrid w:val="0"/>
      <w:jc w:val="left"/>
    </w:pPr>
    <w:rPr>
      <w:sz w:val="18"/>
      <w:szCs w:val="18"/>
    </w:rPr>
  </w:style>
  <w:style w:type="character" w:customStyle="1" w:styleId="a7">
    <w:name w:val="页脚 字符"/>
    <w:basedOn w:val="a0"/>
    <w:link w:val="a6"/>
    <w:rsid w:val="00F30B51"/>
    <w:rPr>
      <w:rFonts w:asciiTheme="minorHAnsi" w:eastAsiaTheme="minorEastAsia" w:hAnsiTheme="minorHAnsi" w:cstheme="minorBidi"/>
      <w:kern w:val="2"/>
      <w:sz w:val="18"/>
      <w:szCs w:val="18"/>
    </w:rPr>
  </w:style>
  <w:style w:type="paragraph" w:styleId="a8">
    <w:name w:val="Balloon Text"/>
    <w:basedOn w:val="a"/>
    <w:link w:val="a9"/>
    <w:rsid w:val="00592876"/>
    <w:rPr>
      <w:sz w:val="18"/>
      <w:szCs w:val="18"/>
    </w:rPr>
  </w:style>
  <w:style w:type="character" w:customStyle="1" w:styleId="a9">
    <w:name w:val="批注框文本 字符"/>
    <w:basedOn w:val="a0"/>
    <w:link w:val="a8"/>
    <w:rsid w:val="0059287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D613A-F14A-45A0-BFC5-852D4031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287</Words>
  <Characters>1640</Characters>
  <Application>Microsoft Office Word</Application>
  <DocSecurity>0</DocSecurity>
  <Lines>13</Lines>
  <Paragraphs>3</Paragraphs>
  <ScaleCrop>false</ScaleCrop>
  <Company>微软中国</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105</cp:revision>
  <cp:lastPrinted>2024-07-26T09:37:00Z</cp:lastPrinted>
  <dcterms:created xsi:type="dcterms:W3CDTF">2024-04-03T03:18:00Z</dcterms:created>
  <dcterms:modified xsi:type="dcterms:W3CDTF">2024-07-29T03:24:00Z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