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B16D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造价采购需求</w:t>
      </w:r>
    </w:p>
    <w:p w14:paraId="340BA17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ajorEastAsia" w:hAnsiTheme="majorEastAsia" w:eastAsiaTheme="majorEastAsia" w:cstheme="majorEastAsia"/>
          <w:b/>
          <w:bCs/>
          <w:sz w:val="44"/>
          <w:szCs w:val="44"/>
          <w:lang w:val="en-US" w:eastAsia="zh-CN"/>
        </w:rPr>
      </w:pPr>
    </w:p>
    <w:p w14:paraId="09FDEA1B">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工程概况：</w:t>
      </w:r>
      <w:bookmarkStart w:id="0" w:name="OLE_LINK1"/>
      <w:r>
        <w:rPr>
          <w:rFonts w:hint="eastAsia" w:asciiTheme="minorEastAsia" w:hAnsiTheme="minorEastAsia" w:cstheme="minorEastAsia"/>
          <w:sz w:val="28"/>
          <w:szCs w:val="28"/>
          <w:lang w:val="en-US" w:eastAsia="zh-CN"/>
        </w:rPr>
        <w:t>对四栋教学楼、四栋宿舍楼进行修缮。预计修缮总投资1700万元。</w:t>
      </w:r>
      <w:bookmarkEnd w:id="0"/>
      <w:bookmarkStart w:id="1" w:name="_GoBack"/>
      <w:bookmarkEnd w:id="1"/>
    </w:p>
    <w:p w14:paraId="4241F428">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资质要求：</w:t>
      </w:r>
      <w:r>
        <w:rPr>
          <w:rFonts w:hint="eastAsia" w:asciiTheme="minorEastAsia" w:hAnsiTheme="minorEastAsia" w:cstheme="minorEastAsia"/>
          <w:color w:val="FF0000"/>
          <w:sz w:val="28"/>
          <w:szCs w:val="28"/>
          <w:lang w:val="en-US" w:eastAsia="zh-CN"/>
        </w:rPr>
        <w:t>具有造价咨询服务的营业范围，具备3个一级造价师执业资格证的企业或公司。</w:t>
      </w:r>
      <w:r>
        <w:rPr>
          <w:rFonts w:hint="eastAsia" w:asciiTheme="minorEastAsia" w:hAnsiTheme="minorEastAsia" w:cstheme="minorEastAsia"/>
          <w:sz w:val="28"/>
          <w:szCs w:val="28"/>
          <w:lang w:val="en-US" w:eastAsia="zh-CN"/>
        </w:rPr>
        <w:t>投标人需上传营业执照、3个一级造价师的证书、相近装修造价业绩不少于3项。</w:t>
      </w:r>
    </w:p>
    <w:p w14:paraId="2197F86F">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采购方式：在线询价，最低价中标。询价结束的24小时内，投标方需来甲方单位看现场，并在确定初稿方案后的3日内做出相应预算。询价结束的24小时内不来甲方单位看现场的公司视为自动弃权，不再参与此次竞标。</w:t>
      </w:r>
    </w:p>
    <w:p w14:paraId="5BE16474">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付款方式：直接付款，一次性付款。中标方需配合甲方单位调整预算直至达到甲方要求，若涉及招标需配合甲方单位完成招标控制价编制和工程量清单的编制。预算完成后，一次性支付相应款项。</w:t>
      </w:r>
    </w:p>
    <w:p w14:paraId="5E451B44">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采购成果：电子版和盖章后的纸质版工程量清单及招标控制价，一式三份交由甲方存档。</w:t>
      </w:r>
    </w:p>
    <w:p w14:paraId="1A532A4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5、因投标人未看清甲方采购需求的，甲方后期不接受任何质疑和投诉。投标人设计能力达不到甲方要求的，甲方有权选择更有能力的设计公司作为中标方。</w:t>
      </w:r>
    </w:p>
    <w:p w14:paraId="32EDA87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cstheme="minorEastAsia"/>
          <w:sz w:val="28"/>
          <w:szCs w:val="28"/>
          <w:lang w:val="en-US" w:eastAsia="zh-CN"/>
        </w:rPr>
      </w:pPr>
    </w:p>
    <w:p w14:paraId="0690A13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14:paraId="533414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318E0"/>
    <w:multiLevelType w:val="singleLevel"/>
    <w:tmpl w:val="84F318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OTIzZGMxYWJhOWQzOTIwZjE5NzRjYmYxMzI0MTgifQ=="/>
  </w:docVars>
  <w:rsids>
    <w:rsidRoot w:val="00000000"/>
    <w:rsid w:val="06B75B87"/>
    <w:rsid w:val="0C2D2378"/>
    <w:rsid w:val="0E5F0530"/>
    <w:rsid w:val="128B3251"/>
    <w:rsid w:val="16CB4564"/>
    <w:rsid w:val="16F45869"/>
    <w:rsid w:val="206670F5"/>
    <w:rsid w:val="255C0FB7"/>
    <w:rsid w:val="261D7CB5"/>
    <w:rsid w:val="2A524698"/>
    <w:rsid w:val="2D79041E"/>
    <w:rsid w:val="368B39E9"/>
    <w:rsid w:val="390840AC"/>
    <w:rsid w:val="39153875"/>
    <w:rsid w:val="39BC6705"/>
    <w:rsid w:val="3A9643BE"/>
    <w:rsid w:val="3B730B30"/>
    <w:rsid w:val="3DC53153"/>
    <w:rsid w:val="41F50A0C"/>
    <w:rsid w:val="4B231F10"/>
    <w:rsid w:val="51FC4FF6"/>
    <w:rsid w:val="590B0E06"/>
    <w:rsid w:val="5C205D85"/>
    <w:rsid w:val="5D363899"/>
    <w:rsid w:val="5FA770BC"/>
    <w:rsid w:val="655C5A01"/>
    <w:rsid w:val="65A97E6F"/>
    <w:rsid w:val="65B52B2C"/>
    <w:rsid w:val="65E64081"/>
    <w:rsid w:val="6A370392"/>
    <w:rsid w:val="6DC20D64"/>
    <w:rsid w:val="6F125F25"/>
    <w:rsid w:val="70D56CE6"/>
    <w:rsid w:val="75673EEC"/>
    <w:rsid w:val="7B7E09C7"/>
    <w:rsid w:val="7E301A00"/>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478</Words>
  <Characters>486</Characters>
  <Lines>0</Lines>
  <Paragraphs>0</Paragraphs>
  <TotalTime>0</TotalTime>
  <ScaleCrop>false</ScaleCrop>
  <LinksUpToDate>false</LinksUpToDate>
  <CharactersWithSpaces>524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2024-04-28T09:20:00Z</dcterms:created>
  <dc:creator>Administrator</dc:creator>
  <cp:lastModifiedBy>H-O-T坏猫猫</cp:lastModifiedBy>
  <cp:lastPrinted>2024-06-03T10:48:00Z</cp:lastPrinted>
  <dcterms:modified xsi:type="dcterms:W3CDTF">2024-10-16T09:00:12Z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C66CB6FD36A74CD08C3AB83916CE1A1A_12</vt:lpwstr>
  </property>
</Properties>
</file>