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C3C8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44"/>
        </w:rPr>
        <w:t>巴州卫校油烟管道，油烟净化器清洗</w:t>
      </w:r>
    </w:p>
    <w:p w14:paraId="61E8F5D1">
      <w:pPr>
        <w:spacing w:line="360" w:lineRule="auto"/>
        <w:rPr>
          <w:rFonts w:hint="eastAsia"/>
        </w:rPr>
      </w:pPr>
    </w:p>
    <w:tbl>
      <w:tblPr>
        <w:tblStyle w:val="3"/>
        <w:tblW w:w="9043" w:type="dxa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200"/>
        <w:gridCol w:w="930"/>
        <w:gridCol w:w="1425"/>
        <w:gridCol w:w="1128"/>
        <w:gridCol w:w="867"/>
        <w:gridCol w:w="1455"/>
      </w:tblGrid>
      <w:tr w14:paraId="18C52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38" w:type="dxa"/>
          </w:tcPr>
          <w:p w14:paraId="0A39AAB4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采购物品名称</w:t>
            </w:r>
          </w:p>
        </w:tc>
        <w:tc>
          <w:tcPr>
            <w:tcW w:w="1200" w:type="dxa"/>
          </w:tcPr>
          <w:p w14:paraId="222719A0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型号及参数</w:t>
            </w:r>
          </w:p>
        </w:tc>
        <w:tc>
          <w:tcPr>
            <w:tcW w:w="930" w:type="dxa"/>
          </w:tcPr>
          <w:p w14:paraId="20DC8DB5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次数</w:t>
            </w:r>
          </w:p>
        </w:tc>
        <w:tc>
          <w:tcPr>
            <w:tcW w:w="1425" w:type="dxa"/>
          </w:tcPr>
          <w:p w14:paraId="4186B115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面积</w:t>
            </w:r>
          </w:p>
        </w:tc>
        <w:tc>
          <w:tcPr>
            <w:tcW w:w="1128" w:type="dxa"/>
          </w:tcPr>
          <w:p w14:paraId="51CE075E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单价</w:t>
            </w:r>
          </w:p>
        </w:tc>
        <w:tc>
          <w:tcPr>
            <w:tcW w:w="867" w:type="dxa"/>
          </w:tcPr>
          <w:p w14:paraId="48E3BB3E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优惠率</w:t>
            </w:r>
          </w:p>
        </w:tc>
        <w:tc>
          <w:tcPr>
            <w:tcW w:w="1455" w:type="dxa"/>
          </w:tcPr>
          <w:p w14:paraId="2F593CF6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总价</w:t>
            </w:r>
          </w:p>
        </w:tc>
      </w:tr>
      <w:tr w14:paraId="74C4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38" w:type="dxa"/>
          </w:tcPr>
          <w:p w14:paraId="402AC1AD"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食堂抽油烟机及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eastAsiaTheme="minorEastAsia"/>
                <w:vertAlign w:val="baseline"/>
                <w:lang w:eastAsia="zh-CN"/>
              </w:rPr>
              <w:t>8台净化器</w:t>
            </w:r>
          </w:p>
        </w:tc>
        <w:tc>
          <w:tcPr>
            <w:tcW w:w="1200" w:type="dxa"/>
          </w:tcPr>
          <w:p w14:paraId="61A8A3B4"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930" w:type="dxa"/>
          </w:tcPr>
          <w:p w14:paraId="55864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425" w:type="dxa"/>
          </w:tcPr>
          <w:p w14:paraId="4413C92D">
            <w:pPr>
              <w:spacing w:line="600" w:lineRule="auto"/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48米</w:t>
            </w:r>
          </w:p>
        </w:tc>
        <w:tc>
          <w:tcPr>
            <w:tcW w:w="1128" w:type="dxa"/>
          </w:tcPr>
          <w:p w14:paraId="7ABE2530">
            <w:pPr>
              <w:spacing w:line="24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65351982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606854E8">
            <w:pPr>
              <w:spacing w:line="240" w:lineRule="auto"/>
              <w:rPr>
                <w:rFonts w:hint="eastAsia"/>
                <w:vertAlign w:val="baseline"/>
              </w:rPr>
            </w:pPr>
          </w:p>
        </w:tc>
        <w:tc>
          <w:tcPr>
            <w:tcW w:w="1455" w:type="dxa"/>
          </w:tcPr>
          <w:p w14:paraId="237930BD">
            <w:pPr>
              <w:spacing w:line="48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2.8万元</w:t>
            </w:r>
          </w:p>
          <w:p w14:paraId="19EC9530"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53CE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88" w:type="dxa"/>
            <w:gridSpan w:val="6"/>
          </w:tcPr>
          <w:p w14:paraId="6044C50E">
            <w:pPr>
              <w:spacing w:line="240" w:lineRule="auto"/>
              <w:rPr>
                <w:rFonts w:hint="eastAsia"/>
                <w:vertAlign w:val="baseline"/>
              </w:rPr>
            </w:pPr>
          </w:p>
          <w:p w14:paraId="7EF77AB3">
            <w:pPr>
              <w:tabs>
                <w:tab w:val="left" w:pos="4945"/>
              </w:tabs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总计</w:t>
            </w:r>
          </w:p>
        </w:tc>
        <w:tc>
          <w:tcPr>
            <w:tcW w:w="1455" w:type="dxa"/>
          </w:tcPr>
          <w:p w14:paraId="4E4A9AE6">
            <w:pPr>
              <w:spacing w:line="60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F5B8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38" w:type="dxa"/>
          </w:tcPr>
          <w:p w14:paraId="10D41007">
            <w:pPr>
              <w:spacing w:line="72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  <w:tc>
          <w:tcPr>
            <w:tcW w:w="7005" w:type="dxa"/>
            <w:gridSpan w:val="6"/>
          </w:tcPr>
          <w:p w14:paraId="4ED0E92B"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1、此次投标每次清洗价格上限不能超过3万元</w:t>
            </w:r>
          </w:p>
        </w:tc>
      </w:tr>
      <w:tr w14:paraId="1A36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038" w:type="dxa"/>
          </w:tcPr>
          <w:p w14:paraId="30D7756F"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联系人及电话：18199215119</w:t>
            </w:r>
          </w:p>
        </w:tc>
        <w:tc>
          <w:tcPr>
            <w:tcW w:w="7005" w:type="dxa"/>
            <w:gridSpan w:val="6"/>
          </w:tcPr>
          <w:p w14:paraId="1F1BC8BD">
            <w:pPr>
              <w:tabs>
                <w:tab w:val="left" w:pos="1499"/>
              </w:tabs>
              <w:spacing w:line="480" w:lineRule="auto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单位地址：新疆巴州卫校</w:t>
            </w:r>
          </w:p>
        </w:tc>
      </w:tr>
    </w:tbl>
    <w:p w14:paraId="70BBD359">
      <w:pPr>
        <w:spacing w:line="360" w:lineRule="auto"/>
        <w:ind w:firstLine="4200" w:firstLineChars="2000"/>
        <w:rPr>
          <w:rFonts w:hint="eastAsia"/>
        </w:rPr>
      </w:pPr>
    </w:p>
    <w:p w14:paraId="42848E7A">
      <w:pPr>
        <w:spacing w:line="600" w:lineRule="auto"/>
        <w:ind w:firstLine="2100" w:firstLineChars="700"/>
        <w:rPr>
          <w:rFonts w:hint="eastAsia"/>
          <w:sz w:val="30"/>
          <w:szCs w:val="30"/>
        </w:rPr>
      </w:pPr>
    </w:p>
    <w:p w14:paraId="0835A363">
      <w:pPr>
        <w:spacing w:line="600" w:lineRule="auto"/>
        <w:ind w:firstLine="2100" w:firstLineChars="700"/>
        <w:rPr>
          <w:rFonts w:hint="eastAsia"/>
          <w:sz w:val="30"/>
          <w:szCs w:val="30"/>
        </w:rPr>
      </w:pPr>
    </w:p>
    <w:p w14:paraId="6986A24F">
      <w:pPr>
        <w:spacing w:line="600" w:lineRule="auto"/>
        <w:rPr>
          <w:rFonts w:hint="eastAsia"/>
          <w:sz w:val="30"/>
          <w:szCs w:val="30"/>
        </w:rPr>
      </w:pPr>
    </w:p>
    <w:p w14:paraId="5DCA16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461B9"/>
    <w:rsid w:val="0C7461B9"/>
    <w:rsid w:val="48A1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123</Characters>
  <Lines>0</Lines>
  <Paragraphs>0</Paragraphs>
  <TotalTime>1</TotalTime>
  <ScaleCrop>false</ScaleCrop>
  <LinksUpToDate>false</LinksUpToDate>
  <CharactersWithSpaces>124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2023-09-22T05:07:00Z</dcterms:created>
  <dc:creator>  Yoke. </dc:creator>
  <cp:lastModifiedBy>WPS_1601992760</cp:lastModifiedBy>
  <dcterms:modified xsi:type="dcterms:W3CDTF">2025-07-04T11:05:55Z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D483FAA5FE8D42389C962CCAE599259A_13</vt:lpwstr>
  </property>
  <property fmtid="{D5CDD505-2E9C-101B-9397-08002B2CF9AE}" pid="4" name="KSOTemplateDocerSaveRecord">
    <vt:lpwstr>eyJoZGlkIjoiYmY4MTUxZGY1NGNmZGZmODI0NWRlODg2MjY4MWM0MGQiLCJ1c2VySWQiOiIxMTI3OTUyNTY4In0=</vt:lpwstr>
  </property>
</Properties>
</file>