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7CD3D3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巴州卫生学校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监控维保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内容</w:t>
      </w:r>
    </w:p>
    <w:p w14:paraId="2EF29B65"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DB616F3">
      <w:pPr>
        <w:numPr>
          <w:ilvl w:val="0"/>
          <w:numId w:val="1"/>
        </w:num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负责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监控机房、全校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600个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摄像头及监控服务器等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的检修和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故障排查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，具体包含监控画面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离线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处理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设备及部件损坏更换调试。定期检验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监控时间、地址，选择合适服务平台，简化回放查看功能。对校内外的监控线路进行清理，确保每栋楼的监控线路分配合理，每一层有一个汇集点，每栋楼统一到相应汇聚点和录像机，做好备注，及时清除多余线路。</w:t>
      </w:r>
    </w:p>
    <w:p w14:paraId="1039D49D">
      <w:pPr>
        <w:numPr>
          <w:ilvl w:val="0"/>
          <w:numId w:val="0"/>
        </w:num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每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摄像头、监控机房、监控录像机、监控大屏、监控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设备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定期检查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清理设备灰尘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及时擦拭校内外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摄像头，确保监控画面清楚可见。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每次巡检需填写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巡检记录，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作为支付服务费的必要依据。</w:t>
      </w:r>
    </w:p>
    <w:p w14:paraId="08E66CD4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报修后，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1小时内到达现场，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保证在8小时内免费修复。重大故障无法在规定时间内修复的，应在上述规定时间内免费提供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方案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供甲方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参考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，并在72小时内修复。</w:t>
      </w:r>
    </w:p>
    <w:p w14:paraId="7076EEEC"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4.熟悉监控布局及线路分布情况，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监控分布情况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完善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平面图，备注摄像头IP地址，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根据平面图分布合理规划大屏画面，确保重点部位全覆盖，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签订维保合同后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5天内完成。</w:t>
      </w:r>
    </w:p>
    <w:p w14:paraId="2E3833C0"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配合学校清查固定资产，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能熟知固定资产具体位置，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周对监控值班人员开展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不少于一次的监控设备操作培训。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按照要求，对每一层、每一栋监控线路进行梳理，拆除多余线路和摄像头，严防线路外漏或随意乱拉。</w:t>
      </w:r>
    </w:p>
    <w:p w14:paraId="7B822126"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6.设备维修维护中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，小于等于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100元的配件由维保公司承担；大于100元的配件，报经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学校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审批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决定是否由其更换更新。签订合同时，备注常用监控设备价格，1年维保合同中应免费提供5个摄像头、5个10T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存储硬盘和1个录像机，其型号与学校相同。</w:t>
      </w:r>
    </w:p>
    <w:p w14:paraId="0852386C"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结算方式及期限：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签订合同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，经考核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合格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个工作日内支付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总费用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合同到期前一个月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，经考核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合格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且与下一家维保公司交接完毕后，30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个工作日内支付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剩余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费用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合同时间为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1年，从签订合同起计算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（试用期一个月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，试用期内没有达到学校的要求或不服从学校的安排，学校有权解除合同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）。</w:t>
      </w:r>
    </w:p>
    <w:p w14:paraId="704CF27A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pgSz w:w="11906" w:h="16838"/>
      <w:pgMar w:top="1871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99521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D4E547">
                          <w:pPr>
                            <w:pStyle w:val="2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D4E547">
                    <w:pPr>
                      <w:pStyle w:val="2"/>
                    </w:pPr>
                    <w: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3D3B24"/>
    <w:multiLevelType w:val="singleLevel"/>
    <w:tmpl w:val="6D3D3B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xZTFlMDYxMDU1NjMzNjU1MGMzZmU4YjBmNTRhMDgifQ=="/>
  </w:docVars>
  <w:rsids>
    <w:rsidRoot w:val="00000000"/>
    <w:rsid w:val="0A076522"/>
    <w:rsid w:val="0A9F4195"/>
    <w:rsid w:val="0B714764"/>
    <w:rsid w:val="14362CFC"/>
    <w:rsid w:val="14D42221"/>
    <w:rsid w:val="158F04A8"/>
    <w:rsid w:val="17C43804"/>
    <w:rsid w:val="1D9A228E"/>
    <w:rsid w:val="1DA021F9"/>
    <w:rsid w:val="1DAB29F9"/>
    <w:rsid w:val="1FEB1D4C"/>
    <w:rsid w:val="21A12149"/>
    <w:rsid w:val="221943D6"/>
    <w:rsid w:val="23163BF9"/>
    <w:rsid w:val="23DA4639"/>
    <w:rsid w:val="250C32D4"/>
    <w:rsid w:val="27DF0EB3"/>
    <w:rsid w:val="29DF5F05"/>
    <w:rsid w:val="2A047719"/>
    <w:rsid w:val="2B446DA2"/>
    <w:rsid w:val="2C9D7823"/>
    <w:rsid w:val="2F560613"/>
    <w:rsid w:val="317F13D2"/>
    <w:rsid w:val="34FA7215"/>
    <w:rsid w:val="39EC5731"/>
    <w:rsid w:val="3E2A7B0A"/>
    <w:rsid w:val="3F4150D3"/>
    <w:rsid w:val="43D4737D"/>
    <w:rsid w:val="457D4FE3"/>
    <w:rsid w:val="4A0F1FE1"/>
    <w:rsid w:val="4B925362"/>
    <w:rsid w:val="4C2A2BB8"/>
    <w:rsid w:val="4CD07B87"/>
    <w:rsid w:val="509802F8"/>
    <w:rsid w:val="543710B9"/>
    <w:rsid w:val="547F5DC9"/>
    <w:rsid w:val="55CE6CAA"/>
    <w:rsid w:val="582639F4"/>
    <w:rsid w:val="5C2279A5"/>
    <w:rsid w:val="5DC84B5E"/>
    <w:rsid w:val="612930E9"/>
    <w:rsid w:val="6A460A79"/>
    <w:rsid w:val="6F7768E6"/>
    <w:rsid w:val="74E40F55"/>
    <w:rsid w:val="76E32831"/>
    <w:rsid w:val="773A3C50"/>
    <w:rsid w:val="7AE0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739</Words>
  <Characters>758</Characters>
  <Lines>0</Lines>
  <Paragraphs>0</Paragraphs>
  <TotalTime>106</TotalTime>
  <ScaleCrop>false</ScaleCrop>
  <LinksUpToDate>false</LinksUpToDate>
  <CharactersWithSpaces>758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2024-06-30T08:23:00Z</dcterms:created>
  <dc:creator>Administrator</dc:creator>
  <cp:lastModifiedBy>8207429801</cp:lastModifiedBy>
  <dcterms:modified xsi:type="dcterms:W3CDTF">2024-09-04T08:25:36Z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628BD62D9B5F4C69876A634F077C6490</vt:lpwstr>
  </property>
</Properties>
</file>